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C7" w:rsidRDefault="001F1152">
      <w:r>
        <w:t>Grocery Association Rule Code -&gt;</w:t>
      </w:r>
    </w:p>
    <w:p w:rsidR="001F1152" w:rsidRDefault="001F1152">
      <w:proofErr w:type="spellStart"/>
      <w:r>
        <w:t>Soln</w:t>
      </w:r>
      <w:proofErr w:type="spellEnd"/>
      <w:r>
        <w:t>_&gt;</w:t>
      </w:r>
      <w:r>
        <w:br/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#Association rule for data 1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#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install.packages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"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arulesViz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")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&gt; #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install.packages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"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arules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")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library(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arules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</w:t>
      </w:r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&lt;-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read.transactions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file.choose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(),format="basket")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Warning message: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asMethod</w:t>
      </w:r>
      <w:proofErr w:type="spellEnd"/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(</w:t>
      </w:r>
      <w:proofErr w:type="gramEnd"/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object) : removing duplicated items in transactions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inspect(</w:t>
      </w:r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groceries[1:10])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items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bread,margarine,ready,citrus,fruit,semi-finished,soups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fruit,yogurt,coffee,tropical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milk,whole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meat,cheese,fruit,yogurt,cream,pip,spreads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[5]  {bakery,life,milk,condensed,milk,long,other,product,vegetables,whole}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[6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cleaner,milk,butter,yogurt,rice,abrasive,whole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[7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rolls/buns}                  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[8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(appetizer),beer,liquor,other,vegetables,UHT-milk,rolls/buns,bottled}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[9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]  {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plants,pot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[10] {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milk,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cereals,whole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                                                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class(</w:t>
      </w:r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transactions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,"package")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arules</w:t>
      </w:r>
      <w:proofErr w:type="spellEnd"/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# 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itemFrequencyPlot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can be applicable only for transaction data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# count of each item from all the transactions </w:t>
      </w:r>
    </w:p>
    <w:p w:rsid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itemFrequencyPlot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groceries,topN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=20)</w:t>
      </w:r>
    </w:p>
    <w:p w:rsidR="00C16035" w:rsidRPr="001F1152" w:rsidRDefault="00C16035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62740B" wp14:editId="782F1759">
            <wp:extent cx="5731510" cy="2685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groceries_rules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&lt;-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apriori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groceries,parameter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= list(support = 0.002,confidence = 0.05,minlen=3))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Apriori</w:t>
      </w:r>
      <w:proofErr w:type="spellEnd"/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 specification: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confidence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minval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smax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arem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aval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originalSupport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maxtime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support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minlen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maxlen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target  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ext</w:t>
      </w:r>
      <w:proofErr w:type="spellEnd"/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0.05    0.1    1 none FALSE            TRUE       5   0.002      3    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 rules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Algorithmic control: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filter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tree heap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memopt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load sort verbose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0.1 TRUE 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TRUE    2    TRUE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Absolute minimum support count: 19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item appearances ...[0 item(s)]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transactions ...[6928 item(s), 9835 transaction(s)] done [0.02s].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sorting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and recoding items ... [257 item(s)]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 tree ...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checking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subsets of size 1 2 3 4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writing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... [118 rule(s)]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S4 object  ...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library(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arulesViz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spell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groceries_rules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&lt;-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apriori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groceries,parameter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= list(support = 0.006,confidence = 0.05,minlen=3))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Apriori</w:t>
      </w:r>
      <w:proofErr w:type="spellEnd"/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Parameter specification: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confidence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minval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smax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arem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aval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originalSupport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maxtime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support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minlen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maxlen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target  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ext</w:t>
      </w:r>
      <w:proofErr w:type="spellEnd"/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0.05    0.1    1 none FALSE            TRUE       5   0.006      3    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 rules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FALSE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Algorithmic control: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filter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tree heap </w:t>
      </w:r>
      <w:proofErr w:type="spell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memopt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load sort verbose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0.1 TRUE </w:t>
      </w:r>
      <w:proofErr w:type="spellStart"/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TRUE    2    TRUE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Absolute minimum support count: 59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item appearances ...[0 item(s)]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set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transactions ...[6928 item(s), 9835 transaction(s)] done [0.02s].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sorting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and recoding items ... [77 item(s)]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transaction tree ...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checking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subsets of size 1 2 3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writing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... [9 rule(s)]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1F11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S4 object  ... done [0.00s].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plot(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groceries_rules,method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= "scatterplot")</w:t>
      </w:r>
    </w:p>
    <w:p w:rsid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 xml:space="preserve">To reduce </w:t>
      </w:r>
      <w:proofErr w:type="spellStart"/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overplotting</w:t>
      </w:r>
      <w:proofErr w:type="spellEnd"/>
      <w:r w:rsidRPr="001F1152"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  <w:t>, jitter is added! Use jitter = 0 to prevent jitter.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585CF6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C2468E" wp14:editId="1A2D2D8B">
            <wp:extent cx="5731510" cy="287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plot(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groceries_rules,method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= "grouped")</w:t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AC4B9A1" wp14:editId="08178830">
            <wp:extent cx="5731510" cy="284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2" w:rsidRPr="001F1152" w:rsidRDefault="001F1152" w:rsidP="001F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&gt; </w:t>
      </w:r>
      <w:proofErr w:type="gramStart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plot(</w:t>
      </w:r>
      <w:proofErr w:type="spellStart"/>
      <w:proofErr w:type="gram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>groceries_rules,method</w:t>
      </w:r>
      <w:proofErr w:type="spellEnd"/>
      <w:r w:rsidRPr="001F1152">
        <w:rPr>
          <w:rFonts w:ascii="Lucida Console" w:eastAsia="Times New Roman" w:hAnsi="Lucida Console" w:cs="Courier New"/>
          <w:color w:val="930F80"/>
          <w:sz w:val="20"/>
          <w:szCs w:val="20"/>
          <w:lang w:eastAsia="en-IN"/>
        </w:rPr>
        <w:t xml:space="preserve"> = "graph")</w:t>
      </w:r>
    </w:p>
    <w:p w:rsidR="001F1152" w:rsidRDefault="001F1152">
      <w:r>
        <w:rPr>
          <w:noProof/>
          <w:lang w:eastAsia="en-IN"/>
        </w:rPr>
        <w:drawing>
          <wp:inline distT="0" distB="0" distL="0" distR="0" wp14:anchorId="3085E486" wp14:editId="572A9C7A">
            <wp:extent cx="5731510" cy="276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52" w:rsidRDefault="001F1152"/>
    <w:p w:rsidR="001F1152" w:rsidRDefault="001F1152">
      <w:proofErr w:type="spellStart"/>
      <w:r>
        <w:t>Prob</w:t>
      </w:r>
      <w:proofErr w:type="spellEnd"/>
      <w:r>
        <w:t xml:space="preserve"> 2_&gt; Association rule on Movies</w:t>
      </w:r>
    </w:p>
    <w:p w:rsidR="00C16035" w:rsidRDefault="00C16035">
      <w:proofErr w:type="spellStart"/>
      <w:r>
        <w:t>Soln</w:t>
      </w:r>
      <w:proofErr w:type="spellEnd"/>
      <w:r>
        <w:t>-&gt;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my_mov</w:t>
      </w:r>
      <w:proofErr w:type="spellEnd"/>
      <w:r>
        <w:rPr>
          <w:rStyle w:val="gd15mcfcktb"/>
          <w:rFonts w:ascii="Lucida Console" w:hAnsi="Lucida Console"/>
          <w:color w:val="930F80"/>
        </w:rPr>
        <w:t>&lt;-</w:t>
      </w:r>
      <w:proofErr w:type="gramStart"/>
      <w:r>
        <w:rPr>
          <w:rStyle w:val="gd15mcfcktb"/>
          <w:rFonts w:ascii="Lucida Console" w:hAnsi="Lucida Console"/>
          <w:color w:val="930F80"/>
        </w:rPr>
        <w:t>read.csv(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file.choose</w:t>
      </w:r>
      <w:proofErr w:type="spellEnd"/>
      <w:r>
        <w:rPr>
          <w:rStyle w:val="gd15mcfcktb"/>
          <w:rFonts w:ascii="Lucida Console" w:hAnsi="Lucida Console"/>
          <w:color w:val="930F80"/>
        </w:rPr>
        <w:t>())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mov</w:t>
      </w:r>
      <w:proofErr w:type="spellEnd"/>
      <w:proofErr w:type="gramEnd"/>
      <w:r>
        <w:rPr>
          <w:rStyle w:val="gd15mcfcktb"/>
          <w:rFonts w:ascii="Lucida Console" w:hAnsi="Lucida Console"/>
          <w:color w:val="930F80"/>
        </w:rPr>
        <w:t>&lt;-</w:t>
      </w:r>
      <w:proofErr w:type="spellStart"/>
      <w:r>
        <w:rPr>
          <w:rStyle w:val="gd15mcfcktb"/>
          <w:rFonts w:ascii="Lucida Console" w:hAnsi="Lucida Console"/>
          <w:color w:val="930F80"/>
        </w:rPr>
        <w:t>as.matrix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r>
        <w:rPr>
          <w:rStyle w:val="gd15mcfcktb"/>
          <w:rFonts w:ascii="Lucida Console" w:hAnsi="Lucida Console"/>
          <w:color w:val="930F80"/>
        </w:rPr>
        <w:t>my_mov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arules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 the below function CONVERTS DUMMY VARIABLE TABLE INTO </w:t>
      </w:r>
      <w:proofErr w:type="gramStart"/>
      <w:r>
        <w:rPr>
          <w:rStyle w:val="gd15mcfcktb"/>
          <w:rFonts w:ascii="Lucida Console" w:hAnsi="Lucida Console"/>
          <w:color w:val="930F80"/>
        </w:rPr>
        <w:t>A  TRANSACTION</w:t>
      </w:r>
      <w:proofErr w:type="gramEnd"/>
      <w:r>
        <w:rPr>
          <w:rStyle w:val="gd15mcfcktb"/>
          <w:rFonts w:ascii="Lucida Console" w:hAnsi="Lucida Console"/>
          <w:color w:val="930F80"/>
        </w:rPr>
        <w:t xml:space="preserve"> ...THANK GOD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mov_tran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930F80"/>
        </w:rPr>
        <w:t>as(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</w:t>
      </w:r>
      <w:proofErr w:type="spellEnd"/>
      <w:r>
        <w:rPr>
          <w:rStyle w:val="gd15mcfcktb"/>
          <w:rFonts w:ascii="Lucida Console" w:hAnsi="Lucida Console"/>
          <w:color w:val="930F80"/>
        </w:rPr>
        <w:t>, "transactions")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inspect(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items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Sixth.Sense,LOTR1,Harry.Potter1,LOTR2,Green.Mile}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Gladiator,Patriot,Braveheart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LOTR1,LOTR2}                  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Sixth.Sense,Gladiator,Patriot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Sixth.Sense,Gladiator,Patriot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Sixth.Sense,Gladiator,Patriot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Harry.Potter1,Harry.Potter2}  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Gladiator,Patriot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{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Sixth.Sense,Gladiator,Patriot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[10] {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Sixth.Sense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,Gladiator,LOTR,Green.Mile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}          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class(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,"package")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arules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930F80"/>
        </w:rPr>
        <w:t>itemFrequencyPlot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can be applicable only for transaction data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 count of each item from all the transactions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itemFrequencyPlot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mov_tran,topN</w:t>
      </w:r>
      <w:proofErr w:type="spellEnd"/>
      <w:r>
        <w:rPr>
          <w:rStyle w:val="gd15mcfcktb"/>
          <w:rFonts w:ascii="Lucida Console" w:hAnsi="Lucida Console"/>
          <w:color w:val="930F80"/>
        </w:rPr>
        <w:t>=20)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noProof/>
        </w:rPr>
        <w:drawing>
          <wp:inline distT="0" distB="0" distL="0" distR="0" wp14:anchorId="61CA29C2" wp14:editId="6815D894">
            <wp:extent cx="5731510" cy="3519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mov_tran_rules</w:t>
      </w:r>
      <w:proofErr w:type="spellEnd"/>
      <w:r>
        <w:rPr>
          <w:rStyle w:val="gd15mcfcktb"/>
          <w:rFonts w:ascii="Lucida Console" w:hAnsi="Lucida Console"/>
          <w:color w:val="930F80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apriori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mov_tran,parameter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list(support = 0.002,confidence = 0.05,minlen=3))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0.05    0.1    1 none FALSE            TRUE       5   0.002      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0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transactions ...[10 item(s), 10 transaction(s)]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recoding items ... [10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subsets of size 1 2 3 4 5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[77 rule(s)]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S4 object 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arulesViz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mov_tran_rules</w:t>
      </w:r>
      <w:proofErr w:type="spellEnd"/>
      <w:r>
        <w:rPr>
          <w:rStyle w:val="gd15mcfcktb"/>
          <w:rFonts w:ascii="Lucida Console" w:hAnsi="Lucida Console"/>
          <w:color w:val="930F80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apriori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mov_tran,parameter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list(support = 0.09,confidence = 0.05,minlen=4))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0.05    0.1    1 none FALSE            TRUE       5    0.09      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0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transactions ...[10 item(s), 10 transaction(s)]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recoding items ... [10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subsets of size 1 2 3 4 5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[29 rule(s)]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S4 object  ... done [0.04s].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"scatterplot")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</w:rPr>
      </w:pPr>
      <w:r>
        <w:rPr>
          <w:rStyle w:val="gd15mcfcotb"/>
          <w:rFonts w:ascii="Lucida Console" w:hAnsi="Lucida Console"/>
          <w:color w:val="585CF6"/>
        </w:rPr>
        <w:t xml:space="preserve">To reduce </w:t>
      </w:r>
      <w:proofErr w:type="spellStart"/>
      <w:r>
        <w:rPr>
          <w:rStyle w:val="gd15mcfcotb"/>
          <w:rFonts w:ascii="Lucida Console" w:hAnsi="Lucida Console"/>
          <w:color w:val="585CF6"/>
        </w:rPr>
        <w:t>overplotting</w:t>
      </w:r>
      <w:proofErr w:type="spellEnd"/>
      <w:r>
        <w:rPr>
          <w:rStyle w:val="gd15mcfcotb"/>
          <w:rFonts w:ascii="Lucida Console" w:hAnsi="Lucida Console"/>
          <w:color w:val="585CF6"/>
        </w:rPr>
        <w:t>, jitter is added! Use jitter = 0 to prevent jitter.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</w:rPr>
      </w:pPr>
      <w:r>
        <w:rPr>
          <w:noProof/>
        </w:rPr>
        <w:drawing>
          <wp:inline distT="0" distB="0" distL="0" distR="0" wp14:anchorId="4AE24D97" wp14:editId="4C425495">
            <wp:extent cx="5731510" cy="2899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"grouped")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noProof/>
        </w:rPr>
        <w:drawing>
          <wp:inline distT="0" distB="0" distL="0" distR="0" wp14:anchorId="3BCC9379" wp14:editId="527FA44B">
            <wp:extent cx="5731510" cy="2773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mov_tran_rules,method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"graph")</w:t>
      </w:r>
    </w:p>
    <w:p w:rsidR="00C16035" w:rsidRDefault="00C16035">
      <w:r>
        <w:rPr>
          <w:noProof/>
          <w:lang w:eastAsia="en-IN"/>
        </w:rPr>
        <w:lastRenderedPageBreak/>
        <w:drawing>
          <wp:inline distT="0" distB="0" distL="0" distR="0" wp14:anchorId="3E714F37" wp14:editId="707F34B9">
            <wp:extent cx="5731510" cy="2870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930F80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930F80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930F80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class(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,"package")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arules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930F80"/>
        </w:rPr>
        <w:t>itemFrequencyPlot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can be applicable only for transaction data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 count of each item from all the transactions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itemFrequencyPlot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bk_tran,topN</w:t>
      </w:r>
      <w:proofErr w:type="spellEnd"/>
      <w:r>
        <w:rPr>
          <w:rStyle w:val="gd15mcfcktb"/>
          <w:rFonts w:ascii="Lucida Console" w:hAnsi="Lucida Console"/>
          <w:color w:val="930F80"/>
        </w:rPr>
        <w:t>=20)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noProof/>
        </w:rPr>
        <w:drawing>
          <wp:inline distT="0" distB="0" distL="0" distR="0" wp14:anchorId="103F77BC" wp14:editId="6DE11586">
            <wp:extent cx="5731510" cy="3566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bk_tran_rules</w:t>
      </w:r>
      <w:proofErr w:type="spellEnd"/>
      <w:r>
        <w:rPr>
          <w:rStyle w:val="gd15mcfcktb"/>
          <w:rFonts w:ascii="Lucida Console" w:hAnsi="Lucida Console"/>
          <w:color w:val="930F80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apriori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bk_tran,parameter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list(support = 0.002,confidence = 0.05,minlen=3))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0.05    0.1    1 none FALSE            TRUE       5   0.002      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4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transactions ...[11 item(s), 2000 transaction(s)]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recoding items ... [11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subsets of size 1 2 3 4 5 6 7 8 9 10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[8434 rule(s)] done [0.01s].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S4 object 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</w:rPr>
      </w:pPr>
      <w:r>
        <w:rPr>
          <w:rStyle w:val="gd15mcfcotb"/>
          <w:rFonts w:ascii="Lucida Console" w:hAnsi="Lucida Console"/>
          <w:color w:val="585CF6"/>
        </w:rPr>
        <w:t>Warning message: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</w:rPr>
      </w:pPr>
      <w:r>
        <w:rPr>
          <w:rStyle w:val="gd15mcfcotb"/>
          <w:rFonts w:ascii="Lucida Console" w:hAnsi="Lucida Console"/>
          <w:color w:val="585CF6"/>
        </w:rPr>
        <w:t xml:space="preserve">In </w:t>
      </w:r>
      <w:proofErr w:type="spellStart"/>
      <w:proofErr w:type="gramStart"/>
      <w:r>
        <w:rPr>
          <w:rStyle w:val="gd15mcfcotb"/>
          <w:rFonts w:ascii="Lucida Console" w:hAnsi="Lucida Console"/>
          <w:color w:val="585CF6"/>
        </w:rPr>
        <w:t>apriori</w:t>
      </w:r>
      <w:proofErr w:type="spellEnd"/>
      <w:r>
        <w:rPr>
          <w:rStyle w:val="gd15mcfcotb"/>
          <w:rFonts w:ascii="Lucida Console" w:hAnsi="Lucida Console"/>
          <w:color w:val="585CF6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585CF6"/>
        </w:rPr>
        <w:t>bk_tran</w:t>
      </w:r>
      <w:proofErr w:type="spellEnd"/>
      <w:r>
        <w:rPr>
          <w:rStyle w:val="gd15mcfcotb"/>
          <w:rFonts w:ascii="Lucida Console" w:hAnsi="Lucida Console"/>
          <w:color w:val="585CF6"/>
        </w:rPr>
        <w:t>, parameter = list(support = 0.002, confidence = 0.05,  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</w:rPr>
      </w:pPr>
      <w:r>
        <w:rPr>
          <w:rStyle w:val="gd15mcfcotb"/>
          <w:rFonts w:ascii="Lucida Console" w:hAnsi="Lucida Console"/>
          <w:color w:val="585CF6"/>
        </w:rPr>
        <w:t xml:space="preserve">  Mining stopped (</w:t>
      </w:r>
      <w:proofErr w:type="spellStart"/>
      <w:r>
        <w:rPr>
          <w:rStyle w:val="gd15mcfcotb"/>
          <w:rFonts w:ascii="Lucida Console" w:hAnsi="Lucida Console"/>
          <w:color w:val="585CF6"/>
        </w:rPr>
        <w:t>maxlen</w:t>
      </w:r>
      <w:proofErr w:type="spellEnd"/>
      <w:r>
        <w:rPr>
          <w:rStyle w:val="gd15mcfcotb"/>
          <w:rFonts w:ascii="Lucida Console" w:hAnsi="Lucida Console"/>
          <w:color w:val="585CF6"/>
        </w:rPr>
        <w:t xml:space="preserve"> reached). Only patterns up to a length of 10 returned!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arulesViz</w:t>
      </w:r>
      <w:proofErr w:type="spellEnd"/>
      <w:r>
        <w:rPr>
          <w:rStyle w:val="gd15mcfcktb"/>
          <w:rFonts w:ascii="Lucida Console" w:hAnsi="Lucida Console"/>
          <w:color w:val="930F80"/>
        </w:rPr>
        <w:t>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r>
        <w:rPr>
          <w:rStyle w:val="gd15mcfcktb"/>
          <w:rFonts w:ascii="Lucida Console" w:hAnsi="Lucida Console"/>
          <w:color w:val="930F80"/>
        </w:rPr>
        <w:t xml:space="preserve">#increase the </w:t>
      </w:r>
      <w:proofErr w:type="gramStart"/>
      <w:r>
        <w:rPr>
          <w:rStyle w:val="gd15mcfcktb"/>
          <w:rFonts w:ascii="Lucida Console" w:hAnsi="Lucida Console"/>
          <w:color w:val="930F80"/>
        </w:rPr>
        <w:t>support ;</w:t>
      </w:r>
      <w:proofErr w:type="gramEnd"/>
      <w:r>
        <w:rPr>
          <w:rStyle w:val="gd15mcfcktb"/>
          <w:rFonts w:ascii="Lucida Console" w:hAnsi="Lucida Console"/>
          <w:color w:val="930F80"/>
        </w:rPr>
        <w:t xml:space="preserve"> decrease the confidence  ; and increase the </w:t>
      </w:r>
      <w:proofErr w:type="spellStart"/>
      <w:r>
        <w:rPr>
          <w:rStyle w:val="gd15mcfcktb"/>
          <w:rFonts w:ascii="Lucida Console" w:hAnsi="Lucida Console"/>
          <w:color w:val="930F80"/>
        </w:rPr>
        <w:t>minlen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to </w:t>
      </w:r>
      <w:proofErr w:type="spellStart"/>
      <w:r>
        <w:rPr>
          <w:rStyle w:val="gd15mcfcktb"/>
          <w:rFonts w:ascii="Lucida Console" w:hAnsi="Lucida Console"/>
          <w:color w:val="930F80"/>
        </w:rPr>
        <w:t>reduse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930F80"/>
        </w:rPr>
        <w:t>th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930F80"/>
        </w:rPr>
        <w:t>bk_tran_rules</w:t>
      </w:r>
      <w:proofErr w:type="spellEnd"/>
      <w:r>
        <w:rPr>
          <w:rStyle w:val="gd15mcfcktb"/>
          <w:rFonts w:ascii="Lucida Console" w:hAnsi="Lucida Console"/>
          <w:color w:val="930F80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930F80"/>
        </w:rPr>
        <w:t>apriori</w:t>
      </w:r>
      <w:proofErr w:type="spellEnd"/>
      <w:r>
        <w:rPr>
          <w:rStyle w:val="gd15mcfckt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bk_tran,parameter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list(support = 0.0835,confidence = 0.05,minlen=4))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confidence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0.05    0.1    1 none FALSE            TRUE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5  0.0835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     10  rules FALSE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tree heap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167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item appearances ...[0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transactions ...[11 item(s), 2000 transaction(s)]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recoding items ... [9 item(s)]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transaction tree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subsets of size 1 2 3 4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[8 rule(s)]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S4 object  ... done [0.00s].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"scatterplot")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noProof/>
        </w:rPr>
        <w:lastRenderedPageBreak/>
        <w:drawing>
          <wp:inline distT="0" distB="0" distL="0" distR="0" wp14:anchorId="4AD18359" wp14:editId="62A8D076">
            <wp:extent cx="5731510" cy="2886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"grouped")</w:t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noProof/>
        </w:rPr>
        <w:drawing>
          <wp:inline distT="0" distB="0" distL="0" distR="0" wp14:anchorId="65A9FAD6" wp14:editId="37A92D7C">
            <wp:extent cx="5731510" cy="2794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35" w:rsidRDefault="00C16035" w:rsidP="00C160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930F80"/>
        </w:rPr>
      </w:pPr>
      <w:r>
        <w:rPr>
          <w:rStyle w:val="gd15mcfcku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930F80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930F80"/>
        </w:rPr>
        <w:t>bk_tran_rules,method</w:t>
      </w:r>
      <w:proofErr w:type="spellEnd"/>
      <w:r>
        <w:rPr>
          <w:rStyle w:val="gd15mcfcktb"/>
          <w:rFonts w:ascii="Lucida Console" w:hAnsi="Lucida Console"/>
          <w:color w:val="930F80"/>
        </w:rPr>
        <w:t xml:space="preserve"> = "graph")</w:t>
      </w:r>
    </w:p>
    <w:p w:rsidR="009F24B2" w:rsidRDefault="00C16035">
      <w:r>
        <w:rPr>
          <w:noProof/>
          <w:lang w:eastAsia="en-IN"/>
        </w:rPr>
        <w:drawing>
          <wp:inline distT="0" distB="0" distL="0" distR="0" wp14:anchorId="28E103B3" wp14:editId="6F17DE74">
            <wp:extent cx="5731510" cy="2815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0C"/>
    <w:rsid w:val="001F1152"/>
    <w:rsid w:val="009F24B2"/>
    <w:rsid w:val="00A528C7"/>
    <w:rsid w:val="00C14A0C"/>
    <w:rsid w:val="00C1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894C5-EB46-4F0B-9681-0BE6AC1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1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1F1152"/>
  </w:style>
  <w:style w:type="character" w:customStyle="1" w:styleId="gd15mcfcktb">
    <w:name w:val="gd15mcfcktb"/>
    <w:basedOn w:val="DefaultParagraphFont"/>
    <w:rsid w:val="001F1152"/>
  </w:style>
  <w:style w:type="character" w:customStyle="1" w:styleId="gd15mcfcotb">
    <w:name w:val="gd15mcfcotb"/>
    <w:basedOn w:val="DefaultParagraphFont"/>
    <w:rsid w:val="001F1152"/>
  </w:style>
  <w:style w:type="character" w:customStyle="1" w:styleId="gd15mcfceub">
    <w:name w:val="gd15mcfceub"/>
    <w:basedOn w:val="DefaultParagraphFont"/>
    <w:rsid w:val="001F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2020-02-16T17:30:00Z</dcterms:created>
  <dcterms:modified xsi:type="dcterms:W3CDTF">2020-02-16T19:49:00Z</dcterms:modified>
</cp:coreProperties>
</file>