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по обучению</w:t>
      </w:r>
    </w:p>
    <w:p>
      <w:r>
        <w:t>СИНТЕТИЧЕСКИЙ ПРИМЕР. Не является отчётом организации.</w:t>
      </w:r>
    </w:p>
    <w:p>
      <w:r>
        <w:t>Запланировано 4 занятия. Проведено 3. Одно занятие перенесено из-за изменения графика. Новая дата не согласована.</w:t>
      </w:r>
    </w:p>
    <w:p>
      <w:r>
        <w:t>Для упражнения подготовьте выжимку: результат, затруднение, следующий шаг. Не придумывайте дату.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обучению — учебный пример</dc:title>
  <dc:subject>Показ свойств документа</dc:subject>
  <dc:creator>Учебный автор</dc:creator>
  <cp:keywords/>
  <dc:description>Учебное описание в свойствах; это не комментарий рецензента внутри текста.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