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Реестр проверки документов и черновик аналитической справки</w:t>
      </w:r>
    </w:p>
    <w:p>
      <w:r>
        <w:t>Учебный синтетический материал. Все данные, наименования и обстоятельства созданы для практики и не относятся к реальной организации.</w:t>
      </w:r>
    </w:p>
    <w:p>
      <w:pPr>
        <w:pStyle w:val="Heading1"/>
      </w:pPr>
      <w:r>
        <w:t>Назначение файла</w:t>
      </w:r>
    </w:p>
    <w:p>
      <w:r>
        <w:t>Проверить утверждения черновика по реестру, выполнить прозрачные расчёты и подготовить аккуратную записку.</w:t>
      </w:r>
    </w:p>
    <w:p>
      <w:pPr>
        <w:pStyle w:val="Heading1"/>
      </w:pPr>
      <w:r>
        <w:t>Реестр на текущий момент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Всего документов в наборе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Проверено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Соответствуют чек-листу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Требуют уточнения даты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Возвращены на доработку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Не проверено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Ранее проверено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Ранее соответствовали чек-листу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>
      <w:pPr>
        <w:pStyle w:val="Heading1"/>
      </w:pPr>
      <w:r>
        <w:t>Черновик, который нужно проверить</w:t>
      </w:r>
    </w:p>
    <w:p>
      <w:r>
        <w:t>«Проверка завершена на 70%. 21 документ готов к передаче. Качество выросло на 20%. Набор будет передан в понедельник. Благодаря ИИ работа стала в два раза быстрее».</w:t>
      </w:r>
    </w:p>
    <w:p>
      <w:pPr>
        <w:pStyle w:val="Heading1"/>
      </w:pPr>
      <w:r>
        <w:t>Важные уточнения к черновику</w:t>
      </w:r>
    </w:p>
    <w:p>
      <w:r>
        <w:t>Готовыми считаются только документы, соответствующие чек-листу. Срок передачи, замеры скорости и основания для вывода об эффекте ИИ в предоставленном материале отсутствуют. Слово «качество» требует явного показателя и сравнения.</w:t>
      </w:r>
    </w:p>
    <w:p>
      <w:pPr>
        <w:pStyle w:val="Heading1"/>
      </w:pPr>
      <w:r>
        <w:t>Задание для проверки</w:t>
      </w:r>
    </w:p>
    <w:p>
      <w:r>
        <w:t>Отделите подтверждённые числа от расчётов и утверждений без основания. Не добавляйте новую информацию и не исправляйте исходник молча.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