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Конспект урока 4</w:t>
      </w:r>
    </w:p>
    <w:p>
      <w:r>
        <w:t>ДПО-1 · Подготовка информации для ИИ и правовые риски · две пары по 90 минут · 21.09.2026</w:t>
      </w:r>
    </w:p>
    <w:p>
      <w:pPr>
        <w:pStyle w:val="Heading2"/>
      </w:pPr>
      <w:r>
        <w:t>Как пользоваться</w:t>
      </w:r>
    </w:p>
    <w:p>
      <w:r>
        <w:t>Конспект написан для озвучки: прослушайте его перед занятием целиком, около двадцати пяти минут. Текст под пометкой «Пояснение» — то, что вы говорите слушателям своими словами. Остальное — заметки для вас: что показать, что спросить, какой ответ ожидать, что делать, если что-то не работает. Страница урока для слушателей не содержит этих заметок.</w:t>
      </w:r>
    </w:p>
    <w:p>
      <w:pPr>
        <w:pStyle w:val="Heading2"/>
      </w:pPr>
      <w:r>
        <w:t>Общая логика</w:t>
      </w:r>
    </w:p>
    <w:p>
      <w:r>
        <w:t>Урок держится на одной цепочке из методики практикумов. Задача, роль ИИ, подготовка информации, результат ИИ, проверка рисков, решение человека. Первая пара отвечает на вопрос: что и в каком виде можно передать ИИ. Вторая пара отвечает на вопрос: что делать с результатом. Возвращайтесь к цепочке в начале и в конце каждой пары.</w:t>
      </w:r>
    </w:p>
    <w:p>
      <w:pPr>
        <w:pStyle w:val="Heading2"/>
      </w:pPr>
      <w:r>
        <w:t>Три живых показа</w:t>
      </w:r>
    </w:p>
    <w:p>
      <w:r>
        <w:t>В уроке три живых показа в трёх моделях: GigaChat, DeepSeek и ChatGPT. Первый в блоке четыре, кейс «Поставщик А». Второй в блоке восемь, аналитическая справка с выдуманными источниками. Третий в блоке девять, четыре условных кандидата. Один и тот же запрос отправляйте по очереди в три новых чата, не меняя ни слова. Больше трёх живых показов не делайте: остальное — интерактивы на странице.</w:t>
      </w:r>
    </w:p>
    <w:p>
      <w:pPr>
        <w:pStyle w:val="Heading2"/>
      </w:pPr>
      <w:r>
        <w:t>Подготовка за день</w:t>
      </w:r>
    </w:p>
    <w:p>
      <w:r>
        <w:t>Откройте три вкладки: GigaChat, DeepSeek, ChatGPT — и войдите в учебные аккаунты, не в рабочие. Заранее проверьте доступ к каждому сервису в вашей сети. Заранее прогоните три запроса и сохраните скриншоты ответов: это ваш план Б, если сервис недоступен или отвечает слишком медленно. Ответы моделей меняются от запуска к запуску, поэтому не обещайте слушателям конкретного результата. Скачайте учебные файлы со страницы: заявку с метаданными, журнал заявок, фото. Проверьте, что файл заявки открывается в Word и что вкладка «Рецензирование» показывает примечание.</w:t>
      </w:r>
    </w:p>
    <w:p>
      <w:pPr>
        <w:pStyle w:val="Heading2"/>
      </w:pPr>
      <w:r>
        <w:t>Что не говорить</w:t>
      </w:r>
    </w:p>
    <w:p>
      <w:r>
        <w:t>Не пересказывайте политику информационной безопасности Концерна и локальные акты предприятия: вы их не знаете и не выдумываете. Говорите: это определяет политика безопасности вашего предприятия, уточняйте у ответственного. Не советуйте обходить ограничения доступа к сервисам. Не давайте юридических заключений: правовые нормы называйте как ориентир. Не превращайте первую пару в занятие по составлению запросов: тема — подготовка информации. Не создавайте на занятии реальный дипфейк конкретного человека. Не выдавайте повторный запрос к модели за проверку факта.</w:t>
      </w:r>
    </w:p>
    <w:p>
      <w:pPr>
        <w:pStyle w:val="Heading1"/>
      </w:pPr>
      <w:r>
        <w:t>Блок 1. Что уходит вместе с файлом</w:t>
      </w:r>
    </w:p>
    <w:p>
      <w:r>
        <w:t>пара 1, минуты 0–12</w:t>
      </w:r>
    </w:p>
    <w:p>
      <w:r>
        <w:rPr>
          <w:b/>
        </w:rPr>
        <w:t xml:space="preserve">Цель. </w:t>
      </w:r>
      <w:r>
        <w:t>Слушатель перестаёт спрашивать, можно ли загрузить документ целиком, и начинает спрашивать, какой минимум нужен для задачи.</w:t>
      </w:r>
    </w:p>
    <w:p>
      <w:r>
        <w:rPr>
          <w:b/>
        </w:rPr>
        <w:t xml:space="preserve">Пояснение. </w:t>
      </w:r>
      <w:r>
        <w:t>Начнём с привычки, которая есть почти у всех. Есть отчёт на двадцать восемь страниц, нужно резюме одного раздела. Самое быстрое — загрузить весь файл. Но вместе с нужной страницей уходят фамилии исполнителей, телефоны, номера проектов и комментарии, которые писались не для посторонних. В моей учебной версии отчёта есть такой комментарий: прошу не выносить на совещание, тема острая. Он не нужен для резюме, а чувствительнее всего в файле. Закон о персональных данных называет это принципом: объём данных должен соответствовать цели и не быть избыточным. Для вас это правило: передавать только то, без чего задача не решается. И вторая мысль. В две тысячи двадцать третьем году в Samsung инженерам разрешили пользоваться ChatGPT. За короткое время в трёх случаях они передали в него исходный код, программу проверки оборудования и запись совещания. Компания запретила такие сервисы. Никто не хотел навредить, люди решали задачу быстрее. Поэтому пять вопросов из слайда два вы задаёте себе до нажатия «Отправить».</w:t>
      </w:r>
    </w:p>
    <w:p>
      <w:r>
        <w:rPr>
          <w:b/>
        </w:rPr>
        <w:t xml:space="preserve">Показать. </w:t>
      </w:r>
      <w:r>
        <w:t>Слайды 1 и 2, затем практика 1 на странице. Дайте две минуты на самостоятельную разметку лишнего в учебном отчёте, потом разберите.</w:t>
      </w:r>
    </w:p>
    <w:p>
      <w:r>
        <w:rPr>
          <w:b/>
        </w:rPr>
        <w:t xml:space="preserve">Вопрос залу. </w:t>
      </w:r>
      <w:r>
        <w:t>Если ИИ умеет читать документы, значит ли это, что для удобства лучше загружать документ целиком? Не сообщайте ответ до первых реплик слушателей.</w:t>
      </w:r>
    </w:p>
    <w:p>
      <w:r>
        <w:rPr>
          <w:b/>
        </w:rPr>
        <w:t xml:space="preserve">Ключ. </w:t>
      </w:r>
      <w:r>
        <w:t>Оставляем только раздел 4 и вывод со страницы 15. Убираем строку с исполнителем, телефоном и номером проекта, комментарий Ершова и страницы с шестнадцатой по двадцать восьмую. Проверка ответа: 198 из 240 — это 82,5 процента.</w:t>
      </w:r>
    </w:p>
    <w:p>
      <w:r>
        <w:rPr>
          <w:b/>
        </w:rPr>
        <w:t xml:space="preserve">Если не получается. </w:t>
      </w:r>
      <w:r>
        <w:t>Слушатели молчат — спросите: у кого сегодня в почте было письмо с фамилиями и телефонами. Почти у всех. Отсюда и вывод.</w:t>
      </w:r>
    </w:p>
    <w:p>
      <w:pPr>
        <w:pStyle w:val="Heading1"/>
      </w:pPr>
      <w:r>
        <w:t>Блок 2. Метаданные: что скрыто внутри файла</w:t>
      </w:r>
    </w:p>
    <w:p>
      <w:r>
        <w:t>пара 1, минуты 12–27</w:t>
      </w:r>
    </w:p>
    <w:p>
      <w:r>
        <w:rPr>
          <w:b/>
        </w:rPr>
        <w:t xml:space="preserve">Цель. </w:t>
      </w:r>
      <w:r>
        <w:t>Слушатель понимает, что такое метаданные, где они лежат, и умеет проверить файл перед отправкой.</w:t>
      </w:r>
    </w:p>
    <w:p>
      <w:r>
        <w:rPr>
          <w:b/>
        </w:rPr>
        <w:t xml:space="preserve">Пояснение. </w:t>
      </w:r>
      <w:r>
        <w:t>Метаданные — это данные о данных. Вы смотрите на страницу письма и видите только часть файла. Внутри записано, кто создал файл, кто изменил его последним, в какой организации, когда, а ещё примечания коллег и история правок. Как письмо в конверте: вы переписали письмо, а штамп на конверте остался. В моём учебном файле в тексте нет ни одной фамилии, а в свойствах есть автор и тот, кто сохранил последним. Ещё есть примечание на полях: цену не показывать, согласовать с Ершовым. Есть скрытая строка про скидку и гриф в колонтитуле. Официальный документ тоже выдаёт больше, чем хотят авторы. В две тысячи третьем году правительство Великобритании опубликовало досье в формате Word, и по истории правок в файле увидели имена чиновников, которые его редактировали. Для вашей работы это значит: сначала вставляйте в запрос текст фрагмента, скопированный в простой редактор, туда метаданные не переносятся. Если файл всё же нужен и его использование разрешено, работайте с копией и запустите Инспектор документов: Файл, Сведения, Поиск проблем, Инспектор документов. Microsoft предупреждает: удалённое не всегда удаётся вернуть, поэтому только на копии.</w:t>
      </w:r>
    </w:p>
    <w:p>
      <w:r>
        <w:rPr>
          <w:b/>
        </w:rPr>
        <w:t xml:space="preserve">Показать. </w:t>
      </w:r>
      <w:r>
        <w:t>Слайды 3 и 4. Интерактив 1: нажимайте на кружки и читайте вслух, что внутри и как убрать. Затем практика 2: слушатели открывают файл zayavka_uchebnaya_s_metadannymi.docx сами.</w:t>
      </w:r>
    </w:p>
    <w:p>
      <w:r>
        <w:rPr>
          <w:b/>
        </w:rPr>
        <w:t xml:space="preserve">Ключ. </w:t>
      </w:r>
      <w:r>
        <w:t>В файле: автор Комарова, последним сохранил Ершов, организация «Учебное предприятие», примечание, скрытый текст, колонтитул с грифом. Инспектор документов находит все эти места. Слушатель должен уйти с фразой: текст чистый не значит, что файл чистый.</w:t>
      </w:r>
    </w:p>
    <w:p>
      <w:r>
        <w:rPr>
          <w:b/>
        </w:rPr>
        <w:t xml:space="preserve">Если не получается. </w:t>
      </w:r>
      <w:r>
        <w:t>У кого-то нет Word — покажите то же на своём экране, а слушатели проходят интерактив. Названия пунктов меню в разных версиях отличаются, скажите об этом заранее.</w:t>
      </w:r>
    </w:p>
    <w:p>
      <w:pPr>
        <w:pStyle w:val="Heading1"/>
      </w:pPr>
      <w:r>
        <w:t>Блок 3. Обезличивание: убрать, заменить, обобщить</w:t>
      </w:r>
    </w:p>
    <w:p>
      <w:r>
        <w:t>пара 1, минуты 27–47</w:t>
      </w:r>
    </w:p>
    <w:p>
      <w:r>
        <w:rPr>
          <w:b/>
        </w:rPr>
        <w:t xml:space="preserve">Цель. </w:t>
      </w:r>
      <w:r>
        <w:t>Слушатель различает прямые и косвенные признаки и знает четыре приёма подготовки данных.</w:t>
      </w:r>
    </w:p>
    <w:p>
      <w:r>
        <w:rPr>
          <w:b/>
        </w:rPr>
        <w:t xml:space="preserve">Пояснение. </w:t>
      </w:r>
      <w:r>
        <w:t>Прямые признаки видны сразу: фамилия, телефон, почта, табельный номер. С косвенными сложнее. Должность, подразделение, дата, кабинет по отдельности безобидны, а вместе указывают на одного человека. Главный метролог, единственный в организации, заявка третьего сентября: фамилии нет, а человек узнаваем. Это не теория. В двухтысячном году исследовательница Суини показала, что индекс, дата рождения и пол однозначно выделяют около восьмидесяти семи процентов жителей США. В две тысячи шестом году журналисты нашли живого человека по обезличенным поисковым запросам, которые опубликовала AOL. Четыре приёма: удалить, заменить, обобщить, создать условные данные. Иван Петров, начальник отдела закупок, становится руководителем отдела закупок. ООО «Альфа-Тех» становится поставщиком А. Сумма двенадцать миллионов восемьсот сорок тысяч становится около тринадцати миллионов. Телефон удаляется. Две ловушки. Первая: если поменять Ивана Петрова на Петра Иванова, а Альфа-Тех на Тех-Альфа, ситуацию всё равно узнают по остальным деталям. Условные данные создают заново. Вторая: просьба к ИИ обезличить документ. Чтобы он обезличил, вы должны сначала отправить оригинал. Обезличивать нужно у себя.</w:t>
      </w:r>
    </w:p>
    <w:p>
      <w:r>
        <w:rPr>
          <w:b/>
        </w:rPr>
        <w:t xml:space="preserve">Показать. </w:t>
      </w:r>
      <w:r>
        <w:t>Слайды 5 и 6, таблица «было — стало», интерактив 2 «Учебный обезличиватель». Практика 3: журнал заявок, десять минут.</w:t>
      </w:r>
    </w:p>
    <w:p>
      <w:r>
        <w:rPr>
          <w:b/>
        </w:rPr>
        <w:t xml:space="preserve">Вопрос залу. </w:t>
      </w:r>
      <w:r>
        <w:t>Как понять, что обезличивание стало чрезмерным? Ожидаемый ответ: когда по таблице уже нельзя решить задачу, например когда все даты заменены на «2026 год», а нужно посчитать заявки по неделям.</w:t>
      </w:r>
    </w:p>
    <w:p>
      <w:r>
        <w:rPr>
          <w:b/>
        </w:rPr>
        <w:t xml:space="preserve">Ключ. </w:t>
      </w:r>
      <w:r>
        <w:t>Безопасная таблица из трёх колонок: метка, тип заявки, неделя. Итог: восемь заявок; канцтовары три, пропуск гостя две, остальные по одной; на первой неделе пять заявок, на второй три. Единственная должность и «звонить только мне» тоже признаки.</w:t>
      </w:r>
    </w:p>
    <w:p>
      <w:r>
        <w:rPr>
          <w:b/>
        </w:rPr>
        <w:t xml:space="preserve">Если не получается. </w:t>
      </w:r>
      <w:r>
        <w:t>Слушатели удаляют слишком много или слишком мало. Вернитесь к вопросу: что изменится в ответе ИИ, если я уберу это поле? Если ничего — убираем.</w:t>
      </w:r>
    </w:p>
    <w:p>
      <w:pPr>
        <w:pStyle w:val="Heading1"/>
      </w:pPr>
      <w:r>
        <w:t>Блок 4. Условные данные, шаблоны запросов и роль</w:t>
      </w:r>
    </w:p>
    <w:p>
      <w:r>
        <w:t>пара 1, минуты 47–62</w:t>
      </w:r>
    </w:p>
    <w:p>
      <w:r>
        <w:rPr>
          <w:b/>
        </w:rPr>
        <w:t xml:space="preserve">Цель. </w:t>
      </w:r>
      <w:r>
        <w:t>Слушатель умеет составить шаблон письма и служебной записки без реальных данных и понимает, что роль в запросе — это позиция и критерии.</w:t>
      </w:r>
    </w:p>
    <w:p>
      <w:r>
        <w:rPr>
          <w:b/>
        </w:rPr>
        <w:t xml:space="preserve">Пояснение. </w:t>
      </w:r>
      <w:r>
        <w:t>Если задача решается без реальных сведений, реальные не нужны вообще. Письмо контрагенту и служебная записка — две самые частые задачи. Шаблон готовит ИИ, а факты вносите вы: всё, что зависит от фактов, стоит в квадратных скобках. Запрос состоит из шести частей: задача, для кого, что известно, что сделать, формат, границы. Границы важнее всего для безопасности: не придумывай фактов, неизвестное оставь в скобках. Теперь про роль. Фраза «ты — эксперт» звучит убедительно, но в исследовании двадцать четвёртого года на ста шестидесяти двух ролях точность ответов не выросла. Роль полезна как позиция и критерии: посмотри глазами руководителя, у которого минута на чтение, и проверь три вещи. И ещё: роль не даёт права на данные. Написали «ты — юрист» и вставили настоящий договор — отправили настоящий договор.</w:t>
      </w:r>
    </w:p>
    <w:p>
      <w:r>
        <w:rPr>
          <w:b/>
        </w:rPr>
        <w:t xml:space="preserve">Показать. </w:t>
      </w:r>
      <w:r>
        <w:t>Слайд 7, промпты U01 и U02, интерактив 3 «Подбери роль». ЖИВОЙ ПОКАЗ ОДИН: практика 4, запрос U03 «Поставщик А» отправьте по очереди в три новых чата — GigaChat, DeepSeek, ChatGPT.</w:t>
      </w:r>
    </w:p>
    <w:p>
      <w:r>
        <w:rPr>
          <w:b/>
        </w:rPr>
        <w:t xml:space="preserve">Что сравнивать. </w:t>
      </w:r>
      <w:r>
        <w:t>Сохранены ли условные обозначения. Не восстановила ли модель реальные названия. Не придумала ли причины и сроки. Годится ли структура для служебного документа. Обычно одна модель строго держится «поставщика А», другая добавляет причину, которой в описании нет. Ответы меняются от запуска к запуску, не обещайте заранее.</w:t>
      </w:r>
    </w:p>
    <w:p>
      <w:r>
        <w:rPr>
          <w:b/>
        </w:rPr>
        <w:t xml:space="preserve">Если не получается. </w:t>
      </w:r>
      <w:r>
        <w:t>Сервис недоступен — покажите скриншоты вчерашнего прогона. Скажите прямо: это записанный ответ, в этот раз может получиться иначе.</w:t>
      </w:r>
    </w:p>
    <w:p>
      <w:pPr>
        <w:pStyle w:val="Heading1"/>
      </w:pPr>
      <w:r>
        <w:t>Блок 5. История запросов и настройки хранения</w:t>
      </w:r>
    </w:p>
    <w:p>
      <w:r>
        <w:t>пара 1, минуты 62–78</w:t>
      </w:r>
    </w:p>
    <w:p>
      <w:r>
        <w:rPr>
          <w:b/>
        </w:rPr>
        <w:t xml:space="preserve">Цель. </w:t>
      </w:r>
      <w:r>
        <w:t>Слушатель отличает хранение, обучение и доступ людей и знает, что универсального правила для всех сервисов нет.</w:t>
      </w:r>
    </w:p>
    <w:p>
      <w:r>
        <w:rPr>
          <w:b/>
        </w:rPr>
        <w:t xml:space="preserve">Пояснение. </w:t>
      </w:r>
      <w:r>
        <w:t>Когда вы нажали «Отправить», текст не остался в окне чата. Он ушёл на серверы компании. Различайте три уровня. Хранение: запрос остаётся в истории и на серверах. Обучение: сервис вправе использовать диалоги для развития модели, если вы не отключили. Доступ людей: сотрудники или рецензенты могут читать часть диалогов. Отдельная история: кнопка «Поделиться» создаёт публичную страницу. Главное: отказ от обучения не означает отсутствия хранения. Есть и утечки не по вашей вине. В марте две тысячи двадцать третьего ошибка в ChatGPT показала часть пользователей чужие заголовки диалогов. В январе две тысячи двадцать пятого исследователи Wiz нашли открытую базу DeepSeek с историей чатов. Универсального правила нет: у каждого сервиса свои названия и режимы. Запомните четыре вопроса: где история и как её удалить, используются ли диалоги для обучения, есть ли режим без сохранения, где ссылки «Поделиться». И всё это внешние сервисы: допустимы ли они для рабочих сведений, определяет политика вашего предприятия.</w:t>
      </w:r>
    </w:p>
    <w:p>
      <w:r>
        <w:rPr>
          <w:b/>
        </w:rPr>
        <w:t xml:space="preserve">Показать. </w:t>
      </w:r>
      <w:r>
        <w:t>Слайды 8 и 9, таблица трёх моделей. Практика 5: слушатели открывают свой аккаунт и заполняют четыре строки. Скажите, что кнопки меняются и что расположение проверяют в своём аккаунте.</w:t>
      </w:r>
    </w:p>
    <w:p>
      <w:r>
        <w:rPr>
          <w:b/>
        </w:rPr>
        <w:t xml:space="preserve">Ключ. </w:t>
      </w:r>
      <w:r>
        <w:t>Единого правильного ответа нет. Проверьте два признака: настройки найдены в интерфейсе, а не по памяти; выключенное обучение не принято за удалённые данные. Не нашли — считаем, что запросы хранятся.</w:t>
      </w:r>
    </w:p>
    <w:p>
      <w:r>
        <w:rPr>
          <w:b/>
        </w:rPr>
        <w:t xml:space="preserve">Внимание. </w:t>
      </w:r>
      <w:r>
        <w:t>Данные о DeepSeek и GigaChat в таблице сверены по открытым источникам на день подготовки. Если слушатель нашёл иное — принимайте его наблюдение, сверяйте по актуальным условиям. Не утверждайте юридических выводов о конкретном сервисе.</w:t>
      </w:r>
    </w:p>
    <w:p>
      <w:pPr>
        <w:pStyle w:val="Heading1"/>
      </w:pPr>
      <w:r>
        <w:t>Блок 6. Ответственный подход и паспорт задачи</w:t>
      </w:r>
    </w:p>
    <w:p>
      <w:r>
        <w:t>пара 1, минуты 78–90</w:t>
      </w:r>
    </w:p>
    <w:p>
      <w:r>
        <w:rPr>
          <w:b/>
        </w:rPr>
        <w:t xml:space="preserve">Цель. </w:t>
      </w:r>
      <w:r>
        <w:t>Слушатель уходит с короткой процедурой перед отправкой и знает порядок, если данные уже ушли.</w:t>
      </w:r>
    </w:p>
    <w:p>
      <w:r>
        <w:rPr>
          <w:b/>
        </w:rPr>
        <w:t xml:space="preserve">Пояснение. </w:t>
      </w:r>
      <w:r>
        <w:t>Собираем первую пару в одну привычку. Три правила. Мой инструмент разрешённый. Мои данные минимальные и подготовленные. Мой результат проверенный. Для этого есть паспорт безопасной задачи: две минуты до отправки. Задача, что нужно ИИ, что убрать, что заменить, где обрабатывать, кто проверит результат и что я не знаю и у кого уточню. Последнее поле честнее любой уверенности. Не знаете, разрешён ли инструмент, — впишите вопрос ответственному, а не «наверное, можно». Если ошибка уже произошла: остановитесь, зафиксируйте, что и когда ушло, сразу сообщите по установленному каналу, не рассылайте копии и не считайте удаление чата решением. В законе на уведомление Роскомнадзора об утечке оператору отведено двадцать четыре часа, но для сотрудника это значит одно: сообщать нужно сразу, а не через трое суток.</w:t>
      </w:r>
    </w:p>
    <w:p>
      <w:r>
        <w:rPr>
          <w:b/>
        </w:rPr>
        <w:t xml:space="preserve">Показать. </w:t>
      </w:r>
      <w:r>
        <w:t>Слайд 10, образец паспорта, интерактив 4 «Светофор данных». Практика 6: строка паспорта и фраза «Перед загрузкой информации в ИИ я сначала буду…».</w:t>
      </w:r>
    </w:p>
    <w:p>
      <w:r>
        <w:rPr>
          <w:b/>
        </w:rPr>
        <w:t xml:space="preserve">Ключ. </w:t>
      </w:r>
      <w:r>
        <w:t>Хороший ответ содержит: задачу одной фразой, минимум данных, перечень удалённого, способ подготовки, вопрос, на который человек не знает ответа, и адресата вопроса.</w:t>
      </w:r>
    </w:p>
    <w:p>
      <w:r>
        <w:rPr>
          <w:b/>
        </w:rPr>
        <w:t xml:space="preserve">Завершение пары. </w:t>
      </w:r>
      <w:r>
        <w:t>Сделайте паузу и вернитесь к цепочке: задача, роль, подготовка, результат. Первая половина позади. Вторая пара — результат, проверка, решение. Перерыв проводится между парами.</w:t>
      </w:r>
    </w:p>
    <w:p>
      <w:pPr>
        <w:pStyle w:val="Heading1"/>
      </w:pPr>
      <w:r>
        <w:t>Блок 7. Авторское право и материалы, созданные ИИ</w:t>
      </w:r>
    </w:p>
    <w:p>
      <w:r>
        <w:t>пара 2, минуты 0–18</w:t>
      </w:r>
    </w:p>
    <w:p>
      <w:r>
        <w:rPr>
          <w:b/>
        </w:rPr>
        <w:t xml:space="preserve">Цель. </w:t>
      </w:r>
      <w:r>
        <w:t>Слушатель понимает, что права ищут у человека, и знает, когда остановиться и спросить.</w:t>
      </w:r>
    </w:p>
    <w:p>
      <w:r>
        <w:rPr>
          <w:b/>
        </w:rPr>
        <w:t xml:space="preserve">Пояснение. </w:t>
      </w:r>
      <w:r>
        <w:t>Начнём с вопроса второй пары. Мы подготовили информацию, получили результат. Можно ли его использовать? Первое, авторство. По Гражданскому кодексу автор — гражданин, творческим трудом которого создан результат. Нейросеть не гражданин. Поэтому текст или картинка, выданные по короткой команде, не гарантируют вам исключительных прав. Единой устоявшейся судебной практики по таким материалам в России пока нет. В США дело Талера дошло до Верховного суда: в марте двадцать шестого года суд отказался пересматривать решение, что нужен автор-человек. Мы не применяем это к России напрямую, но подход показательный. Практический вывод первый: чем больше вы вложили, тем яснее ваше участие. Второй: факт генерации не подтверждает, что в результате нет чужого. Если в картинке оказался логотип известной компании, «так нарисовала нейросеть» не аргумент. Третья сторона: загрузка. Чужой платный стандарт или чертёж подрядчика нельзя загружать для пересказа, если это нарушает лицензию или договор. Светофор: зелёное — ваш проверенный текст, жёлтое — материал идёт наружу или происхождение неизвестно, красное — чужие знаки, фото, музыка, чужие платные документы.</w:t>
      </w:r>
    </w:p>
    <w:p>
      <w:r>
        <w:rPr>
          <w:b/>
        </w:rPr>
        <w:t xml:space="preserve">Показать. </w:t>
      </w:r>
      <w:r>
        <w:t>Слайды 11 и 12, интерактив 5 «Светофор использования материала», практика 7.</w:t>
      </w:r>
    </w:p>
    <w:p>
      <w:r>
        <w:rPr>
          <w:b/>
        </w:rPr>
        <w:t xml:space="preserve">Вопрос залу. </w:t>
      </w:r>
      <w:r>
        <w:t>Если ИИ включил в материал чужой текст, изображение, музыку или логотип, какой вопрос возникает? Ожидаемый ответ: имеем ли мы право это использовать.</w:t>
      </w:r>
    </w:p>
    <w:p>
      <w:r>
        <w:rPr>
          <w:b/>
        </w:rPr>
        <w:t xml:space="preserve">Не превышать. </w:t>
      </w:r>
      <w:r>
        <w:t>Вы не даёте юридических заключений. Говорите: это ориентир, оценку конкретного случая даёт юридическая функция организации.</w:t>
      </w:r>
    </w:p>
    <w:p>
      <w:pPr>
        <w:pStyle w:val="Heading1"/>
      </w:pPr>
      <w:r>
        <w:t>Блок 8. Синтетический контент и недостоверные сведения</w:t>
      </w:r>
    </w:p>
    <w:p>
      <w:r>
        <w:t>пара 2, минуты 18–38</w:t>
      </w:r>
    </w:p>
    <w:p>
      <w:r>
        <w:rPr>
          <w:b/>
        </w:rPr>
        <w:t xml:space="preserve">Цель. </w:t>
      </w:r>
      <w:r>
        <w:t>Слушатель убеждается, что убедительность не равна достоверности, и применяет четыре шага проверки.</w:t>
      </w:r>
    </w:p>
    <w:p>
      <w:r>
        <w:rPr>
          <w:b/>
        </w:rPr>
        <w:t xml:space="preserve">Пояснение. </w:t>
      </w:r>
      <w:r>
        <w:t>Модель не ищет в базе, она достраивает правдоподобный текст. Поэтому ошибки выглядят так же уверенно, как верные ответы. Пять видов: выдуманный источник, неверная цифра, вымышленная цитата, устаревшее как актуальное, согласие с ошибкой в вопросе. Это уже стоит денег. Четырнадцатого мая двадцать шестого года арбитражный суд Западно-Сибирского округа оштрафовал заявителя на пятьдесят тысяч рублей за ссылки на судебные акты, которых нет: их придумала нейросеть. В две тысячи двадцать пятом Deloitte вернула часть денег австралийскому правительству за отчёт с выдуманными источниками. Американские юристы в двадцать третьем году подали в суд шесть несуществующих дел, а на вопрос к самой модели, настоящие ли это дела, она ответила да. Проверка — это четыре шага: найти оригинал, сверить цифру и год, убедиться, что источник говорит именно это, проверить, что он существует. Повторный вопрос той же модели проверкой не является.</w:t>
      </w:r>
    </w:p>
    <w:p>
      <w:r>
        <w:rPr>
          <w:b/>
        </w:rPr>
        <w:t xml:space="preserve">Показать. </w:t>
      </w:r>
      <w:r>
        <w:t>Слайды 13 и 14, интерактив 6 «Проверьте ответ ИИ»: слушатели выбирают верно, неверно или такого источника нет. Затем ЖИВОЙ ПОКАЗ ДВА, практика 8: запрос про аналитическую справку отправляете в три чата и просите слушателей выбрать один показатель и проверить его по четырём шагам.</w:t>
      </w:r>
    </w:p>
    <w:p>
      <w:r>
        <w:rPr>
          <w:b/>
        </w:rPr>
        <w:t xml:space="preserve">Ключ интерактива. </w:t>
      </w:r>
      <w:r>
        <w:t>Отпуск: по Трудовому кодексу за две недели, ответ про семь дней неверен. Утечка: двадцать четыре часа — верно. Закон номер девятьсот девяносто девять — такого источника нет. Увольнение за разглашение — верно. Арифметика: двенадцать плюс семь плюс три будет двадцать два, а не двадцать. Российский сервис автоматически разрешён — неверно.</w:t>
      </w:r>
    </w:p>
    <w:p>
      <w:r>
        <w:rPr>
          <w:b/>
        </w:rPr>
        <w:t xml:space="preserve">Что ожидать в показе. </w:t>
      </w:r>
      <w:r>
        <w:t>Часть цифр и названий не найдётся, часть найдётся с другим годом, цитата дословно не найдётся. Не обещайте заранее, какая именно модель ошибётся. Если все три ответили правильно, скажите честно и попросите слушателей проверить хотя бы одну ссылку: в этом и смысл.</w:t>
      </w:r>
    </w:p>
    <w:p>
      <w:pPr>
        <w:pStyle w:val="Heading1"/>
      </w:pPr>
      <w:r>
        <w:t>Блок 9. Ошибки, предвзятость и дискриминация</w:t>
      </w:r>
    </w:p>
    <w:p>
      <w:r>
        <w:t>пара 2, минуты 38–56</w:t>
      </w:r>
    </w:p>
    <w:p>
      <w:r>
        <w:rPr>
          <w:b/>
        </w:rPr>
        <w:t xml:space="preserve">Цель. </w:t>
      </w:r>
      <w:r>
        <w:t>Слушатель умеет выявить зависимость ответа от признака, не связанного с деловыми качествами.</w:t>
      </w:r>
    </w:p>
    <w:p>
      <w:r>
        <w:rPr>
          <w:b/>
        </w:rPr>
        <w:t xml:space="preserve">Пояснение. </w:t>
      </w:r>
      <w:r>
        <w:t>Предвзятость — не злой умысел, а отражение данных и вашей формулировки. Пять источников: данные прошлого, неявные критерии, формулировка запроса, отсутствующие группы, вера в объективность цифр. Amazon создавал программу для оценки резюме и отказался от неё: она занижала оценки резюме со словом «женский», потому что училась на резюме прошлых лет. Цифры выглядели нейтральными, перекос видел только тот, кто его искал. Как искать? Тест: два одинаковых запроса в новых чатах, меняем одну деталь, скажем возраст с двадцати восьми на сорок семь лет. Сравниваем оценку, тон, ярлыки в объяснении и рекомендацию. Изменился ответ при неизменных деловых качествах — сигнал. Для решений о людях это критично: Трудовой кодекс запрещает ограничивать работников в правах в зависимости от возраста, пола и других обстоятельств, не связанных с деловыми качествами. А закон о персональных данных ограничивает решения только на основе автоматической обработки.</w:t>
      </w:r>
    </w:p>
    <w:p>
      <w:r>
        <w:rPr>
          <w:b/>
        </w:rPr>
        <w:t xml:space="preserve">Показать. </w:t>
      </w:r>
      <w:r>
        <w:t>Слайды 15 и 16, интерактив 7 «Генератор теста», затем ЖИВОЙ ПОКАЗ ТРИ, практика 9: четыре условных кандидата с одинаково высокой оценкой, запрос без критериев в три чата.</w:t>
      </w:r>
    </w:p>
    <w:p>
      <w:r>
        <w:rPr>
          <w:b/>
        </w:rPr>
        <w:t xml:space="preserve">Вопросы после показа. </w:t>
      </w:r>
      <w:r>
        <w:t>Кто определил, что значит перспективный? Какие критерии задал пользователь, какие выбрала модель? Достаточно ли данных для кадрового решения? Мог ли повлиять возраст? Означает ли алгоритмический результат отсутствие предвзятости? Ответ на последний: нет.</w:t>
      </w:r>
    </w:p>
    <w:p>
      <w:r>
        <w:rPr>
          <w:b/>
        </w:rPr>
        <w:t xml:space="preserve">Ключ. </w:t>
      </w:r>
      <w:r>
        <w:t>Слово «перспективный» не определено, поэтому его определяет модель. Данных для реального решения не хватает. Явные критерии снижают риск, но решение по людям принимает человек по установленной процедуре. Тестовую пару из интерактива можно запустить в любой из трёх моделей, если останется время.</w:t>
      </w:r>
    </w:p>
    <w:p>
      <w:pPr>
        <w:pStyle w:val="Heading1"/>
      </w:pPr>
      <w:r>
        <w:t>Блок 10. Дипфейки: голос и изображение</w:t>
      </w:r>
    </w:p>
    <w:p>
      <w:r>
        <w:t>пара 2, минуты 56–76</w:t>
      </w:r>
    </w:p>
    <w:p>
      <w:r>
        <w:rPr>
          <w:b/>
        </w:rPr>
        <w:t xml:space="preserve">Цель. </w:t>
      </w:r>
      <w:r>
        <w:t>Слушатель проверяет поручение и канал, а не «похожесть» голоса.</w:t>
      </w:r>
    </w:p>
    <w:p>
      <w:r>
        <w:rPr>
          <w:b/>
        </w:rPr>
        <w:t xml:space="preserve">Пояснение. </w:t>
      </w:r>
      <w:r>
        <w:t>Голос можно воспроизвести по короткой записи, лицо подставить в видеозвонок, письмо написать в манере руководителя. Пока вы слушаете знакомый голос, ощущения подделки нет, и на это рассчитывают. В начале две тысячи двадцать четвёртого года сотрудник компании Arup в Гонконге сделал пятнадцать переводов на сумму около двадцати пяти миллионов долларов после видеозвонка, где финансовый директор и коллеги были подделками. Банк России и МВД предупреждают о фейковом начальнике в мессенджерах, включая дипфейки в реальном времени. Официальная рекомендация проста: прервать разговор и перезвонить по известному номеру или задать личный вопрос. Признаки давления: срочность, секретность, новый канал или адрес, обход процедуры, ссылка или пароль. Голос и фото ничего не доказывают. Четыре действия: остановиться, проверить по независимому каналу, подтвердить основание, сообщить в безопасность. Номер из сообщения проверкой не является. Про образ и голос внутри организации: изображение гражданина охраняется Гражданским кодексом, использовать можно с согласия. Отдельная статья об охране голоса внесена законопроектом в двадцать четвёртом году, по найденным нами материалам не принята, статус сверяйте.</w:t>
      </w:r>
    </w:p>
    <w:p>
      <w:r>
        <w:rPr>
          <w:b/>
        </w:rPr>
        <w:t xml:space="preserve">Показать. </w:t>
      </w:r>
      <w:r>
        <w:t>Слайды 17 и 18, интерактив 8 «Необычное голосовое поручение»: два шага, признаки и действия. Затем практика 10: видеообращение руководителя.</w:t>
      </w:r>
    </w:p>
    <w:p>
      <w:r>
        <w:rPr>
          <w:b/>
        </w:rPr>
        <w:t xml:space="preserve">Практика 10, ход. </w:t>
      </w:r>
      <w:r>
        <w:t>Сначала четыре направления риска: содержание, права и согласие, прозрачность, последствия. Затем измените условия: руководитель дал согласие — теперь можно? Затем добавили пометку «создано с применением искусственного интеллекта» — теперь все риски устранены? Ответ на оба вопроса: нет. Согласие не подтверждает факты, пометка не исправляет ошибочное содержание.</w:t>
      </w:r>
    </w:p>
    <w:p>
      <w:r>
        <w:rPr>
          <w:b/>
        </w:rPr>
        <w:t xml:space="preserve">Не делайте. </w:t>
      </w:r>
      <w:r>
        <w:t>Не создавайте на занятии дипфейк реального человека. Не загружайте подозрительные записи в внешние сервисы для проверки подлинности: надёжной проверки они не дают, а материалы уходят наружу.</w:t>
      </w:r>
    </w:p>
    <w:p>
      <w:pPr>
        <w:pStyle w:val="Heading1"/>
      </w:pPr>
      <w:r>
        <w:t>Блок 11. Ответственность пользователя и итог</w:t>
      </w:r>
    </w:p>
    <w:p>
      <w:r>
        <w:t>пара 2, минуты 76–90</w:t>
      </w:r>
    </w:p>
    <w:p>
      <w:r>
        <w:rPr>
          <w:b/>
        </w:rPr>
        <w:t xml:space="preserve">Цель. </w:t>
      </w:r>
      <w:r>
        <w:t>Слушатель принимает правило: за то, что подписал и отправил, отвечает он.</w:t>
      </w:r>
    </w:p>
    <w:p>
      <w:r>
        <w:rPr>
          <w:b/>
        </w:rPr>
        <w:t xml:space="preserve">Пояснение. </w:t>
      </w:r>
      <w:r>
        <w:t>Итог урока в одной фразе: за результат отвечаете вы. ИИ — инструмент вроде калькулятора: он готовит черновик, но не берёт на себя решение, подпись и последствия. Ответственность бывает разной: дисциплинарной, вплоть до увольнения за разглашение охраняемой тайны, материальной, административной, в тяжёлых случаях уголовной. Какая именно — решают уполномоченные лица и суд. Летом две тысячи двадцать шестого Бабушкинский суд Москвы признал законным увольнение директора по продажам, которая выгружала внутренние отчёты в DeepSeek. Доказывать, что данные кто-то прочитал, не потребовалось. В Канаде в двадцать четвёртом суд возложил ответственность за ошибку чат-бота на авиакомпанию: бот не отдельный субъект. «Так написала нейросеть» не аргумент. Пять проверок результата: достоверность, источник, права и согласие, предвзятость и последствия, ответственность. Формула: результат ИИ, риск, проверка, действие человека, решение.</w:t>
      </w:r>
    </w:p>
    <w:p>
      <w:r>
        <w:rPr>
          <w:b/>
        </w:rPr>
        <w:t xml:space="preserve">Показать. </w:t>
      </w:r>
      <w:r>
        <w:t>Слайды 19 и 20, таблица связки двух пар, практика 11, домашнее задание, квиз.</w:t>
      </w:r>
    </w:p>
    <w:p>
      <w:r>
        <w:rPr>
          <w:b/>
        </w:rPr>
        <w:t xml:space="preserve">Домашнее задание. </w:t>
      </w:r>
      <w:r>
        <w:t>Заполнить паспорт безопасной задачи для двух типов задач, пройти пять проверок по одному результату ИИ, записать вопросы ответственному по безопасности или юристам предприятия. Сдать одним файлом без реальных данных.</w:t>
      </w:r>
    </w:p>
    <w:p>
      <w:r>
        <w:rPr>
          <w:b/>
        </w:rPr>
        <w:t xml:space="preserve">Завершение. </w:t>
      </w:r>
      <w:r>
        <w:t>Скажите: цель урока не запретить ИИ, а научить пользоваться им ответственно. Напомните про памятки и учебные файлы для скачивания. Напомните, что материалы урока не заменяют политику информационной безопасности предприятия.</w:t>
      </w:r>
    </w:p>
    <w:p>
      <w:pPr>
        <w:pStyle w:val="Heading1"/>
      </w:pPr>
      <w:r>
        <w:t>Чек-лист преподавателя</w:t>
      </w:r>
    </w:p>
    <w:p>
      <w:pPr>
        <w:pStyle w:val="ListBullet"/>
      </w:pPr>
      <w:r>
        <w:t>Открыты три вкладки: GigaChat, DeepSeek, ChatGPT; вход в учебные аккаунты</w:t>
      </w:r>
    </w:p>
    <w:p>
      <w:pPr>
        <w:pStyle w:val="ListBullet"/>
      </w:pPr>
      <w:r>
        <w:t>Проверен доступ к сервисам в вашей сети; сохранены скриншоты вчерашнего прогона трёх запросов (план Б)</w:t>
      </w:r>
    </w:p>
    <w:p>
      <w:pPr>
        <w:pStyle w:val="ListBullet"/>
      </w:pPr>
      <w:r>
        <w:t>Скачаны учебные файлы: заявка с метаданными, журнал заявок, фото</w:t>
      </w:r>
    </w:p>
    <w:p>
      <w:pPr>
        <w:pStyle w:val="ListBullet"/>
      </w:pPr>
      <w:r>
        <w:t>Открыта страница урока для слушателей и таймер по плану пар</w:t>
      </w:r>
    </w:p>
    <w:p>
      <w:pPr>
        <w:pStyle w:val="ListBullet"/>
      </w:pPr>
      <w:r>
        <w:t>Названа политика информационной безопасности Концерна и локальные акты; не пересказывалось их содержание</w:t>
      </w:r>
    </w:p>
    <w:p>
      <w:pPr>
        <w:pStyle w:val="ListBullet"/>
      </w:pPr>
      <w:r>
        <w:t>Три живых показа проведены в трёх моделях; больше трёх не проводилось</w:t>
      </w:r>
    </w:p>
    <w:p>
      <w:pPr>
        <w:pStyle w:val="ListBullet"/>
      </w:pPr>
      <w:r>
        <w:t>Ответы не сообщались до первых реплик слушателей</w:t>
      </w:r>
    </w:p>
    <w:p>
      <w:pPr>
        <w:pStyle w:val="ListBullet"/>
      </w:pPr>
      <w:r>
        <w:t>Не советовалось обходить ограничения доступа; не давались юридические заключения</w:t>
      </w:r>
    </w:p>
    <w:p>
      <w:pPr>
        <w:pStyle w:val="ListBullet"/>
      </w:pPr>
      <w:r>
        <w:t>Выдано домашнее задание и названы памятки и файлы для скачивания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Конспект урока 4</dc:title>
  <dc:subject/>
  <dc:creator>ДПО-1 · Клуб «ИИ в образовании»</dc:creator>
  <cp:keywords/>
  <dc:description>generated by python-docx</dc:description>
  <cp:lastModifiedBy/>
  <cp:revision>1</cp:revision>
  <dcterms:created xsi:type="dcterms:W3CDTF">2013-12-23T23:15:00Z</dcterms:created>
  <dcterms:modified xsi:type="dcterms:W3CDTF">2013-12-23T23:15:00Z</dcterms:modified>
  <cp:category/>
</cp:coreProperties>
</file>