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0D99F" w14:textId="5AEA1787" w:rsidR="00BB6C75" w:rsidRPr="00BD62E6" w:rsidRDefault="00BB6C75" w:rsidP="00BD62E6">
      <w:pPr>
        <w:jc w:val="both"/>
        <w:rPr>
          <w:rFonts w:cstheme="minorHAnsi"/>
          <w:b/>
          <w:bCs/>
          <w:sz w:val="24"/>
          <w:szCs w:val="24"/>
          <w:u w:val="single"/>
        </w:rPr>
      </w:pPr>
      <w:r w:rsidRPr="00BD62E6">
        <w:rPr>
          <w:rFonts w:cstheme="minorHAnsi"/>
          <w:b/>
          <w:bCs/>
          <w:sz w:val="24"/>
          <w:szCs w:val="24"/>
          <w:u w:val="single"/>
        </w:rPr>
        <w:t>Objective</w:t>
      </w:r>
    </w:p>
    <w:p w14:paraId="15033EAD" w14:textId="5D2679B6" w:rsidR="00BB6C75" w:rsidRPr="00BD62E6" w:rsidRDefault="00BB6C75" w:rsidP="00BD62E6">
      <w:pPr>
        <w:jc w:val="both"/>
        <w:rPr>
          <w:rFonts w:cstheme="minorHAnsi"/>
          <w:b/>
          <w:bCs/>
        </w:rPr>
      </w:pPr>
      <w:r w:rsidRPr="00BD62E6">
        <w:rPr>
          <w:rFonts w:cstheme="minorHAnsi"/>
          <w:b/>
          <w:bCs/>
        </w:rPr>
        <w:t xml:space="preserve">The objective of our Project is building a prediction model for heart attack using the heart attack and prediction dataset provided by Kaggle. </w:t>
      </w:r>
    </w:p>
    <w:p w14:paraId="281810FD" w14:textId="2EF07F2C" w:rsidR="0095649C" w:rsidRPr="00BD62E6" w:rsidRDefault="0095649C" w:rsidP="00BD62E6">
      <w:pPr>
        <w:jc w:val="both"/>
        <w:rPr>
          <w:rFonts w:cstheme="minorHAnsi"/>
          <w:b/>
          <w:bCs/>
          <w:sz w:val="24"/>
          <w:szCs w:val="24"/>
          <w:u w:val="single"/>
        </w:rPr>
      </w:pPr>
      <w:r w:rsidRPr="00BD62E6">
        <w:rPr>
          <w:rFonts w:cstheme="minorHAnsi"/>
          <w:b/>
          <w:bCs/>
          <w:sz w:val="24"/>
          <w:szCs w:val="24"/>
          <w:u w:val="single"/>
        </w:rPr>
        <w:t>Statistics</w:t>
      </w:r>
    </w:p>
    <w:p w14:paraId="170130DC" w14:textId="7A4191F1" w:rsidR="0095649C" w:rsidRPr="00BD62E6" w:rsidRDefault="0095649C" w:rsidP="00BD62E6">
      <w:pPr>
        <w:jc w:val="both"/>
        <w:rPr>
          <w:rFonts w:cstheme="minorHAnsi"/>
          <w:color w:val="231F20"/>
        </w:rPr>
      </w:pPr>
      <w:r w:rsidRPr="00BD62E6">
        <w:rPr>
          <w:rFonts w:cstheme="minorHAnsi"/>
          <w:color w:val="231F20"/>
        </w:rPr>
        <w:t>According to the </w:t>
      </w:r>
      <w:hyperlink r:id="rId4" w:tgtFrame="_blank" w:history="1">
        <w:r w:rsidRPr="00BD62E6">
          <w:rPr>
            <w:rStyle w:val="Hyperlink"/>
            <w:rFonts w:cstheme="minorHAnsi"/>
            <w:color w:val="01ADB9"/>
          </w:rPr>
          <w:t>Centers for Disease Control and Prevention (CDC)</w:t>
        </w:r>
      </w:hyperlink>
      <w:r w:rsidRPr="00BD62E6">
        <w:rPr>
          <w:rFonts w:cstheme="minorHAnsi"/>
          <w:color w:val="231F20"/>
        </w:rPr>
        <w:t>, approximately every 40 seconds an American will have a heart attack. Every year, 805,000 Americans have a heart attack, 605,000 of them for the first time.</w:t>
      </w:r>
    </w:p>
    <w:p w14:paraId="0D0D5E53" w14:textId="5DF21180" w:rsidR="0095649C" w:rsidRPr="00BD62E6" w:rsidRDefault="0095649C" w:rsidP="00BD62E6">
      <w:pPr>
        <w:jc w:val="both"/>
        <w:rPr>
          <w:rFonts w:cstheme="minorHAnsi"/>
          <w:color w:val="231F20"/>
        </w:rPr>
      </w:pPr>
      <w:r w:rsidRPr="00BD62E6">
        <w:rPr>
          <w:rFonts w:cstheme="minorHAnsi"/>
          <w:color w:val="231F20"/>
        </w:rPr>
        <w:t>About </w:t>
      </w:r>
      <w:hyperlink r:id="rId5" w:tgtFrame="_blank" w:history="1">
        <w:r w:rsidRPr="00BD62E6">
          <w:rPr>
            <w:rStyle w:val="Hyperlink"/>
            <w:rFonts w:cstheme="minorHAnsi"/>
            <w:color w:val="01ADB9"/>
          </w:rPr>
          <w:t>12 percent</w:t>
        </w:r>
        <w:r w:rsidR="0085073C" w:rsidRPr="00BD62E6">
          <w:rPr>
            <w:rStyle w:val="Hyperlink"/>
            <w:rFonts w:cstheme="minorHAnsi"/>
            <w:color w:val="01ADB9"/>
          </w:rPr>
          <w:t xml:space="preserve"> </w:t>
        </w:r>
      </w:hyperlink>
      <w:r w:rsidRPr="00BD62E6">
        <w:rPr>
          <w:rFonts w:cstheme="minorHAnsi"/>
          <w:color w:val="231F20"/>
        </w:rPr>
        <w:t> of people who have a heart attack will die from it.</w:t>
      </w:r>
    </w:p>
    <w:p w14:paraId="54E85371" w14:textId="77777777" w:rsidR="0095649C" w:rsidRPr="00BD62E6" w:rsidRDefault="0095649C" w:rsidP="00BD62E6">
      <w:pPr>
        <w:jc w:val="both"/>
        <w:rPr>
          <w:rFonts w:cstheme="minorHAnsi"/>
          <w:color w:val="231F20"/>
        </w:rPr>
      </w:pPr>
      <w:r w:rsidRPr="00BD62E6">
        <w:rPr>
          <w:rFonts w:cstheme="minorHAnsi"/>
          <w:color w:val="231F20"/>
        </w:rPr>
        <w:t>According to the </w:t>
      </w:r>
      <w:hyperlink r:id="rId6" w:tgtFrame="_blank" w:history="1">
        <w:r w:rsidRPr="00BD62E6">
          <w:rPr>
            <w:rStyle w:val="Hyperlink"/>
            <w:rFonts w:cstheme="minorHAnsi"/>
            <w:color w:val="01ADB9"/>
          </w:rPr>
          <w:t>American Heart Association</w:t>
        </w:r>
      </w:hyperlink>
      <w:r w:rsidRPr="00BD62E6">
        <w:rPr>
          <w:rFonts w:cstheme="minorHAnsi"/>
          <w:color w:val="231F20"/>
        </w:rPr>
        <w:t>, 26 percent of women will die within a year of a heart attack compared with 19 percent of men.</w:t>
      </w:r>
    </w:p>
    <w:p w14:paraId="6FD60637" w14:textId="77777777" w:rsidR="0095649C" w:rsidRPr="00BD62E6" w:rsidRDefault="0095649C" w:rsidP="00BD62E6">
      <w:pPr>
        <w:jc w:val="both"/>
        <w:rPr>
          <w:rFonts w:cstheme="minorHAnsi"/>
          <w:color w:val="231F20"/>
        </w:rPr>
      </w:pPr>
      <w:r w:rsidRPr="00BD62E6">
        <w:rPr>
          <w:rFonts w:cstheme="minorHAnsi"/>
          <w:color w:val="231F20"/>
        </w:rPr>
        <w:t>By 5 years after a heart attack, almost 50 percent of women die, develop heart failure, or have a stroke compared with 36 percent of men.</w:t>
      </w:r>
    </w:p>
    <w:p w14:paraId="5549D8C2" w14:textId="77777777" w:rsidR="0095649C" w:rsidRPr="00BD62E6" w:rsidRDefault="0095649C" w:rsidP="00BD62E6">
      <w:pPr>
        <w:jc w:val="both"/>
        <w:rPr>
          <w:rFonts w:cstheme="minorHAnsi"/>
          <w:color w:val="231F20"/>
        </w:rPr>
      </w:pPr>
    </w:p>
    <w:p w14:paraId="4D0D481E" w14:textId="77777777" w:rsidR="0085073C" w:rsidRPr="00BD62E6" w:rsidRDefault="0095649C" w:rsidP="00BD62E6">
      <w:pPr>
        <w:jc w:val="both"/>
        <w:rPr>
          <w:rFonts w:cstheme="minorHAnsi"/>
        </w:rPr>
      </w:pPr>
      <w:r w:rsidRPr="00BD62E6">
        <w:rPr>
          <w:rFonts w:cstheme="minorHAnsi"/>
          <w:noProof/>
        </w:rPr>
        <w:drawing>
          <wp:inline distT="0" distB="0" distL="0" distR="0" wp14:anchorId="365125F8" wp14:editId="5A1A6BDC">
            <wp:extent cx="3628800" cy="28148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4999" cy="2866188"/>
                    </a:xfrm>
                    <a:prstGeom prst="rect">
                      <a:avLst/>
                    </a:prstGeom>
                    <a:noFill/>
                    <a:ln>
                      <a:noFill/>
                    </a:ln>
                  </pic:spPr>
                </pic:pic>
              </a:graphicData>
            </a:graphic>
          </wp:inline>
        </w:drawing>
      </w:r>
      <w:bookmarkStart w:id="0" w:name="How-much-does-it-cost?"/>
    </w:p>
    <w:p w14:paraId="7ADA98D7" w14:textId="77777777" w:rsidR="0085073C" w:rsidRPr="00BD62E6" w:rsidRDefault="0085073C" w:rsidP="00BD62E6">
      <w:pPr>
        <w:jc w:val="both"/>
        <w:rPr>
          <w:rFonts w:cstheme="minorHAnsi"/>
          <w:u w:val="single"/>
        </w:rPr>
      </w:pPr>
      <w:r w:rsidRPr="00BD62E6">
        <w:rPr>
          <w:rFonts w:eastAsia="Times New Roman" w:cstheme="minorHAnsi"/>
          <w:b/>
          <w:bCs/>
          <w:color w:val="231F20"/>
          <w:u w:val="single"/>
        </w:rPr>
        <w:t>How much does it cost?</w:t>
      </w:r>
      <w:bookmarkEnd w:id="0"/>
    </w:p>
    <w:p w14:paraId="40D406A5" w14:textId="2D66DB26" w:rsidR="0085073C" w:rsidRPr="00BD62E6" w:rsidRDefault="0085073C" w:rsidP="00BD62E6">
      <w:pPr>
        <w:jc w:val="both"/>
        <w:rPr>
          <w:rFonts w:cstheme="minorHAnsi"/>
        </w:rPr>
      </w:pPr>
      <w:r w:rsidRPr="00BD62E6">
        <w:rPr>
          <w:rFonts w:eastAsia="Times New Roman" w:cstheme="minorHAnsi"/>
          <w:color w:val="231F20"/>
        </w:rPr>
        <w:t>According to the CDC, the number of emergency room visits in 2017 for issues related to the heart and blood vessels was nearly </w:t>
      </w:r>
      <w:hyperlink r:id="rId8" w:tgtFrame="_blank" w:history="1">
        <w:r w:rsidRPr="00BD62E6">
          <w:rPr>
            <w:rFonts w:eastAsia="Times New Roman" w:cstheme="minorHAnsi"/>
            <w:color w:val="01ADB9"/>
            <w:u w:val="single"/>
          </w:rPr>
          <w:t>5 million</w:t>
        </w:r>
        <w:r w:rsidR="00C67B3B" w:rsidRPr="00BD62E6">
          <w:rPr>
            <w:rFonts w:eastAsia="Times New Roman" w:cstheme="minorHAnsi"/>
            <w:color w:val="01ADB9"/>
            <w:u w:val="single"/>
          </w:rPr>
          <w:t xml:space="preserve"> </w:t>
        </w:r>
      </w:hyperlink>
      <w:r w:rsidRPr="00BD62E6">
        <w:rPr>
          <w:rFonts w:eastAsia="Times New Roman" w:cstheme="minorHAnsi"/>
          <w:color w:val="231F20"/>
        </w:rPr>
        <w:t>. In 2016, </w:t>
      </w:r>
      <w:hyperlink r:id="rId9" w:tgtFrame="_blank" w:history="1">
        <w:r w:rsidRPr="00BD62E6">
          <w:rPr>
            <w:rFonts w:eastAsia="Times New Roman" w:cstheme="minorHAnsi"/>
            <w:color w:val="01ADB9"/>
            <w:u w:val="single"/>
          </w:rPr>
          <w:t>72 million</w:t>
        </w:r>
        <w:r w:rsidR="00C67B3B" w:rsidRPr="00BD62E6">
          <w:rPr>
            <w:rFonts w:eastAsia="Times New Roman" w:cstheme="minorHAnsi"/>
            <w:color w:val="01ADB9"/>
            <w:u w:val="single"/>
          </w:rPr>
          <w:t xml:space="preserve"> </w:t>
        </w:r>
      </w:hyperlink>
      <w:r w:rsidRPr="00BD62E6">
        <w:rPr>
          <w:rFonts w:eastAsia="Times New Roman" w:cstheme="minorHAnsi"/>
          <w:color w:val="231F20"/>
        </w:rPr>
        <w:t> people made heart disease-related visits to their doctors.</w:t>
      </w:r>
    </w:p>
    <w:p w14:paraId="50202DF3" w14:textId="72303A67" w:rsidR="0085073C" w:rsidRPr="00BD62E6" w:rsidRDefault="0085073C" w:rsidP="00BD62E6">
      <w:pPr>
        <w:jc w:val="both"/>
        <w:rPr>
          <w:rFonts w:cstheme="minorHAnsi"/>
        </w:rPr>
      </w:pPr>
      <w:r w:rsidRPr="00BD62E6">
        <w:rPr>
          <w:rFonts w:cstheme="minorHAnsi"/>
          <w:noProof/>
        </w:rPr>
        <w:drawing>
          <wp:inline distT="0" distB="0" distL="0" distR="0" wp14:anchorId="04C4F2E0" wp14:editId="5600A7BF">
            <wp:extent cx="1015200" cy="67825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4051" cy="684172"/>
                    </a:xfrm>
                    <a:prstGeom prst="rect">
                      <a:avLst/>
                    </a:prstGeom>
                  </pic:spPr>
                </pic:pic>
              </a:graphicData>
            </a:graphic>
          </wp:inline>
        </w:drawing>
      </w:r>
    </w:p>
    <w:p w14:paraId="03EAF560" w14:textId="148FE35E" w:rsidR="0085073C" w:rsidRPr="00BD62E6" w:rsidRDefault="0085073C" w:rsidP="00BD62E6">
      <w:pPr>
        <w:jc w:val="both"/>
        <w:rPr>
          <w:rFonts w:cstheme="minorHAnsi"/>
        </w:rPr>
      </w:pPr>
    </w:p>
    <w:p w14:paraId="6F1254DA" w14:textId="0462868C" w:rsidR="0085073C" w:rsidRPr="00BD62E6" w:rsidRDefault="0085073C" w:rsidP="00BD62E6">
      <w:pPr>
        <w:jc w:val="both"/>
        <w:rPr>
          <w:rFonts w:cstheme="minorHAnsi"/>
          <w:b/>
          <w:bCs/>
          <w:sz w:val="24"/>
          <w:szCs w:val="24"/>
          <w:u w:val="single"/>
        </w:rPr>
      </w:pPr>
      <w:r w:rsidRPr="00BD62E6">
        <w:rPr>
          <w:rFonts w:cstheme="minorHAnsi"/>
          <w:b/>
          <w:bCs/>
          <w:sz w:val="24"/>
          <w:szCs w:val="24"/>
          <w:u w:val="single"/>
        </w:rPr>
        <w:lastRenderedPageBreak/>
        <w:t>Why this model</w:t>
      </w:r>
    </w:p>
    <w:p w14:paraId="52D06EC4" w14:textId="7D14C2B5" w:rsidR="0085073C" w:rsidRPr="00BD62E6" w:rsidRDefault="0085073C" w:rsidP="00BD62E6">
      <w:pPr>
        <w:jc w:val="both"/>
        <w:rPr>
          <w:rFonts w:cstheme="minorHAnsi"/>
        </w:rPr>
      </w:pPr>
      <w:r w:rsidRPr="00BD62E6">
        <w:rPr>
          <w:rFonts w:cstheme="minorHAnsi"/>
        </w:rPr>
        <w:t xml:space="preserve">After looking at all these data we can see, there is </w:t>
      </w:r>
      <w:r w:rsidR="00C67B3B" w:rsidRPr="00BD62E6">
        <w:rPr>
          <w:rFonts w:cstheme="minorHAnsi"/>
        </w:rPr>
        <w:t xml:space="preserve">a larger </w:t>
      </w:r>
      <w:r w:rsidRPr="00BD62E6">
        <w:rPr>
          <w:rFonts w:cstheme="minorHAnsi"/>
        </w:rPr>
        <w:t xml:space="preserve">need of a prediction model which can predict heart attack in individuals based on the data which includes age, sex, chest pain type, resting blood pressure etc. So, for building our model we have used data set from Kaggle which includes data for 303 individuals </w:t>
      </w:r>
      <w:r w:rsidR="00C67B3B" w:rsidRPr="00BD62E6">
        <w:rPr>
          <w:rFonts w:cstheme="minorHAnsi"/>
        </w:rPr>
        <w:t>using</w:t>
      </w:r>
      <w:r w:rsidRPr="00BD62E6">
        <w:rPr>
          <w:rFonts w:cstheme="minorHAnsi"/>
        </w:rPr>
        <w:t xml:space="preserve"> which we can predict the heart attack rate.</w:t>
      </w:r>
    </w:p>
    <w:p w14:paraId="256CE40D" w14:textId="260BC052" w:rsidR="0085073C" w:rsidRPr="00BD62E6" w:rsidRDefault="0085073C" w:rsidP="00BD62E6">
      <w:pPr>
        <w:jc w:val="both"/>
        <w:rPr>
          <w:rFonts w:cstheme="minorHAnsi"/>
          <w:b/>
          <w:bCs/>
          <w:sz w:val="24"/>
          <w:szCs w:val="24"/>
          <w:u w:val="single"/>
        </w:rPr>
      </w:pPr>
      <w:r w:rsidRPr="00BD62E6">
        <w:rPr>
          <w:rFonts w:cstheme="minorHAnsi"/>
          <w:b/>
          <w:bCs/>
          <w:sz w:val="24"/>
          <w:szCs w:val="24"/>
          <w:u w:val="single"/>
        </w:rPr>
        <w:t>Dataset Details</w:t>
      </w:r>
    </w:p>
    <w:p w14:paraId="6A51ACCF" w14:textId="555F65CE" w:rsidR="0085073C" w:rsidRPr="00BD62E6" w:rsidRDefault="0085073C" w:rsidP="00BD62E6">
      <w:pPr>
        <w:jc w:val="both"/>
        <w:rPr>
          <w:rFonts w:cstheme="minorHAnsi"/>
        </w:rPr>
      </w:pPr>
      <w:r w:rsidRPr="00BD62E6">
        <w:rPr>
          <w:rFonts w:cstheme="minorHAnsi"/>
          <w:noProof/>
        </w:rPr>
        <w:drawing>
          <wp:inline distT="0" distB="0" distL="0" distR="0" wp14:anchorId="75D781B5" wp14:editId="0862FB4D">
            <wp:extent cx="5943600" cy="1848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8485"/>
                    </a:xfrm>
                    <a:prstGeom prst="rect">
                      <a:avLst/>
                    </a:prstGeom>
                  </pic:spPr>
                </pic:pic>
              </a:graphicData>
            </a:graphic>
          </wp:inline>
        </w:drawing>
      </w:r>
    </w:p>
    <w:p w14:paraId="47D1846D" w14:textId="063C86AC" w:rsidR="0085073C" w:rsidRPr="00BD62E6" w:rsidRDefault="0085073C" w:rsidP="00BD62E6">
      <w:pPr>
        <w:jc w:val="both"/>
        <w:rPr>
          <w:rFonts w:cstheme="minorHAnsi"/>
        </w:rPr>
      </w:pPr>
    </w:p>
    <w:p w14:paraId="5B0723C3" w14:textId="5714BC5D" w:rsidR="0085073C" w:rsidRPr="00BD62E6" w:rsidRDefault="0085073C" w:rsidP="00BD62E6">
      <w:pPr>
        <w:jc w:val="both"/>
        <w:rPr>
          <w:rFonts w:cstheme="minorHAnsi"/>
        </w:rPr>
      </w:pPr>
      <w:r w:rsidRPr="00BD62E6">
        <w:rPr>
          <w:rFonts w:cstheme="minorHAnsi"/>
          <w:noProof/>
        </w:rPr>
        <w:drawing>
          <wp:inline distT="0" distB="0" distL="0" distR="0" wp14:anchorId="46BBFB4C" wp14:editId="1A26A1AA">
            <wp:extent cx="5943600" cy="1819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9910"/>
                    </a:xfrm>
                    <a:prstGeom prst="rect">
                      <a:avLst/>
                    </a:prstGeom>
                  </pic:spPr>
                </pic:pic>
              </a:graphicData>
            </a:graphic>
          </wp:inline>
        </w:drawing>
      </w:r>
    </w:p>
    <w:p w14:paraId="518B322C" w14:textId="0D9098CB" w:rsidR="0085073C" w:rsidRPr="00BD62E6" w:rsidRDefault="0085073C" w:rsidP="00BD62E6">
      <w:pPr>
        <w:jc w:val="both"/>
        <w:rPr>
          <w:rFonts w:cstheme="minorHAnsi"/>
        </w:rPr>
      </w:pPr>
      <w:r w:rsidRPr="00BD62E6">
        <w:rPr>
          <w:rFonts w:cstheme="minorHAnsi"/>
          <w:noProof/>
        </w:rPr>
        <w:drawing>
          <wp:inline distT="0" distB="0" distL="0" distR="0" wp14:anchorId="3A7F66B0" wp14:editId="44932F80">
            <wp:extent cx="337185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1828800"/>
                    </a:xfrm>
                    <a:prstGeom prst="rect">
                      <a:avLst/>
                    </a:prstGeom>
                  </pic:spPr>
                </pic:pic>
              </a:graphicData>
            </a:graphic>
          </wp:inline>
        </w:drawing>
      </w:r>
    </w:p>
    <w:p w14:paraId="6323D2C3" w14:textId="5FD4D016" w:rsidR="00C67B3B" w:rsidRPr="00BD62E6" w:rsidRDefault="00C67B3B" w:rsidP="00BD62E6">
      <w:pPr>
        <w:jc w:val="both"/>
        <w:rPr>
          <w:rFonts w:cstheme="minorHAnsi"/>
        </w:rPr>
      </w:pPr>
    </w:p>
    <w:p w14:paraId="023FB2C3" w14:textId="2FAF46D9" w:rsidR="00C67B3B" w:rsidRPr="00BD62E6" w:rsidRDefault="00A931DB" w:rsidP="00BD62E6">
      <w:pPr>
        <w:jc w:val="both"/>
        <w:rPr>
          <w:rFonts w:cstheme="minorHAnsi"/>
        </w:rPr>
      </w:pPr>
      <w:r w:rsidRPr="00BD62E6">
        <w:rPr>
          <w:rFonts w:cstheme="minorHAnsi"/>
        </w:rPr>
        <w:t>For building the prediction model we have chosen AWS because it offers the broadest and deepest set of </w:t>
      </w:r>
      <w:hyperlink r:id="rId14" w:anchor="Explore_AWS_Machine_Learning_services" w:history="1">
        <w:r w:rsidRPr="00BD62E6">
          <w:rPr>
            <w:rFonts w:cstheme="minorHAnsi"/>
          </w:rPr>
          <w:t>machine learning services</w:t>
        </w:r>
      </w:hyperlink>
      <w:r w:rsidRPr="00BD62E6">
        <w:rPr>
          <w:rFonts w:cstheme="minorHAnsi"/>
        </w:rPr>
        <w:t> like  </w:t>
      </w:r>
      <w:proofErr w:type="spellStart"/>
      <w:r w:rsidRPr="00BD62E6">
        <w:rPr>
          <w:rFonts w:cstheme="minorHAnsi"/>
        </w:rPr>
        <w:t>SageMaker</w:t>
      </w:r>
      <w:proofErr w:type="spellEnd"/>
      <w:r w:rsidRPr="00BD62E6">
        <w:rPr>
          <w:rFonts w:cstheme="minorHAnsi"/>
        </w:rPr>
        <w:t xml:space="preserve"> notebook instance, S3 bucket for deploying dataset and </w:t>
      </w:r>
      <w:r w:rsidRPr="00BD62E6">
        <w:rPr>
          <w:rFonts w:cstheme="minorHAnsi"/>
        </w:rPr>
        <w:lastRenderedPageBreak/>
        <w:t>supporting cloud </w:t>
      </w:r>
      <w:hyperlink r:id="rId15" w:tgtFrame="_blank" w:history="1">
        <w:r w:rsidRPr="00BD62E6">
          <w:rPr>
            <w:rFonts w:cstheme="minorHAnsi"/>
          </w:rPr>
          <w:t>infrastructure</w:t>
        </w:r>
      </w:hyperlink>
      <w:r w:rsidRPr="00BD62E6">
        <w:rPr>
          <w:rFonts w:cstheme="minorHAnsi"/>
        </w:rPr>
        <w:t>, putting machine learning in the hands of every developer, data scientist and expert practitioner.</w:t>
      </w:r>
    </w:p>
    <w:p w14:paraId="7ADD5F37" w14:textId="6B00477F" w:rsidR="0085073C" w:rsidRPr="00BD62E6" w:rsidRDefault="0085073C" w:rsidP="00BD62E6">
      <w:pPr>
        <w:jc w:val="both"/>
        <w:rPr>
          <w:rFonts w:cstheme="minorHAnsi"/>
        </w:rPr>
      </w:pPr>
    </w:p>
    <w:p w14:paraId="18DD81E9" w14:textId="77777777" w:rsidR="00BD62E6" w:rsidRPr="00BD62E6" w:rsidRDefault="00BD62E6" w:rsidP="00BD62E6">
      <w:pPr>
        <w:spacing w:after="0" w:line="240" w:lineRule="auto"/>
        <w:jc w:val="both"/>
        <w:rPr>
          <w:rFonts w:eastAsia="Times New Roman" w:cstheme="minorHAnsi"/>
          <w:b/>
          <w:bCs/>
          <w:sz w:val="24"/>
          <w:szCs w:val="24"/>
          <w:u w:val="single"/>
        </w:rPr>
      </w:pPr>
      <w:r w:rsidRPr="00BD62E6">
        <w:rPr>
          <w:rFonts w:eastAsia="Times New Roman" w:cstheme="minorHAnsi"/>
          <w:b/>
          <w:bCs/>
          <w:color w:val="000000"/>
          <w:sz w:val="24"/>
          <w:szCs w:val="24"/>
          <w:u w:val="single"/>
        </w:rPr>
        <w:t xml:space="preserve">The tools used for this project mainly consisted of AWS services like Amazon </w:t>
      </w:r>
      <w:proofErr w:type="spellStart"/>
      <w:r w:rsidRPr="00BD62E6">
        <w:rPr>
          <w:rFonts w:eastAsia="Times New Roman" w:cstheme="minorHAnsi"/>
          <w:b/>
          <w:bCs/>
          <w:color w:val="000000"/>
          <w:sz w:val="24"/>
          <w:szCs w:val="24"/>
          <w:u w:val="single"/>
        </w:rPr>
        <w:t>SageMaker</w:t>
      </w:r>
      <w:proofErr w:type="spellEnd"/>
      <w:r w:rsidRPr="00BD62E6">
        <w:rPr>
          <w:rFonts w:eastAsia="Times New Roman" w:cstheme="minorHAnsi"/>
          <w:b/>
          <w:bCs/>
          <w:color w:val="000000"/>
          <w:sz w:val="24"/>
          <w:szCs w:val="24"/>
          <w:u w:val="single"/>
        </w:rPr>
        <w:t xml:space="preserve"> Studio and S3 Bucket. </w:t>
      </w:r>
    </w:p>
    <w:p w14:paraId="04CD802F" w14:textId="77777777" w:rsidR="00BD62E6" w:rsidRPr="00BD62E6" w:rsidRDefault="00BD62E6" w:rsidP="00BD62E6">
      <w:pPr>
        <w:spacing w:after="0" w:line="240" w:lineRule="auto"/>
        <w:jc w:val="both"/>
        <w:rPr>
          <w:rFonts w:eastAsia="Times New Roman" w:cstheme="minorHAnsi"/>
        </w:rPr>
      </w:pPr>
    </w:p>
    <w:p w14:paraId="5ABB2D34" w14:textId="77777777" w:rsidR="00BD62E6" w:rsidRPr="00BD62E6" w:rsidRDefault="00BD62E6" w:rsidP="00BD62E6">
      <w:pPr>
        <w:spacing w:after="0" w:line="240" w:lineRule="auto"/>
        <w:jc w:val="both"/>
        <w:rPr>
          <w:rFonts w:eastAsia="Times New Roman" w:cstheme="minorHAnsi"/>
        </w:rPr>
      </w:pPr>
      <w:r w:rsidRPr="00BD62E6">
        <w:rPr>
          <w:rFonts w:eastAsia="Times New Roman" w:cstheme="minorHAnsi"/>
          <w:color w:val="000000"/>
          <w:shd w:val="clear" w:color="auto" w:fill="FFFFFF"/>
        </w:rPr>
        <w:t xml:space="preserve">Initially the project seemed easy to implement as the data given pretty accurate and it required less cleaning also the expectations were straightforward. Although this was easy to implement in a local environment, implementing it using Cloud services was a task. Going with the suggestion, we decided to use Amazon </w:t>
      </w:r>
      <w:proofErr w:type="spellStart"/>
      <w:r w:rsidRPr="00BD62E6">
        <w:rPr>
          <w:rFonts w:eastAsia="Times New Roman" w:cstheme="minorHAnsi"/>
          <w:color w:val="000000"/>
          <w:shd w:val="clear" w:color="auto" w:fill="FFFFFF"/>
        </w:rPr>
        <w:t>SageMaker</w:t>
      </w:r>
      <w:proofErr w:type="spellEnd"/>
      <w:r w:rsidRPr="00BD62E6">
        <w:rPr>
          <w:rFonts w:eastAsia="Times New Roman" w:cstheme="minorHAnsi"/>
          <w:color w:val="000000"/>
          <w:shd w:val="clear" w:color="auto" w:fill="FFFFFF"/>
        </w:rPr>
        <w:t xml:space="preserve"> Studio and started our research. Since Amazon </w:t>
      </w:r>
      <w:proofErr w:type="spellStart"/>
      <w:r w:rsidRPr="00BD62E6">
        <w:rPr>
          <w:rFonts w:eastAsia="Times New Roman" w:cstheme="minorHAnsi"/>
          <w:color w:val="000000"/>
          <w:shd w:val="clear" w:color="auto" w:fill="FFFFFF"/>
        </w:rPr>
        <w:t>SageMaker</w:t>
      </w:r>
      <w:proofErr w:type="spellEnd"/>
      <w:r w:rsidRPr="00BD62E6">
        <w:rPr>
          <w:rFonts w:eastAsia="Times New Roman" w:cstheme="minorHAnsi"/>
          <w:color w:val="000000"/>
          <w:shd w:val="clear" w:color="auto" w:fill="FFFFFF"/>
        </w:rPr>
        <w:t xml:space="preserve"> is a very vast service covering many aspects of Machine Learning, it was difficult to grasp the concept. After researching for a few </w:t>
      </w:r>
      <w:proofErr w:type="gramStart"/>
      <w:r w:rsidRPr="00BD62E6">
        <w:rPr>
          <w:rFonts w:eastAsia="Times New Roman" w:cstheme="minorHAnsi"/>
          <w:color w:val="000000"/>
          <w:shd w:val="clear" w:color="auto" w:fill="FFFFFF"/>
        </w:rPr>
        <w:t>days</w:t>
      </w:r>
      <w:proofErr w:type="gramEnd"/>
      <w:r w:rsidRPr="00BD62E6">
        <w:rPr>
          <w:rFonts w:eastAsia="Times New Roman" w:cstheme="minorHAnsi"/>
          <w:color w:val="000000"/>
          <w:shd w:val="clear" w:color="auto" w:fill="FFFFFF"/>
        </w:rPr>
        <w:t xml:space="preserve"> we learned that Amazon </w:t>
      </w:r>
      <w:proofErr w:type="spellStart"/>
      <w:r w:rsidRPr="00BD62E6">
        <w:rPr>
          <w:rFonts w:eastAsia="Times New Roman" w:cstheme="minorHAnsi"/>
          <w:color w:val="000000"/>
          <w:shd w:val="clear" w:color="auto" w:fill="FFFFFF"/>
        </w:rPr>
        <w:t>SageMaker</w:t>
      </w:r>
      <w:proofErr w:type="spellEnd"/>
      <w:r w:rsidRPr="00BD62E6">
        <w:rPr>
          <w:rFonts w:eastAsia="Times New Roman" w:cstheme="minorHAnsi"/>
          <w:color w:val="292929"/>
          <w:shd w:val="clear" w:color="auto" w:fill="FFFFFF"/>
        </w:rPr>
        <w:t xml:space="preserve"> is a service by AWS for building, training and deploying machine learning models. </w:t>
      </w:r>
      <w:proofErr w:type="spellStart"/>
      <w:r w:rsidRPr="00BD62E6">
        <w:rPr>
          <w:rFonts w:eastAsia="Times New Roman" w:cstheme="minorHAnsi"/>
          <w:color w:val="292929"/>
          <w:shd w:val="clear" w:color="auto" w:fill="FFFFFF"/>
        </w:rPr>
        <w:t>SageMaker</w:t>
      </w:r>
      <w:proofErr w:type="spellEnd"/>
      <w:r w:rsidRPr="00BD62E6">
        <w:rPr>
          <w:rFonts w:eastAsia="Times New Roman" w:cstheme="minorHAnsi"/>
          <w:color w:val="292929"/>
          <w:shd w:val="clear" w:color="auto" w:fill="FFFFFF"/>
        </w:rPr>
        <w:t xml:space="preserve"> Studio would let us decide the type of machine we </w:t>
      </w:r>
      <w:proofErr w:type="spellStart"/>
      <w:r w:rsidRPr="00BD62E6">
        <w:rPr>
          <w:rFonts w:eastAsia="Times New Roman" w:cstheme="minorHAnsi"/>
          <w:color w:val="292929"/>
          <w:shd w:val="clear" w:color="auto" w:fill="FFFFFF"/>
        </w:rPr>
        <w:t>prefered</w:t>
      </w:r>
      <w:proofErr w:type="spellEnd"/>
      <w:r w:rsidRPr="00BD62E6">
        <w:rPr>
          <w:rFonts w:eastAsia="Times New Roman" w:cstheme="minorHAnsi"/>
          <w:color w:val="292929"/>
          <w:shd w:val="clear" w:color="auto" w:fill="FFFFFF"/>
        </w:rPr>
        <w:t xml:space="preserve"> so that there was no need to manage any complex AMIs or security groups. This made it very easy to get started. </w:t>
      </w:r>
      <w:proofErr w:type="spellStart"/>
      <w:r w:rsidRPr="00BD62E6">
        <w:rPr>
          <w:rFonts w:eastAsia="Times New Roman" w:cstheme="minorHAnsi"/>
          <w:color w:val="292929"/>
          <w:shd w:val="clear" w:color="auto" w:fill="FFFFFF"/>
        </w:rPr>
        <w:t>SageMaker</w:t>
      </w:r>
      <w:proofErr w:type="spellEnd"/>
      <w:r w:rsidRPr="00BD62E6">
        <w:rPr>
          <w:rFonts w:eastAsia="Times New Roman" w:cstheme="minorHAnsi"/>
          <w:color w:val="292929"/>
          <w:shd w:val="clear" w:color="auto" w:fill="FFFFFF"/>
        </w:rPr>
        <w:t xml:space="preserve"> also provided access to GPUs and big machines with high amounts of RAM that might not be possible on a local setup like EC2 hence we decided to go ahead with </w:t>
      </w:r>
      <w:proofErr w:type="spellStart"/>
      <w:r w:rsidRPr="00BD62E6">
        <w:rPr>
          <w:rFonts w:eastAsia="Times New Roman" w:cstheme="minorHAnsi"/>
          <w:color w:val="292929"/>
          <w:shd w:val="clear" w:color="auto" w:fill="FFFFFF"/>
        </w:rPr>
        <w:t>SageMaker</w:t>
      </w:r>
      <w:proofErr w:type="spellEnd"/>
      <w:r w:rsidRPr="00BD62E6">
        <w:rPr>
          <w:rFonts w:eastAsia="Times New Roman" w:cstheme="minorHAnsi"/>
          <w:color w:val="292929"/>
          <w:shd w:val="clear" w:color="auto" w:fill="FFFFFF"/>
        </w:rPr>
        <w:t>.</w:t>
      </w:r>
    </w:p>
    <w:p w14:paraId="59C206D5" w14:textId="77777777" w:rsidR="00BD62E6" w:rsidRPr="00BD62E6" w:rsidRDefault="00BD62E6" w:rsidP="00BD62E6">
      <w:pPr>
        <w:spacing w:after="0" w:line="240" w:lineRule="auto"/>
        <w:jc w:val="both"/>
        <w:rPr>
          <w:rFonts w:eastAsia="Times New Roman" w:cstheme="minorHAnsi"/>
        </w:rPr>
      </w:pPr>
    </w:p>
    <w:p w14:paraId="038D00EF" w14:textId="77777777" w:rsidR="00BD62E6" w:rsidRPr="00BD62E6" w:rsidRDefault="00BD62E6" w:rsidP="00BD62E6">
      <w:pPr>
        <w:spacing w:after="0" w:line="240" w:lineRule="auto"/>
        <w:jc w:val="both"/>
        <w:rPr>
          <w:rFonts w:eastAsia="Times New Roman" w:cstheme="minorHAnsi"/>
        </w:rPr>
      </w:pPr>
      <w:r w:rsidRPr="00BD62E6">
        <w:rPr>
          <w:rFonts w:eastAsia="Times New Roman" w:cstheme="minorHAnsi"/>
          <w:color w:val="292929"/>
          <w:shd w:val="clear" w:color="auto" w:fill="FFFFFF"/>
        </w:rPr>
        <w:t xml:space="preserve">Another advantage we found while using it was that it comes with environments pre-configured, that is we did not need to install </w:t>
      </w:r>
      <w:proofErr w:type="spellStart"/>
      <w:r w:rsidRPr="00BD62E6">
        <w:rPr>
          <w:rFonts w:eastAsia="Times New Roman" w:cstheme="minorHAnsi"/>
          <w:color w:val="202124"/>
          <w:shd w:val="clear" w:color="auto" w:fill="FFFFFF"/>
        </w:rPr>
        <w:t>XGBoost</w:t>
      </w:r>
      <w:proofErr w:type="spellEnd"/>
      <w:r w:rsidRPr="00BD62E6">
        <w:rPr>
          <w:rFonts w:eastAsia="Times New Roman" w:cstheme="minorHAnsi"/>
          <w:color w:val="202124"/>
          <w:shd w:val="clear" w:color="auto" w:fill="FFFFFF"/>
        </w:rPr>
        <w:t xml:space="preserve">, </w:t>
      </w:r>
      <w:proofErr w:type="spellStart"/>
      <w:r w:rsidRPr="00BD62E6">
        <w:rPr>
          <w:rFonts w:eastAsia="Times New Roman" w:cstheme="minorHAnsi"/>
          <w:color w:val="202124"/>
          <w:shd w:val="clear" w:color="auto" w:fill="FFFFFF"/>
        </w:rPr>
        <w:t>SciKit</w:t>
      </w:r>
      <w:proofErr w:type="spellEnd"/>
      <w:r w:rsidRPr="00BD62E6">
        <w:rPr>
          <w:rFonts w:eastAsia="Times New Roman" w:cstheme="minorHAnsi"/>
          <w:color w:val="202124"/>
          <w:shd w:val="clear" w:color="auto" w:fill="FFFFFF"/>
        </w:rPr>
        <w:t xml:space="preserve"> Learn</w:t>
      </w:r>
      <w:r w:rsidRPr="00BD62E6">
        <w:rPr>
          <w:rFonts w:eastAsia="Times New Roman" w:cstheme="minorHAnsi"/>
          <w:color w:val="292929"/>
          <w:shd w:val="clear" w:color="auto" w:fill="FFFFFF"/>
        </w:rPr>
        <w:t xml:space="preserve"> or other common libraries separately. </w:t>
      </w:r>
    </w:p>
    <w:p w14:paraId="53698559" w14:textId="77777777" w:rsidR="00BD62E6" w:rsidRPr="00BD62E6" w:rsidRDefault="00BD62E6" w:rsidP="00BD62E6">
      <w:pPr>
        <w:spacing w:after="0" w:line="240" w:lineRule="auto"/>
        <w:jc w:val="both"/>
        <w:rPr>
          <w:rFonts w:eastAsia="Times New Roman" w:cstheme="minorHAnsi"/>
        </w:rPr>
      </w:pPr>
    </w:p>
    <w:p w14:paraId="122D8DD6" w14:textId="77777777" w:rsidR="00BD62E6" w:rsidRPr="00BD62E6" w:rsidRDefault="00BD62E6" w:rsidP="00BD62E6">
      <w:pPr>
        <w:spacing w:after="0" w:line="240" w:lineRule="auto"/>
        <w:jc w:val="both"/>
        <w:rPr>
          <w:rFonts w:eastAsia="Times New Roman" w:cstheme="minorHAnsi"/>
        </w:rPr>
      </w:pPr>
      <w:r w:rsidRPr="00BD62E6">
        <w:rPr>
          <w:rFonts w:eastAsia="Times New Roman" w:cstheme="minorHAnsi"/>
          <w:color w:val="292929"/>
          <w:shd w:val="clear" w:color="auto" w:fill="FFFFFF"/>
        </w:rPr>
        <w:t xml:space="preserve">Since data was already provided to us, initially we directly uploaded it in </w:t>
      </w:r>
      <w:proofErr w:type="spellStart"/>
      <w:r w:rsidRPr="00BD62E6">
        <w:rPr>
          <w:rFonts w:eastAsia="Times New Roman" w:cstheme="minorHAnsi"/>
          <w:color w:val="292929"/>
          <w:shd w:val="clear" w:color="auto" w:fill="FFFFFF"/>
        </w:rPr>
        <w:t>Jupyter</w:t>
      </w:r>
      <w:proofErr w:type="spellEnd"/>
      <w:r w:rsidRPr="00BD62E6">
        <w:rPr>
          <w:rFonts w:eastAsia="Times New Roman" w:cstheme="minorHAnsi"/>
          <w:color w:val="292929"/>
          <w:shd w:val="clear" w:color="auto" w:fill="FFFFFF"/>
        </w:rPr>
        <w:t xml:space="preserve"> Notebooks and started working with it. Later after reading the sensitivity about medical data and </w:t>
      </w:r>
      <w:proofErr w:type="gramStart"/>
      <w:r w:rsidRPr="00BD62E6">
        <w:rPr>
          <w:rFonts w:eastAsia="Times New Roman" w:cstheme="minorHAnsi"/>
          <w:color w:val="292929"/>
          <w:shd w:val="clear" w:color="auto" w:fill="FFFFFF"/>
        </w:rPr>
        <w:t>it’s</w:t>
      </w:r>
      <w:proofErr w:type="gramEnd"/>
      <w:r w:rsidRPr="00BD62E6">
        <w:rPr>
          <w:rFonts w:eastAsia="Times New Roman" w:cstheme="minorHAnsi"/>
          <w:color w:val="292929"/>
          <w:shd w:val="clear" w:color="auto" w:fill="FFFFFF"/>
        </w:rPr>
        <w:t xml:space="preserve"> protection by HIPAA </w:t>
      </w:r>
      <w:r w:rsidRPr="00BD62E6">
        <w:rPr>
          <w:rFonts w:eastAsia="Times New Roman" w:cstheme="minorHAnsi"/>
          <w:color w:val="000000"/>
          <w:shd w:val="clear" w:color="auto" w:fill="FFFFFF"/>
        </w:rPr>
        <w:t>(The Health Insurance Portability and Accountability Act of 1996 is a United States federal statute enacted by the 104th United States Congress and signed into law by President Bill Clinton on August 21, 1996.)</w:t>
      </w:r>
      <w:r w:rsidRPr="00BD62E6">
        <w:rPr>
          <w:rFonts w:eastAsia="Times New Roman" w:cstheme="minorHAnsi"/>
          <w:color w:val="292929"/>
          <w:shd w:val="clear" w:color="auto" w:fill="FFFFFF"/>
        </w:rPr>
        <w:t xml:space="preserve"> We decided to use a different and more secure storage. </w:t>
      </w:r>
      <w:proofErr w:type="gramStart"/>
      <w:r w:rsidRPr="00BD62E6">
        <w:rPr>
          <w:rFonts w:eastAsia="Times New Roman" w:cstheme="minorHAnsi"/>
          <w:color w:val="292929"/>
          <w:shd w:val="clear" w:color="auto" w:fill="FFFFFF"/>
        </w:rPr>
        <w:t>That’s</w:t>
      </w:r>
      <w:proofErr w:type="gramEnd"/>
      <w:r w:rsidRPr="00BD62E6">
        <w:rPr>
          <w:rFonts w:eastAsia="Times New Roman" w:cstheme="minorHAnsi"/>
          <w:color w:val="292929"/>
          <w:shd w:val="clear" w:color="auto" w:fill="FFFFFF"/>
        </w:rPr>
        <w:t xml:space="preserve"> when we decided to go with </w:t>
      </w:r>
      <w:r w:rsidRPr="00BD62E6">
        <w:rPr>
          <w:rFonts w:eastAsia="Times New Roman" w:cstheme="minorHAnsi"/>
          <w:color w:val="232F3E"/>
          <w:shd w:val="clear" w:color="auto" w:fill="FFFFFF"/>
        </w:rPr>
        <w:t>Amazon Simple Storage Service. S</w:t>
      </w:r>
      <w:proofErr w:type="gramStart"/>
      <w:r w:rsidRPr="00BD62E6">
        <w:rPr>
          <w:rFonts w:eastAsia="Times New Roman" w:cstheme="minorHAnsi"/>
          <w:color w:val="232F3E"/>
          <w:shd w:val="clear" w:color="auto" w:fill="FFFFFF"/>
        </w:rPr>
        <w:t>3  is</w:t>
      </w:r>
      <w:proofErr w:type="gramEnd"/>
      <w:r w:rsidRPr="00BD62E6">
        <w:rPr>
          <w:rFonts w:eastAsia="Times New Roman" w:cstheme="minorHAnsi"/>
          <w:color w:val="232F3E"/>
          <w:shd w:val="clear" w:color="auto" w:fill="FFFFFF"/>
        </w:rPr>
        <w:t xml:space="preserve"> an object storage service that offers industry-leading scalability, data availability, security, and performance. This would ensure that the data is protected from public access and is readily accessible.</w:t>
      </w:r>
    </w:p>
    <w:p w14:paraId="78A710CC" w14:textId="77777777" w:rsidR="00BD62E6" w:rsidRPr="00BD62E6" w:rsidRDefault="00BD62E6" w:rsidP="00BD62E6">
      <w:pPr>
        <w:spacing w:after="0" w:line="240" w:lineRule="auto"/>
        <w:jc w:val="both"/>
        <w:rPr>
          <w:rFonts w:eastAsia="Times New Roman" w:cstheme="minorHAnsi"/>
        </w:rPr>
      </w:pPr>
    </w:p>
    <w:p w14:paraId="3C3C5BF1" w14:textId="77777777" w:rsidR="00BD62E6" w:rsidRPr="00BD62E6" w:rsidRDefault="00BD62E6" w:rsidP="00BD62E6">
      <w:pPr>
        <w:spacing w:after="0" w:line="240" w:lineRule="auto"/>
        <w:jc w:val="both"/>
        <w:rPr>
          <w:rFonts w:eastAsia="Times New Roman" w:cstheme="minorHAnsi"/>
        </w:rPr>
      </w:pPr>
      <w:r w:rsidRPr="00BD62E6">
        <w:rPr>
          <w:rFonts w:eastAsia="Times New Roman" w:cstheme="minorHAnsi"/>
          <w:color w:val="232F3E"/>
          <w:shd w:val="clear" w:color="auto" w:fill="FFFFFF"/>
        </w:rPr>
        <w:t xml:space="preserve">We created a </w:t>
      </w:r>
      <w:proofErr w:type="spellStart"/>
      <w:r w:rsidRPr="00BD62E6">
        <w:rPr>
          <w:rFonts w:eastAsia="Times New Roman" w:cstheme="minorHAnsi"/>
          <w:color w:val="232F3E"/>
          <w:shd w:val="clear" w:color="auto" w:fill="FFFFFF"/>
        </w:rPr>
        <w:t>Jupyter</w:t>
      </w:r>
      <w:proofErr w:type="spellEnd"/>
      <w:r w:rsidRPr="00BD62E6">
        <w:rPr>
          <w:rFonts w:eastAsia="Times New Roman" w:cstheme="minorHAnsi"/>
          <w:color w:val="232F3E"/>
          <w:shd w:val="clear" w:color="auto" w:fill="FFFFFF"/>
        </w:rPr>
        <w:t xml:space="preserve"> Notebook instance from </w:t>
      </w:r>
      <w:proofErr w:type="spellStart"/>
      <w:r w:rsidRPr="00BD62E6">
        <w:rPr>
          <w:rFonts w:eastAsia="Times New Roman" w:cstheme="minorHAnsi"/>
          <w:color w:val="232F3E"/>
          <w:shd w:val="clear" w:color="auto" w:fill="FFFFFF"/>
        </w:rPr>
        <w:t>SageMaker</w:t>
      </w:r>
      <w:proofErr w:type="spellEnd"/>
      <w:r w:rsidRPr="00BD62E6">
        <w:rPr>
          <w:rFonts w:eastAsia="Times New Roman" w:cstheme="minorHAnsi"/>
          <w:color w:val="232F3E"/>
          <w:shd w:val="clear" w:color="auto" w:fill="FFFFFF"/>
        </w:rPr>
        <w:t xml:space="preserve"> and selected Any instance of S3 bucket. The notebook access was given to the root user in the IAM permissions and encryption and deployed the instance. The Conda environment was selected in </w:t>
      </w:r>
      <w:proofErr w:type="spellStart"/>
      <w:r w:rsidRPr="00BD62E6">
        <w:rPr>
          <w:rFonts w:eastAsia="Times New Roman" w:cstheme="minorHAnsi"/>
          <w:color w:val="232F3E"/>
          <w:shd w:val="clear" w:color="auto" w:fill="FFFFFF"/>
        </w:rPr>
        <w:t>Jupyter</w:t>
      </w:r>
      <w:proofErr w:type="spellEnd"/>
      <w:r w:rsidRPr="00BD62E6">
        <w:rPr>
          <w:rFonts w:eastAsia="Times New Roman" w:cstheme="minorHAnsi"/>
          <w:color w:val="232F3E"/>
          <w:shd w:val="clear" w:color="auto" w:fill="FFFFFF"/>
        </w:rPr>
        <w:t xml:space="preserve"> Notebooks and imported all the necessary libraries like pandas, </w:t>
      </w:r>
      <w:proofErr w:type="spellStart"/>
      <w:r w:rsidRPr="00BD62E6">
        <w:rPr>
          <w:rFonts w:eastAsia="Times New Roman" w:cstheme="minorHAnsi"/>
          <w:color w:val="232F3E"/>
          <w:shd w:val="clear" w:color="auto" w:fill="FFFFFF"/>
        </w:rPr>
        <w:t>numpy</w:t>
      </w:r>
      <w:proofErr w:type="spellEnd"/>
      <w:r w:rsidRPr="00BD62E6">
        <w:rPr>
          <w:rFonts w:eastAsia="Times New Roman" w:cstheme="minorHAnsi"/>
          <w:color w:val="232F3E"/>
          <w:shd w:val="clear" w:color="auto" w:fill="FFFFFF"/>
        </w:rPr>
        <w:t xml:space="preserve">, matplotlib, Scikit Learn etc. Since we were using </w:t>
      </w:r>
      <w:proofErr w:type="spellStart"/>
      <w:r w:rsidRPr="00BD62E6">
        <w:rPr>
          <w:rFonts w:eastAsia="Times New Roman" w:cstheme="minorHAnsi"/>
          <w:color w:val="232F3E"/>
          <w:shd w:val="clear" w:color="auto" w:fill="FFFFFF"/>
        </w:rPr>
        <w:t>SageMaker</w:t>
      </w:r>
      <w:proofErr w:type="spellEnd"/>
      <w:r w:rsidRPr="00BD62E6">
        <w:rPr>
          <w:rFonts w:eastAsia="Times New Roman" w:cstheme="minorHAnsi"/>
          <w:color w:val="232F3E"/>
          <w:shd w:val="clear" w:color="auto" w:fill="FFFFFF"/>
        </w:rPr>
        <w:t xml:space="preserve"> all these were preinstalled. </w:t>
      </w:r>
    </w:p>
    <w:p w14:paraId="72A013E0" w14:textId="77777777" w:rsidR="00BD62E6" w:rsidRPr="00BD62E6" w:rsidRDefault="00BD62E6" w:rsidP="00BD62E6">
      <w:pPr>
        <w:spacing w:after="0" w:line="240" w:lineRule="auto"/>
        <w:jc w:val="both"/>
        <w:rPr>
          <w:rFonts w:eastAsia="Times New Roman" w:cstheme="minorHAnsi"/>
        </w:rPr>
      </w:pPr>
    </w:p>
    <w:p w14:paraId="022764BA" w14:textId="77777777" w:rsidR="00BD62E6" w:rsidRPr="00BD62E6" w:rsidRDefault="00BD62E6" w:rsidP="00BD62E6">
      <w:pPr>
        <w:spacing w:after="0" w:line="240" w:lineRule="auto"/>
        <w:jc w:val="both"/>
        <w:rPr>
          <w:rFonts w:eastAsia="Times New Roman" w:cstheme="minorHAnsi"/>
        </w:rPr>
      </w:pPr>
      <w:r w:rsidRPr="00BD62E6">
        <w:rPr>
          <w:rFonts w:eastAsia="Times New Roman" w:cstheme="minorHAnsi"/>
          <w:color w:val="232F3E"/>
          <w:shd w:val="clear" w:color="auto" w:fill="FFFFFF"/>
        </w:rPr>
        <w:t xml:space="preserve">Then we accessed the S3 bucket through python code to store the data. This data was then downloaded to the </w:t>
      </w:r>
      <w:proofErr w:type="spellStart"/>
      <w:r w:rsidRPr="00BD62E6">
        <w:rPr>
          <w:rFonts w:eastAsia="Times New Roman" w:cstheme="minorHAnsi"/>
          <w:color w:val="232F3E"/>
          <w:shd w:val="clear" w:color="auto" w:fill="FFFFFF"/>
        </w:rPr>
        <w:t>SageMaker</w:t>
      </w:r>
      <w:proofErr w:type="spellEnd"/>
      <w:r w:rsidRPr="00BD62E6">
        <w:rPr>
          <w:rFonts w:eastAsia="Times New Roman" w:cstheme="minorHAnsi"/>
          <w:color w:val="232F3E"/>
          <w:shd w:val="clear" w:color="auto" w:fill="FFFFFF"/>
        </w:rPr>
        <w:t xml:space="preserve"> instance and loaded in a </w:t>
      </w:r>
      <w:proofErr w:type="spellStart"/>
      <w:r w:rsidRPr="00BD62E6">
        <w:rPr>
          <w:rFonts w:eastAsia="Times New Roman" w:cstheme="minorHAnsi"/>
          <w:color w:val="232F3E"/>
          <w:shd w:val="clear" w:color="auto" w:fill="FFFFFF"/>
        </w:rPr>
        <w:t>dataframe</w:t>
      </w:r>
      <w:proofErr w:type="spellEnd"/>
      <w:r w:rsidRPr="00BD62E6">
        <w:rPr>
          <w:rFonts w:eastAsia="Times New Roman" w:cstheme="minorHAnsi"/>
          <w:color w:val="232F3E"/>
          <w:shd w:val="clear" w:color="auto" w:fill="FFFFFF"/>
        </w:rPr>
        <w:t xml:space="preserve"> to be divided into training and test sets (70 to 30 ratio). </w:t>
      </w:r>
    </w:p>
    <w:p w14:paraId="3C4FD9DC" w14:textId="77777777" w:rsidR="00BD62E6" w:rsidRPr="00BD62E6" w:rsidRDefault="00BD62E6" w:rsidP="00BD62E6">
      <w:pPr>
        <w:spacing w:after="0" w:line="240" w:lineRule="auto"/>
        <w:jc w:val="both"/>
        <w:rPr>
          <w:rFonts w:eastAsia="Times New Roman" w:cstheme="minorHAnsi"/>
        </w:rPr>
      </w:pPr>
      <w:r w:rsidRPr="00BD62E6">
        <w:rPr>
          <w:rFonts w:eastAsia="Times New Roman" w:cstheme="minorHAnsi"/>
          <w:color w:val="232F3E"/>
          <w:shd w:val="clear" w:color="auto" w:fill="FFFFFF"/>
        </w:rPr>
        <w:t xml:space="preserve">After creating and training the model we stored it in the S3 bucket. This model was Naive Bayes. </w:t>
      </w:r>
      <w:proofErr w:type="spellStart"/>
      <w:r w:rsidRPr="00BD62E6">
        <w:rPr>
          <w:rFonts w:eastAsia="Times New Roman" w:cstheme="minorHAnsi"/>
          <w:color w:val="232F3E"/>
          <w:shd w:val="clear" w:color="auto" w:fill="FFFFFF"/>
        </w:rPr>
        <w:t>Inorder</w:t>
      </w:r>
      <w:proofErr w:type="spellEnd"/>
      <w:r w:rsidRPr="00BD62E6">
        <w:rPr>
          <w:rFonts w:eastAsia="Times New Roman" w:cstheme="minorHAnsi"/>
          <w:color w:val="232F3E"/>
          <w:shd w:val="clear" w:color="auto" w:fill="FFFFFF"/>
        </w:rPr>
        <w:t xml:space="preserve"> get the predictions this trained model would be fed data to deliver the prediction.</w:t>
      </w:r>
    </w:p>
    <w:p w14:paraId="04C3CFF9" w14:textId="77777777" w:rsidR="00BD62E6" w:rsidRPr="00BD62E6" w:rsidRDefault="00BD62E6" w:rsidP="00BD62E6">
      <w:pPr>
        <w:jc w:val="both"/>
        <w:rPr>
          <w:rFonts w:cstheme="minorHAnsi"/>
        </w:rPr>
      </w:pPr>
    </w:p>
    <w:p w14:paraId="7B7E983F" w14:textId="77777777" w:rsidR="0085073C" w:rsidRPr="00BD62E6" w:rsidRDefault="0085073C" w:rsidP="00BD62E6">
      <w:pPr>
        <w:jc w:val="both"/>
        <w:rPr>
          <w:rFonts w:cstheme="minorHAnsi"/>
        </w:rPr>
      </w:pPr>
    </w:p>
    <w:p w14:paraId="48D0CE8B" w14:textId="77777777" w:rsidR="0085073C" w:rsidRPr="00BD62E6" w:rsidRDefault="0085073C" w:rsidP="00BD62E6">
      <w:pPr>
        <w:jc w:val="both"/>
        <w:rPr>
          <w:rFonts w:cstheme="minorHAnsi"/>
        </w:rPr>
      </w:pPr>
    </w:p>
    <w:p w14:paraId="5682C068" w14:textId="77777777" w:rsidR="00BD62E6" w:rsidRDefault="00BD62E6" w:rsidP="00BD62E6">
      <w:pPr>
        <w:jc w:val="both"/>
        <w:rPr>
          <w:rFonts w:cstheme="minorHAnsi"/>
        </w:rPr>
      </w:pPr>
    </w:p>
    <w:p w14:paraId="382323B9" w14:textId="26C7B54B" w:rsidR="0085073C" w:rsidRPr="00BD62E6" w:rsidRDefault="0085073C" w:rsidP="00BD62E6">
      <w:pPr>
        <w:jc w:val="both"/>
        <w:rPr>
          <w:rFonts w:cstheme="minorHAnsi"/>
        </w:rPr>
      </w:pPr>
      <w:r w:rsidRPr="00BD62E6">
        <w:rPr>
          <w:rFonts w:cstheme="minorHAnsi"/>
        </w:rPr>
        <w:lastRenderedPageBreak/>
        <w:t>Reference –</w:t>
      </w:r>
    </w:p>
    <w:p w14:paraId="1A873A07" w14:textId="57C192A2" w:rsidR="0085073C" w:rsidRPr="00BD62E6" w:rsidRDefault="0085073C" w:rsidP="00BD62E6">
      <w:pPr>
        <w:jc w:val="both"/>
        <w:rPr>
          <w:rFonts w:cstheme="minorHAnsi"/>
        </w:rPr>
      </w:pPr>
      <w:r w:rsidRPr="00BD62E6">
        <w:rPr>
          <w:rFonts w:cstheme="minorHAnsi"/>
        </w:rPr>
        <w:t xml:space="preserve"> </w:t>
      </w:r>
      <w:hyperlink r:id="rId16" w:anchor="Who-is-at-risk" w:history="1">
        <w:r w:rsidRPr="00BD62E6">
          <w:rPr>
            <w:rStyle w:val="Hyperlink"/>
            <w:rFonts w:cstheme="minorHAnsi"/>
          </w:rPr>
          <w:t>https://www.healthline.com/health/heart-disease/statistics#Who-is-at-risk</w:t>
        </w:r>
      </w:hyperlink>
      <w:r w:rsidRPr="00BD62E6">
        <w:rPr>
          <w:rFonts w:cstheme="minorHAnsi"/>
        </w:rPr>
        <w:t>?</w:t>
      </w:r>
    </w:p>
    <w:p w14:paraId="248E4AEE" w14:textId="1902D8CA" w:rsidR="0085073C" w:rsidRPr="00BD62E6" w:rsidRDefault="00BD62E6" w:rsidP="00BD62E6">
      <w:pPr>
        <w:jc w:val="both"/>
        <w:rPr>
          <w:rFonts w:cstheme="minorHAnsi"/>
        </w:rPr>
      </w:pPr>
      <w:hyperlink r:id="rId17" w:history="1">
        <w:r w:rsidR="0085073C" w:rsidRPr="00BD62E6">
          <w:rPr>
            <w:rStyle w:val="Hyperlink"/>
            <w:rFonts w:cstheme="minorHAnsi"/>
          </w:rPr>
          <w:t>https://www.kaggle.com/rashikrahmanpritom/heart-attack-analysis-prediction-dataset</w:t>
        </w:r>
      </w:hyperlink>
    </w:p>
    <w:p w14:paraId="796922E2" w14:textId="77777777" w:rsidR="0085073C" w:rsidRPr="00BD62E6" w:rsidRDefault="0085073C" w:rsidP="00BD62E6">
      <w:pPr>
        <w:jc w:val="both"/>
        <w:rPr>
          <w:rFonts w:cstheme="minorHAnsi"/>
        </w:rPr>
      </w:pPr>
    </w:p>
    <w:p w14:paraId="60D9293D" w14:textId="5D1260E2" w:rsidR="0095649C" w:rsidRPr="00BD62E6" w:rsidRDefault="0095649C" w:rsidP="00BD62E6">
      <w:pPr>
        <w:jc w:val="both"/>
        <w:rPr>
          <w:rFonts w:cstheme="minorHAnsi"/>
        </w:rPr>
      </w:pPr>
    </w:p>
    <w:p w14:paraId="5DD81CFD" w14:textId="77777777" w:rsidR="0095649C" w:rsidRPr="00BD62E6" w:rsidRDefault="0095649C" w:rsidP="00BD62E6">
      <w:pPr>
        <w:jc w:val="both"/>
        <w:rPr>
          <w:rFonts w:cstheme="minorHAnsi"/>
        </w:rPr>
      </w:pPr>
    </w:p>
    <w:sectPr w:rsidR="0095649C" w:rsidRPr="00BD62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C75"/>
    <w:rsid w:val="00272DD7"/>
    <w:rsid w:val="0085073C"/>
    <w:rsid w:val="0095649C"/>
    <w:rsid w:val="00A931DB"/>
    <w:rsid w:val="00BB6C75"/>
    <w:rsid w:val="00BD62E6"/>
    <w:rsid w:val="00C67B3B"/>
    <w:rsid w:val="00C83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6F65"/>
  <w15:chartTrackingRefBased/>
  <w15:docId w15:val="{B614A423-0276-40B6-92E5-05798C67D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507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49C"/>
    <w:rPr>
      <w:color w:val="0000FF"/>
      <w:u w:val="single"/>
    </w:rPr>
  </w:style>
  <w:style w:type="character" w:customStyle="1" w:styleId="sro">
    <w:name w:val="sro"/>
    <w:basedOn w:val="DefaultParagraphFont"/>
    <w:rsid w:val="0095649C"/>
  </w:style>
  <w:style w:type="paragraph" w:styleId="NormalWeb">
    <w:name w:val="Normal (Web)"/>
    <w:basedOn w:val="Normal"/>
    <w:uiPriority w:val="99"/>
    <w:semiHidden/>
    <w:unhideWhenUsed/>
    <w:rsid w:val="009564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5073C"/>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850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233155">
      <w:bodyDiv w:val="1"/>
      <w:marLeft w:val="0"/>
      <w:marRight w:val="0"/>
      <w:marTop w:val="0"/>
      <w:marBottom w:val="0"/>
      <w:divBdr>
        <w:top w:val="none" w:sz="0" w:space="0" w:color="auto"/>
        <w:left w:val="none" w:sz="0" w:space="0" w:color="auto"/>
        <w:bottom w:val="none" w:sz="0" w:space="0" w:color="auto"/>
        <w:right w:val="none" w:sz="0" w:space="0" w:color="auto"/>
      </w:divBdr>
    </w:div>
    <w:div w:id="677738340">
      <w:bodyDiv w:val="1"/>
      <w:marLeft w:val="0"/>
      <w:marRight w:val="0"/>
      <w:marTop w:val="0"/>
      <w:marBottom w:val="0"/>
      <w:divBdr>
        <w:top w:val="none" w:sz="0" w:space="0" w:color="auto"/>
        <w:left w:val="none" w:sz="0" w:space="0" w:color="auto"/>
        <w:bottom w:val="none" w:sz="0" w:space="0" w:color="auto"/>
        <w:right w:val="none" w:sz="0" w:space="0" w:color="auto"/>
      </w:divBdr>
    </w:div>
    <w:div w:id="2049334545">
      <w:bodyDiv w:val="1"/>
      <w:marLeft w:val="0"/>
      <w:marRight w:val="0"/>
      <w:marTop w:val="0"/>
      <w:marBottom w:val="0"/>
      <w:divBdr>
        <w:top w:val="none" w:sz="0" w:space="0" w:color="auto"/>
        <w:left w:val="none" w:sz="0" w:space="0" w:color="auto"/>
        <w:bottom w:val="none" w:sz="0" w:space="0" w:color="auto"/>
        <w:right w:val="none" w:sz="0" w:space="0" w:color="auto"/>
      </w:divBdr>
      <w:divsChild>
        <w:div w:id="1000812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nchs/data/nhamcs/web_tables/2017_ed_web_tables-508.pdf"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kaggle.com/rashikrahmanpritom/heart-attack-analysis-prediction-dataset" TargetMode="External"/><Relationship Id="rId2" Type="http://schemas.openxmlformats.org/officeDocument/2006/relationships/settings" Target="settings.xml"/><Relationship Id="rId16" Type="http://schemas.openxmlformats.org/officeDocument/2006/relationships/hyperlink" Target="https://www.healthline.com/health/heart-disease/statistics" TargetMode="External"/><Relationship Id="rId1" Type="http://schemas.openxmlformats.org/officeDocument/2006/relationships/styles" Target="styles.xml"/><Relationship Id="rId6" Type="http://schemas.openxmlformats.org/officeDocument/2006/relationships/hyperlink" Target="https://www.ahajournals.org/doi/pdf/10.1161/cir.0000000000000351?sid=beb5f268-4205-4e62-be8f-3caec4c4d9b7&amp;" TargetMode="External"/><Relationship Id="rId11" Type="http://schemas.openxmlformats.org/officeDocument/2006/relationships/image" Target="media/image3.png"/><Relationship Id="rId5" Type="http://schemas.openxmlformats.org/officeDocument/2006/relationships/hyperlink" Target="https://jamanetwork.com/journals/jamanetworkopen/fullarticle/2728009?resultClick=1" TargetMode="External"/><Relationship Id="rId15" Type="http://schemas.openxmlformats.org/officeDocument/2006/relationships/hyperlink" Target="https://aws.amazon.com/machine-learning/infrastructure/?c=ml&amp;sec=int"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hyperlink" Target="https://www.cdc.gov/heartdisease/facts.htm" TargetMode="External"/><Relationship Id="rId9" Type="http://schemas.openxmlformats.org/officeDocument/2006/relationships/hyperlink" Target="https://www.cdc.gov/nchs/data/ahcd/namcs_summary/2016_namcs_web_tables.pdf" TargetMode="External"/><Relationship Id="rId14" Type="http://schemas.openxmlformats.org/officeDocument/2006/relationships/hyperlink" Target="https://aws.amazon.com/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848</Words>
  <Characters>4837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Smita Rath</dc:creator>
  <cp:keywords/>
  <dc:description/>
  <cp:lastModifiedBy>Smita Rath</cp:lastModifiedBy>
  <cp:revision>4</cp:revision>
  <dcterms:created xsi:type="dcterms:W3CDTF">2021-05-03T17:03:00Z</dcterms:created>
  <dcterms:modified xsi:type="dcterms:W3CDTF">2021-05-04T01:34:00Z</dcterms:modified>
</cp:coreProperties>
</file>