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D1B73" w14:textId="40B53FD1" w:rsidR="00722957" w:rsidRPr="00722957" w:rsidRDefault="00722957" w:rsidP="0072295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C117C">
        <w:rPr>
          <w:rFonts w:asciiTheme="majorHAnsi" w:hAnsiTheme="majorHAnsi" w:cstheme="majorHAnsi"/>
          <w:b/>
          <w:bCs/>
          <w:sz w:val="28"/>
          <w:szCs w:val="28"/>
          <w:u w:val="single"/>
        </w:rPr>
        <w:t>Database Archival</w:t>
      </w:r>
      <w:r w:rsidRPr="00722957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36D4EC2E" w14:textId="77777777" w:rsidR="00323631" w:rsidRDefault="00B4328C" w:rsidP="00722957">
      <w:p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To efficiently manage table data by retaining only the most recent one-month data in the original table and archiving older records while preserving the original table structure and constraints.</w:t>
      </w:r>
    </w:p>
    <w:p w14:paraId="28D17F68" w14:textId="77777777" w:rsidR="00323631" w:rsidRPr="00323631" w:rsidRDefault="00323631" w:rsidP="00323631">
      <w:pPr>
        <w:rPr>
          <w:rFonts w:asciiTheme="majorHAnsi" w:hAnsiTheme="majorHAnsi" w:cstheme="majorHAnsi"/>
          <w:b/>
          <w:bCs/>
        </w:rPr>
      </w:pPr>
      <w:r w:rsidRPr="00323631">
        <w:rPr>
          <w:rFonts w:asciiTheme="majorHAnsi" w:hAnsiTheme="majorHAnsi" w:cstheme="majorHAnsi"/>
          <w:b/>
          <w:bCs/>
        </w:rPr>
        <w:t>Phase-wise Implementation</w:t>
      </w:r>
    </w:p>
    <w:p w14:paraId="08118A3B" w14:textId="378E29AF" w:rsidR="00323631" w:rsidRDefault="00323631" w:rsidP="00323631">
      <w:pPr>
        <w:rPr>
          <w:rFonts w:asciiTheme="majorHAnsi" w:hAnsiTheme="majorHAnsi" w:cstheme="majorHAnsi"/>
        </w:rPr>
      </w:pPr>
      <w:r w:rsidRPr="00323631">
        <w:rPr>
          <w:rFonts w:asciiTheme="majorHAnsi" w:hAnsiTheme="majorHAnsi" w:cstheme="majorHAnsi"/>
        </w:rPr>
        <w:t xml:space="preserve">In the </w:t>
      </w:r>
      <w:r w:rsidRPr="00323631">
        <w:rPr>
          <w:rFonts w:asciiTheme="majorHAnsi" w:hAnsiTheme="majorHAnsi" w:cstheme="majorHAnsi"/>
          <w:b/>
          <w:bCs/>
        </w:rPr>
        <w:t>first phase</w:t>
      </w:r>
      <w:r w:rsidRPr="00323631">
        <w:rPr>
          <w:rFonts w:asciiTheme="majorHAnsi" w:hAnsiTheme="majorHAnsi" w:cstheme="majorHAnsi"/>
        </w:rPr>
        <w:t xml:space="preserve">, this approach was applied to </w:t>
      </w:r>
      <w:r w:rsidRPr="00323631">
        <w:rPr>
          <w:rFonts w:asciiTheme="majorHAnsi" w:hAnsiTheme="majorHAnsi" w:cstheme="majorHAnsi"/>
          <w:b/>
          <w:bCs/>
        </w:rPr>
        <w:t>five tables</w:t>
      </w:r>
      <w:r w:rsidRPr="00323631">
        <w:rPr>
          <w:rFonts w:asciiTheme="majorHAnsi" w:hAnsiTheme="majorHAnsi" w:cstheme="majorHAnsi"/>
        </w:rPr>
        <w:t>, targeting high-priority tables with significant data volumes. This phased approach ensures better control and validation of the archival process.</w:t>
      </w:r>
      <w:r>
        <w:rPr>
          <w:rFonts w:asciiTheme="majorHAnsi" w:hAnsiTheme="majorHAnsi" w:cstheme="majorHAnsi"/>
        </w:rPr>
        <w:br/>
        <w:t xml:space="preserve">Tables are: </w:t>
      </w:r>
    </w:p>
    <w:p w14:paraId="6DECF8B9" w14:textId="3E4FE4A8" w:rsidR="00323631" w:rsidRPr="00323631" w:rsidRDefault="00323631" w:rsidP="00323631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1).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  <w:proofErr w:type="gramEnd"/>
      <w:r>
        <w:rPr>
          <w:rFonts w:asciiTheme="majorHAnsi" w:hAnsiTheme="majorHAnsi" w:cstheme="majorHAnsi"/>
        </w:rPr>
        <w:br/>
        <w:t>2).Event</w:t>
      </w:r>
      <w:r>
        <w:rPr>
          <w:rFonts w:asciiTheme="majorHAnsi" w:hAnsiTheme="majorHAnsi" w:cstheme="majorHAnsi"/>
        </w:rPr>
        <w:br/>
        <w:t>3).</w:t>
      </w:r>
      <w:proofErr w:type="spellStart"/>
      <w:r>
        <w:rPr>
          <w:rFonts w:asciiTheme="majorHAnsi" w:hAnsiTheme="majorHAnsi" w:cstheme="majorHAnsi"/>
        </w:rPr>
        <w:t>Elamh_Error</w:t>
      </w:r>
      <w:proofErr w:type="spellEnd"/>
      <w:r>
        <w:rPr>
          <w:rFonts w:asciiTheme="majorHAnsi" w:hAnsiTheme="majorHAnsi" w:cstheme="majorHAnsi"/>
        </w:rPr>
        <w:br/>
        <w:t>4).</w:t>
      </w:r>
      <w:proofErr w:type="spellStart"/>
      <w:r>
        <w:rPr>
          <w:rFonts w:asciiTheme="majorHAnsi" w:hAnsiTheme="majorHAnsi" w:cstheme="majorHAnsi"/>
        </w:rPr>
        <w:t>Stockinfoaudit</w:t>
      </w:r>
      <w:proofErr w:type="spellEnd"/>
      <w:r>
        <w:rPr>
          <w:rFonts w:asciiTheme="majorHAnsi" w:hAnsiTheme="majorHAnsi" w:cstheme="majorHAnsi"/>
        </w:rPr>
        <w:br/>
        <w:t>5).Letter</w:t>
      </w:r>
    </w:p>
    <w:p w14:paraId="4E6D0F5D" w14:textId="5E8531D0" w:rsidR="00722957" w:rsidRPr="00722957" w:rsidRDefault="00B4328C" w:rsidP="0072295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/>
      </w:r>
      <w:proofErr w:type="gramStart"/>
      <w:r w:rsidR="00722957">
        <w:rPr>
          <w:rFonts w:asciiTheme="majorHAnsi" w:hAnsiTheme="majorHAnsi" w:cstheme="majorHAnsi"/>
          <w:b/>
          <w:bCs/>
        </w:rPr>
        <w:t>Approach :</w:t>
      </w:r>
      <w:proofErr w:type="gramEnd"/>
      <w:r w:rsidR="00000000">
        <w:rPr>
          <w:rFonts w:asciiTheme="majorHAnsi" w:hAnsiTheme="majorHAnsi" w:cstheme="majorHAnsi"/>
        </w:rPr>
        <w:pict w14:anchorId="09A99968">
          <v:rect id="_x0000_i1025" style="width:0;height:1.5pt" o:hralign="center" o:hrstd="t" o:hr="t" fillcolor="#a0a0a0" stroked="f"/>
        </w:pict>
      </w:r>
    </w:p>
    <w:p w14:paraId="48F34205" w14:textId="77777777" w:rsidR="00722957" w:rsidRPr="00722957" w:rsidRDefault="00722957" w:rsidP="00722957">
      <w:pPr>
        <w:rPr>
          <w:rFonts w:asciiTheme="majorHAnsi" w:hAnsiTheme="majorHAnsi" w:cstheme="majorHAnsi"/>
          <w:b/>
          <w:bCs/>
        </w:rPr>
      </w:pPr>
      <w:r w:rsidRPr="00722957">
        <w:rPr>
          <w:rFonts w:asciiTheme="majorHAnsi" w:hAnsiTheme="majorHAnsi" w:cstheme="majorHAnsi"/>
          <w:b/>
          <w:bCs/>
        </w:rPr>
        <w:t>What We Did and Why</w:t>
      </w:r>
    </w:p>
    <w:p w14:paraId="37388E7C" w14:textId="1E0079FF" w:rsidR="00722957" w:rsidRPr="00722957" w:rsidRDefault="00722957" w:rsidP="00722957">
      <w:pPr>
        <w:rPr>
          <w:rFonts w:asciiTheme="majorHAnsi" w:hAnsiTheme="majorHAnsi" w:cstheme="majorHAnsi"/>
        </w:rPr>
      </w:pPr>
      <w:r w:rsidRPr="00722957">
        <w:rPr>
          <w:rFonts w:asciiTheme="majorHAnsi" w:hAnsiTheme="majorHAnsi" w:cstheme="majorHAnsi"/>
        </w:rPr>
        <w:t>We moved older data from the main (source) table to an archive (destination) table. This helps:</w:t>
      </w:r>
    </w:p>
    <w:p w14:paraId="0FBF0EA1" w14:textId="77777777" w:rsidR="00722957" w:rsidRPr="00722957" w:rsidRDefault="00722957" w:rsidP="0072295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22957">
        <w:rPr>
          <w:rFonts w:asciiTheme="majorHAnsi" w:hAnsiTheme="majorHAnsi" w:cstheme="majorHAnsi"/>
          <w:b/>
          <w:bCs/>
        </w:rPr>
        <w:t>Improve Performance</w:t>
      </w:r>
      <w:r w:rsidRPr="00722957">
        <w:rPr>
          <w:rFonts w:asciiTheme="majorHAnsi" w:hAnsiTheme="majorHAnsi" w:cstheme="majorHAnsi"/>
        </w:rPr>
        <w:t>: The source table becomes smaller, making queries faster.</w:t>
      </w:r>
    </w:p>
    <w:p w14:paraId="2FA0F953" w14:textId="77777777" w:rsidR="00722957" w:rsidRPr="00722957" w:rsidRDefault="00722957" w:rsidP="0072295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22957">
        <w:rPr>
          <w:rFonts w:asciiTheme="majorHAnsi" w:hAnsiTheme="majorHAnsi" w:cstheme="majorHAnsi"/>
          <w:b/>
          <w:bCs/>
        </w:rPr>
        <w:t>Maintain Compliance</w:t>
      </w:r>
      <w:r w:rsidRPr="00722957">
        <w:rPr>
          <w:rFonts w:asciiTheme="majorHAnsi" w:hAnsiTheme="majorHAnsi" w:cstheme="majorHAnsi"/>
        </w:rPr>
        <w:t>: Older records are preserved in the archive table for reference.</w:t>
      </w:r>
    </w:p>
    <w:p w14:paraId="38936665" w14:textId="77777777" w:rsidR="00722957" w:rsidRPr="00722957" w:rsidRDefault="00000000" w:rsidP="007229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A6EF0EA">
          <v:rect id="_x0000_i1026" style="width:0;height:1.5pt" o:hralign="center" o:hrstd="t" o:hr="t" fillcolor="#a0a0a0" stroked="f"/>
        </w:pict>
      </w:r>
    </w:p>
    <w:p w14:paraId="720228FE" w14:textId="507C2A84" w:rsidR="00722957" w:rsidRPr="00722957" w:rsidRDefault="00B4328C" w:rsidP="00722957">
      <w:pPr>
        <w:rPr>
          <w:rFonts w:asciiTheme="majorHAnsi" w:hAnsiTheme="majorHAnsi" w:cstheme="majorHAnsi"/>
          <w:b/>
          <w:bCs/>
        </w:rPr>
      </w:pPr>
      <w:r w:rsidRPr="00B4328C">
        <w:rPr>
          <w:rFonts w:asciiTheme="majorHAnsi" w:hAnsiTheme="majorHAnsi" w:cstheme="majorHAnsi"/>
          <w:b/>
          <w:bCs/>
        </w:rPr>
        <w:t>Steps in the Archival Process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br/>
      </w:r>
      <w:r w:rsidR="00722957" w:rsidRPr="00722957">
        <w:rPr>
          <w:rFonts w:asciiTheme="majorHAnsi" w:hAnsiTheme="majorHAnsi" w:cstheme="majorHAnsi"/>
          <w:b/>
          <w:bCs/>
        </w:rPr>
        <w:t xml:space="preserve">Step 1: </w:t>
      </w:r>
      <w:r w:rsidRPr="00B4328C">
        <w:rPr>
          <w:rFonts w:asciiTheme="majorHAnsi" w:hAnsiTheme="majorHAnsi" w:cstheme="majorHAnsi"/>
          <w:b/>
          <w:bCs/>
        </w:rPr>
        <w:t>Removing Constraints from the Original Table</w:t>
      </w:r>
    </w:p>
    <w:p w14:paraId="73282B35" w14:textId="2208BDEE" w:rsidR="00B4328C" w:rsidRDefault="00B4328C" w:rsidP="00B4328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Identify and drop all constraints (e.g., primary keys, foreign keys, indexes, and unique constraints) from the original table.</w:t>
      </w:r>
    </w:p>
    <w:p w14:paraId="74219F4F" w14:textId="77777777" w:rsidR="00B4328C" w:rsidRDefault="00B4328C" w:rsidP="00B4328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This ensures a smooth migration of data and reconfiguration of constraints during the process.</w:t>
      </w:r>
    </w:p>
    <w:p w14:paraId="1066F0C7" w14:textId="7593AD55" w:rsidR="00722957" w:rsidRPr="00B4328C" w:rsidRDefault="00722957" w:rsidP="00B4328C">
      <w:p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  <w:b/>
          <w:bCs/>
        </w:rPr>
        <w:t xml:space="preserve">Step 2: </w:t>
      </w:r>
      <w:r w:rsidR="00B4328C" w:rsidRPr="00B4328C">
        <w:rPr>
          <w:rFonts w:asciiTheme="majorHAnsi" w:hAnsiTheme="majorHAnsi" w:cstheme="majorHAnsi"/>
          <w:b/>
          <w:bCs/>
        </w:rPr>
        <w:t>Creating a Temporary Table (_new)</w:t>
      </w:r>
    </w:p>
    <w:p w14:paraId="5D87F0E1" w14:textId="77777777" w:rsidR="00B4328C" w:rsidRDefault="00B4328C" w:rsidP="00B4328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Create a new table with the same structure as the original table, appending _new to its name</w:t>
      </w:r>
      <w:r>
        <w:rPr>
          <w:rFonts w:asciiTheme="majorHAnsi" w:hAnsiTheme="majorHAnsi" w:cstheme="majorHAnsi"/>
        </w:rPr>
        <w:t>.</w:t>
      </w:r>
    </w:p>
    <w:p w14:paraId="3AC75372" w14:textId="27F7F388" w:rsidR="00722957" w:rsidRPr="00722957" w:rsidRDefault="00B4328C" w:rsidP="00B4328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Apply all constraints (e.g., keys, indexes, and rules) to the _new table to match the original table structure.</w:t>
      </w:r>
      <w:r>
        <w:rPr>
          <w:rFonts w:asciiTheme="majorHAnsi" w:hAnsiTheme="majorHAnsi" w:cstheme="majorHAnsi"/>
        </w:rPr>
        <w:br/>
      </w:r>
    </w:p>
    <w:p w14:paraId="2CE38761" w14:textId="77777777" w:rsidR="00B4328C" w:rsidRDefault="00722957" w:rsidP="00B4328C">
      <w:pPr>
        <w:tabs>
          <w:tab w:val="num" w:pos="720"/>
        </w:tabs>
        <w:rPr>
          <w:rFonts w:asciiTheme="majorHAnsi" w:hAnsiTheme="majorHAnsi" w:cstheme="majorHAnsi"/>
          <w:b/>
          <w:bCs/>
        </w:rPr>
      </w:pPr>
      <w:r w:rsidRPr="00722957">
        <w:rPr>
          <w:rFonts w:asciiTheme="majorHAnsi" w:hAnsiTheme="majorHAnsi" w:cstheme="majorHAnsi"/>
          <w:b/>
          <w:bCs/>
        </w:rPr>
        <w:t xml:space="preserve">Step 3: </w:t>
      </w:r>
      <w:r w:rsidR="00B4328C" w:rsidRPr="00B4328C">
        <w:rPr>
          <w:rFonts w:asciiTheme="majorHAnsi" w:hAnsiTheme="majorHAnsi" w:cstheme="majorHAnsi"/>
          <w:b/>
          <w:bCs/>
        </w:rPr>
        <w:t>Migrating One-Month Data</w:t>
      </w:r>
    </w:p>
    <w:p w14:paraId="3B52CD38" w14:textId="77777777" w:rsidR="00B4328C" w:rsidRDefault="00B4328C" w:rsidP="00B4328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B4328C">
        <w:rPr>
          <w:rFonts w:asciiTheme="majorHAnsi" w:hAnsiTheme="majorHAnsi" w:cstheme="majorHAnsi"/>
        </w:rPr>
        <w:t>Copy the most recent one-month data from the original table to the _new table.</w:t>
      </w:r>
    </w:p>
    <w:p w14:paraId="71BC1E66" w14:textId="1D82F771" w:rsidR="00722957" w:rsidRPr="00722957" w:rsidRDefault="00722957" w:rsidP="00B4328C">
      <w:pPr>
        <w:tabs>
          <w:tab w:val="num" w:pos="720"/>
        </w:tabs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  <w:b/>
          <w:bCs/>
        </w:rPr>
        <w:t xml:space="preserve">Step 4: </w:t>
      </w:r>
      <w:r w:rsidR="00B4328C" w:rsidRPr="00B4328C">
        <w:rPr>
          <w:rFonts w:asciiTheme="majorHAnsi" w:hAnsiTheme="majorHAnsi" w:cstheme="majorHAnsi"/>
          <w:b/>
          <w:bCs/>
        </w:rPr>
        <w:t>Renaming Tables</w:t>
      </w:r>
      <w:r w:rsidRPr="00722957">
        <w:rPr>
          <w:rFonts w:asciiTheme="majorHAnsi" w:hAnsiTheme="majorHAnsi" w:cstheme="majorHAnsi"/>
        </w:rPr>
        <w:t>.</w:t>
      </w:r>
    </w:p>
    <w:p w14:paraId="3421760A" w14:textId="77777777" w:rsidR="00B4328C" w:rsidRPr="00B4328C" w:rsidRDefault="00B4328C" w:rsidP="00B4328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B4328C">
        <w:rPr>
          <w:rFonts w:asciiTheme="majorHAnsi" w:hAnsiTheme="majorHAnsi" w:cstheme="majorHAnsi"/>
        </w:rPr>
        <w:t>Rename the original table to indicate its archival purpose, e.g., append _archive to its name.</w:t>
      </w:r>
    </w:p>
    <w:p w14:paraId="1F457632" w14:textId="622C6166" w:rsidR="00B4328C" w:rsidRPr="00B4328C" w:rsidRDefault="00B4328C" w:rsidP="00B4328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B4328C">
        <w:rPr>
          <w:rFonts w:asciiTheme="majorHAnsi" w:hAnsiTheme="majorHAnsi" w:cstheme="majorHAnsi"/>
        </w:rPr>
        <w:t>Rename the _new table to the original table’s name to maintain continuity in application or query references.</w:t>
      </w:r>
      <w:r>
        <w:rPr>
          <w:rFonts w:asciiTheme="majorHAnsi" w:hAnsiTheme="majorHAnsi" w:cstheme="majorHAnsi"/>
        </w:rPr>
        <w:br/>
      </w:r>
    </w:p>
    <w:p w14:paraId="187E7558" w14:textId="77777777" w:rsidR="00323631" w:rsidRDefault="00323631" w:rsidP="00B4328C">
      <w:pPr>
        <w:rPr>
          <w:rFonts w:asciiTheme="majorHAnsi" w:hAnsiTheme="majorHAnsi" w:cstheme="majorHAnsi"/>
          <w:b/>
          <w:bCs/>
        </w:rPr>
      </w:pPr>
    </w:p>
    <w:p w14:paraId="3401F748" w14:textId="71F9D572" w:rsidR="00722957" w:rsidRPr="00B4328C" w:rsidRDefault="00722957" w:rsidP="00B4328C">
      <w:pPr>
        <w:rPr>
          <w:rFonts w:asciiTheme="majorHAnsi" w:hAnsiTheme="majorHAnsi" w:cstheme="majorHAnsi"/>
          <w:b/>
          <w:bCs/>
        </w:rPr>
      </w:pPr>
      <w:r w:rsidRPr="00B4328C">
        <w:rPr>
          <w:rFonts w:asciiTheme="majorHAnsi" w:hAnsiTheme="majorHAnsi" w:cstheme="majorHAnsi"/>
          <w:b/>
          <w:bCs/>
        </w:rPr>
        <w:lastRenderedPageBreak/>
        <w:t xml:space="preserve">Step 5: </w:t>
      </w:r>
      <w:r w:rsidR="00B4328C" w:rsidRPr="00B4328C">
        <w:rPr>
          <w:rFonts w:asciiTheme="majorHAnsi" w:hAnsiTheme="majorHAnsi" w:cstheme="majorHAnsi"/>
          <w:b/>
          <w:bCs/>
        </w:rPr>
        <w:t>Validation</w:t>
      </w:r>
    </w:p>
    <w:p w14:paraId="176CBAFC" w14:textId="0B3FE6CF" w:rsidR="00B4328C" w:rsidRDefault="00B4328C" w:rsidP="00B4328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The _new table contains the correct one-month data.</w:t>
      </w:r>
    </w:p>
    <w:p w14:paraId="7E6782BE" w14:textId="7986469E" w:rsidR="00B4328C" w:rsidRDefault="00B4328C" w:rsidP="00B4328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The original table (renamed to _archive) retains all the older data.</w:t>
      </w:r>
    </w:p>
    <w:p w14:paraId="1BA7415F" w14:textId="77777777" w:rsidR="00B4328C" w:rsidRDefault="00B4328C" w:rsidP="00B4328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B4328C">
        <w:rPr>
          <w:rFonts w:asciiTheme="majorHAnsi" w:hAnsiTheme="majorHAnsi" w:cstheme="majorHAnsi"/>
        </w:rPr>
        <w:t>All constraints on the new table are intact and operational.</w:t>
      </w:r>
    </w:p>
    <w:p w14:paraId="67AEE906" w14:textId="77777777" w:rsidR="00323631" w:rsidRPr="00323631" w:rsidRDefault="00323631" w:rsidP="00323631">
      <w:pPr>
        <w:rPr>
          <w:rFonts w:asciiTheme="majorHAnsi" w:hAnsiTheme="majorHAnsi" w:cstheme="majorHAnsi"/>
        </w:rPr>
      </w:pPr>
    </w:p>
    <w:p w14:paraId="69248DF4" w14:textId="77777777" w:rsidR="00323631" w:rsidRPr="00323631" w:rsidRDefault="00323631" w:rsidP="00323631">
      <w:pPr>
        <w:rPr>
          <w:rFonts w:asciiTheme="majorHAnsi" w:hAnsiTheme="majorHAnsi" w:cstheme="majorHAnsi"/>
          <w:b/>
          <w:bCs/>
        </w:rPr>
      </w:pPr>
      <w:r w:rsidRPr="00323631">
        <w:rPr>
          <w:rFonts w:asciiTheme="majorHAnsi" w:hAnsiTheme="majorHAnsi" w:cstheme="majorHAnsi"/>
          <w:b/>
          <w:bCs/>
        </w:rPr>
        <w:t>Example Table Name Transformation</w:t>
      </w:r>
    </w:p>
    <w:p w14:paraId="3A66C74C" w14:textId="60F77D31" w:rsidR="00323631" w:rsidRPr="00323631" w:rsidRDefault="00323631" w:rsidP="00323631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323631">
        <w:rPr>
          <w:rFonts w:asciiTheme="majorHAnsi" w:hAnsiTheme="majorHAnsi" w:cstheme="majorHAnsi"/>
        </w:rPr>
        <w:t xml:space="preserve">Original Table: 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</w:p>
    <w:p w14:paraId="13F8798A" w14:textId="13ECADEF" w:rsidR="00323631" w:rsidRPr="00323631" w:rsidRDefault="00323631" w:rsidP="00323631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323631">
        <w:rPr>
          <w:rFonts w:asciiTheme="majorHAnsi" w:hAnsiTheme="majorHAnsi" w:cstheme="majorHAnsi"/>
        </w:rPr>
        <w:t xml:space="preserve">Temporary New Table: 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 xml:space="preserve"> _new</w:t>
      </w:r>
    </w:p>
    <w:p w14:paraId="3E5B6F2F" w14:textId="1AAAFCF5" w:rsidR="00323631" w:rsidRPr="00323631" w:rsidRDefault="00323631" w:rsidP="00323631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323631">
        <w:rPr>
          <w:rFonts w:asciiTheme="majorHAnsi" w:hAnsiTheme="majorHAnsi" w:cstheme="majorHAnsi"/>
        </w:rPr>
        <w:t xml:space="preserve">Archive Table: 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 xml:space="preserve"> _archive</w:t>
      </w:r>
    </w:p>
    <w:p w14:paraId="54C545ED" w14:textId="77777777" w:rsidR="00323631" w:rsidRPr="00323631" w:rsidRDefault="00323631" w:rsidP="00323631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323631">
        <w:rPr>
          <w:rFonts w:asciiTheme="majorHAnsi" w:hAnsiTheme="majorHAnsi" w:cstheme="majorHAnsi"/>
        </w:rPr>
        <w:t>After the process:</w:t>
      </w:r>
    </w:p>
    <w:p w14:paraId="2F18657F" w14:textId="2A5AD852" w:rsidR="00323631" w:rsidRPr="00323631" w:rsidRDefault="00323631" w:rsidP="00323631">
      <w:pPr>
        <w:numPr>
          <w:ilvl w:val="1"/>
          <w:numId w:val="1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 xml:space="preserve"> _new is renamed to 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>.</w:t>
      </w:r>
    </w:p>
    <w:p w14:paraId="55FA8F27" w14:textId="6733860B" w:rsidR="00323631" w:rsidRPr="00323631" w:rsidRDefault="00323631" w:rsidP="00323631">
      <w:pPr>
        <w:numPr>
          <w:ilvl w:val="1"/>
          <w:numId w:val="1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 xml:space="preserve"> is renamed to </w:t>
      </w:r>
      <w:proofErr w:type="spellStart"/>
      <w:r>
        <w:rPr>
          <w:rFonts w:asciiTheme="majorHAnsi" w:hAnsiTheme="majorHAnsi" w:cstheme="majorHAnsi"/>
        </w:rPr>
        <w:t>BSAPILog</w:t>
      </w:r>
      <w:proofErr w:type="spellEnd"/>
      <w:r w:rsidRPr="00323631">
        <w:rPr>
          <w:rFonts w:asciiTheme="majorHAnsi" w:hAnsiTheme="majorHAnsi" w:cstheme="majorHAnsi"/>
        </w:rPr>
        <w:t xml:space="preserve"> _archive.</w:t>
      </w:r>
    </w:p>
    <w:p w14:paraId="5BADB2A3" w14:textId="77777777" w:rsidR="00722957" w:rsidRPr="00722957" w:rsidRDefault="00722957" w:rsidP="00722957">
      <w:pPr>
        <w:rPr>
          <w:rFonts w:asciiTheme="majorHAnsi" w:hAnsiTheme="majorHAnsi" w:cstheme="majorHAnsi"/>
        </w:rPr>
      </w:pPr>
      <w:r w:rsidRPr="00722957">
        <w:rPr>
          <w:rFonts w:asciiTheme="majorHAnsi" w:hAnsiTheme="majorHAnsi" w:cstheme="majorHAnsi"/>
        </w:rPr>
        <w:t> </w:t>
      </w:r>
    </w:p>
    <w:p w14:paraId="6E581D3B" w14:textId="31287C5D" w:rsidR="004A36AA" w:rsidRDefault="00722957" w:rsidP="00722957">
      <w:pPr>
        <w:rPr>
          <w:rFonts w:asciiTheme="majorHAnsi" w:hAnsiTheme="majorHAnsi" w:cstheme="majorHAnsi"/>
          <w:b/>
          <w:bCs/>
        </w:rPr>
      </w:pPr>
      <w:r w:rsidRPr="00323631">
        <w:rPr>
          <w:rFonts w:asciiTheme="majorHAnsi" w:hAnsiTheme="majorHAnsi" w:cstheme="majorHAnsi"/>
        </w:rPr>
        <w:t> </w:t>
      </w:r>
    </w:p>
    <w:p w14:paraId="2BC53299" w14:textId="13E47FF8" w:rsidR="000E1C4D" w:rsidRDefault="000E1C4D" w:rsidP="0072295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The System Configuration is as below:</w:t>
      </w:r>
    </w:p>
    <w:p w14:paraId="068D231F" w14:textId="23531209" w:rsidR="000E1C4D" w:rsidRDefault="000E1C4D" w:rsidP="00722957">
      <w:pPr>
        <w:rPr>
          <w:rFonts w:asciiTheme="majorHAnsi" w:hAnsiTheme="majorHAnsi" w:cstheme="majorHAnsi"/>
          <w:b/>
          <w:bCs/>
        </w:rPr>
      </w:pPr>
      <w:r w:rsidRPr="000E1C4D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4E7A415" wp14:editId="06634D2E">
            <wp:extent cx="5731510" cy="4300855"/>
            <wp:effectExtent l="0" t="0" r="2540" b="4445"/>
            <wp:docPr id="986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A53" w14:textId="77777777" w:rsidR="008B1F5E" w:rsidRDefault="008B1F5E" w:rsidP="00722957">
      <w:pPr>
        <w:rPr>
          <w:rFonts w:asciiTheme="majorHAnsi" w:hAnsiTheme="majorHAnsi" w:cstheme="majorHAnsi"/>
          <w:b/>
          <w:bCs/>
        </w:rPr>
      </w:pPr>
    </w:p>
    <w:p w14:paraId="49526F5F" w14:textId="77777777" w:rsidR="008B1F5E" w:rsidRDefault="008B1F5E" w:rsidP="00722957">
      <w:pPr>
        <w:rPr>
          <w:rFonts w:asciiTheme="majorHAnsi" w:hAnsiTheme="majorHAnsi" w:cstheme="majorHAnsi"/>
          <w:b/>
          <w:bCs/>
        </w:rPr>
      </w:pPr>
    </w:p>
    <w:p w14:paraId="3B0EEEC5" w14:textId="77777777" w:rsidR="008B1F5E" w:rsidRDefault="008B1F5E" w:rsidP="00722957">
      <w:pPr>
        <w:rPr>
          <w:rFonts w:asciiTheme="majorHAnsi" w:hAnsiTheme="majorHAnsi" w:cstheme="majorHAnsi"/>
          <w:b/>
          <w:bCs/>
        </w:rPr>
      </w:pPr>
    </w:p>
    <w:p w14:paraId="37AE239D" w14:textId="77777777" w:rsidR="008B1F5E" w:rsidRDefault="008B1F5E" w:rsidP="00722957">
      <w:pPr>
        <w:rPr>
          <w:rFonts w:asciiTheme="majorHAnsi" w:hAnsiTheme="majorHAnsi" w:cstheme="majorHAnsi"/>
          <w:b/>
          <w:bCs/>
        </w:rPr>
      </w:pPr>
    </w:p>
    <w:p w14:paraId="1FDAB863" w14:textId="7937BADF" w:rsidR="000E1C4D" w:rsidRPr="00584BDB" w:rsidRDefault="00B61C17" w:rsidP="00722957">
      <w:pPr>
        <w:rPr>
          <w:rFonts w:asciiTheme="majorHAnsi" w:hAnsiTheme="majorHAnsi" w:cstheme="majorHAnsi"/>
          <w:b/>
          <w:bCs/>
        </w:rPr>
      </w:pPr>
      <w:r w:rsidRPr="00584BDB">
        <w:rPr>
          <w:rFonts w:asciiTheme="majorHAnsi" w:hAnsiTheme="majorHAnsi" w:cstheme="majorHAnsi"/>
          <w:b/>
          <w:bCs/>
        </w:rPr>
        <w:lastRenderedPageBreak/>
        <w:t>Before and after Archival Process:</w:t>
      </w:r>
    </w:p>
    <w:tbl>
      <w:tblPr>
        <w:tblW w:w="10918" w:type="dxa"/>
        <w:tblInd w:w="-952" w:type="dxa"/>
        <w:tblLook w:val="04A0" w:firstRow="1" w:lastRow="0" w:firstColumn="1" w:lastColumn="0" w:noHBand="0" w:noVBand="1"/>
      </w:tblPr>
      <w:tblGrid>
        <w:gridCol w:w="1567"/>
        <w:gridCol w:w="1911"/>
        <w:gridCol w:w="1520"/>
        <w:gridCol w:w="2420"/>
        <w:gridCol w:w="1880"/>
        <w:gridCol w:w="1620"/>
      </w:tblGrid>
      <w:tr w:rsidR="00584BDB" w14:paraId="257455F7" w14:textId="77777777" w:rsidTr="00584BDB">
        <w:trPr>
          <w:trHeight w:val="58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25ADF96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Table Name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434038B0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Record Count Before Archival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1CB7E73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Record Count After Archival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46BEB255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Size Before Archival (MB)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CCC3555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Size After Archival (MB)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126B82C" w14:textId="77777777" w:rsidR="00584BDB" w:rsidRDefault="00584BD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Time Taken</w:t>
            </w:r>
          </w:p>
        </w:tc>
      </w:tr>
      <w:tr w:rsidR="00584BDB" w14:paraId="0A4E9DA1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A05F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584BDB">
              <w:rPr>
                <w:rFonts w:ascii="Aptos Narrow" w:hAnsi="Aptos Narrow"/>
                <w:color w:val="000000"/>
              </w:rPr>
              <w:t>bsapilog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4CD5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1,54,58,505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45A5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26,71,318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A29C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145068.17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0213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24,774.91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9714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 min 45 sec</w:t>
            </w:r>
          </w:p>
        </w:tc>
      </w:tr>
      <w:tr w:rsidR="00584BDB" w14:paraId="661AA3B0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E848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r w:rsidRPr="00584BDB">
              <w:rPr>
                <w:rFonts w:ascii="Aptos Narrow" w:hAnsi="Aptos Narrow"/>
                <w:color w:val="000000"/>
              </w:rPr>
              <w:t>event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8CDE0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9,77,44,092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DB4C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6,45,837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D30C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40497.17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1E12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354.95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608B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 sec</w:t>
            </w:r>
          </w:p>
        </w:tc>
      </w:tr>
      <w:tr w:rsidR="00584BDB" w14:paraId="6D7DE78B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860F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r w:rsidRPr="00584BDB">
              <w:rPr>
                <w:rFonts w:ascii="Aptos Narrow" w:hAnsi="Aptos Narrow"/>
                <w:color w:val="000000"/>
              </w:rPr>
              <w:t>letter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AF3D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13,91,75,744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7D12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1,38,14,693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E113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17757.23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5EF6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2,633.42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BAAA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hr 33 min</w:t>
            </w:r>
          </w:p>
        </w:tc>
      </w:tr>
      <w:tr w:rsidR="00584BDB" w14:paraId="1C35CA09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ACE5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584BDB">
              <w:rPr>
                <w:rFonts w:ascii="Aptos Narrow" w:hAnsi="Aptos Narrow"/>
                <w:color w:val="000000"/>
              </w:rPr>
              <w:t>elmah_error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8829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36,41,713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64DD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7,00,251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2F34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14952.95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AB37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2,814.38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4834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 min 31 sec</w:t>
            </w:r>
          </w:p>
        </w:tc>
      </w:tr>
      <w:tr w:rsidR="00584BDB" w14:paraId="7519C68D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7843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584BDB">
              <w:rPr>
                <w:rFonts w:ascii="Aptos Narrow" w:hAnsi="Aptos Narrow"/>
                <w:color w:val="000000"/>
              </w:rPr>
              <w:t>StockInfoAudit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76A3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2,47,55,196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0BF3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29,83,336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6715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44907.01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6991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597.13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D0D2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min 9 sec</w:t>
            </w:r>
          </w:p>
        </w:tc>
      </w:tr>
      <w:tr w:rsidR="00584BDB" w14:paraId="7C3CB297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0D40" w14:textId="77777777" w:rsidR="00584BDB" w:rsidRPr="00584BDB" w:rsidRDefault="00584BDB">
            <w:pPr>
              <w:rPr>
                <w:rFonts w:ascii="Aptos Narrow" w:hAnsi="Aptos Narrow"/>
                <w:color w:val="000000"/>
              </w:rPr>
            </w:pPr>
            <w:r w:rsidRPr="00584BDB">
              <w:rPr>
                <w:rFonts w:ascii="Aptos Narrow" w:hAnsi="Aptos Narrow"/>
                <w:color w:val="000000"/>
              </w:rPr>
              <w:t>Total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3E2C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28,07,75,250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E372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2,08,15,435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4E80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263182.53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6648" w14:textId="77777777" w:rsidR="00584BDB" w:rsidRDefault="00584BD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31,174.79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B392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584BDB" w14:paraId="72D5A740" w14:textId="77777777" w:rsidTr="00584BDB">
        <w:trPr>
          <w:trHeight w:val="29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40CB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81FD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35E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2E5" w14:textId="77777777" w:rsidR="00584BDB" w:rsidRDefault="00584BDB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257.06 GB</w:t>
            </w:r>
            <w:r>
              <w:rPr>
                <w:rFonts w:ascii="Aptos Narrow" w:hAnsi="Aptos Narrow"/>
                <w:color w:val="000000"/>
              </w:rPr>
              <w:t>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FDDF" w14:textId="77777777" w:rsidR="00584BDB" w:rsidRDefault="00584BDB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30.44 GB</w:t>
            </w:r>
            <w:r>
              <w:rPr>
                <w:rFonts w:ascii="Aptos Narrow" w:hAnsi="Aptos Narrow"/>
                <w:color w:val="000000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3652" w14:textId="77777777" w:rsidR="00584BDB" w:rsidRDefault="00584BD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10CB9F3D" w14:textId="77777777" w:rsidR="004A36AA" w:rsidRDefault="004A36AA" w:rsidP="00722957">
      <w:pPr>
        <w:rPr>
          <w:rFonts w:asciiTheme="majorHAnsi" w:hAnsiTheme="majorHAnsi" w:cstheme="majorHAnsi"/>
        </w:rPr>
      </w:pPr>
    </w:p>
    <w:p w14:paraId="4BB969D6" w14:textId="77777777" w:rsidR="00584BDB" w:rsidRPr="00584BDB" w:rsidRDefault="00584BDB" w:rsidP="00584BDB">
      <w:pPr>
        <w:rPr>
          <w:rFonts w:asciiTheme="majorHAnsi" w:hAnsiTheme="majorHAnsi" w:cstheme="majorHAnsi"/>
        </w:rPr>
      </w:pPr>
      <w:r w:rsidRPr="00584BDB">
        <w:rPr>
          <w:rFonts w:asciiTheme="majorHAnsi" w:hAnsiTheme="majorHAnsi" w:cstheme="majorHAnsi"/>
          <w:b/>
          <w:bCs/>
        </w:rPr>
        <w:t>Details of Table Size Reduction</w:t>
      </w:r>
      <w:r w:rsidRPr="00584BDB">
        <w:rPr>
          <w:rFonts w:asciiTheme="majorHAnsi" w:hAnsiTheme="majorHAnsi" w:cstheme="majorHAnsi"/>
        </w:rPr>
        <w:t>:</w:t>
      </w:r>
    </w:p>
    <w:p w14:paraId="231E0ABD" w14:textId="77777777" w:rsidR="00584BDB" w:rsidRPr="00584BDB" w:rsidRDefault="00584BDB" w:rsidP="00584BDB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584BDB">
        <w:rPr>
          <w:rFonts w:asciiTheme="majorHAnsi" w:hAnsiTheme="majorHAnsi" w:cstheme="majorHAnsi"/>
          <w:b/>
          <w:bCs/>
        </w:rPr>
        <w:t>Before Archival</w:t>
      </w:r>
      <w:r w:rsidRPr="00584BDB">
        <w:rPr>
          <w:rFonts w:asciiTheme="majorHAnsi" w:hAnsiTheme="majorHAnsi" w:cstheme="majorHAnsi"/>
        </w:rPr>
        <w:t>: 263,182.53 MB (</w:t>
      </w:r>
      <w:r w:rsidRPr="00584BDB">
        <w:rPr>
          <w:rFonts w:asciiTheme="majorHAnsi" w:hAnsiTheme="majorHAnsi" w:cstheme="majorHAnsi"/>
          <w:b/>
          <w:bCs/>
        </w:rPr>
        <w:t>257.06 GB</w:t>
      </w:r>
      <w:r w:rsidRPr="00584BDB">
        <w:rPr>
          <w:rFonts w:asciiTheme="majorHAnsi" w:hAnsiTheme="majorHAnsi" w:cstheme="majorHAnsi"/>
        </w:rPr>
        <w:t>)</w:t>
      </w:r>
    </w:p>
    <w:p w14:paraId="528EBFE3" w14:textId="77777777" w:rsidR="00584BDB" w:rsidRPr="00584BDB" w:rsidRDefault="00584BDB" w:rsidP="00584BDB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584BDB">
        <w:rPr>
          <w:rFonts w:asciiTheme="majorHAnsi" w:hAnsiTheme="majorHAnsi" w:cstheme="majorHAnsi"/>
          <w:b/>
          <w:bCs/>
        </w:rPr>
        <w:t>After Archival</w:t>
      </w:r>
      <w:r w:rsidRPr="00584BDB">
        <w:rPr>
          <w:rFonts w:asciiTheme="majorHAnsi" w:hAnsiTheme="majorHAnsi" w:cstheme="majorHAnsi"/>
        </w:rPr>
        <w:t>: 31,174.79 MB (</w:t>
      </w:r>
      <w:r w:rsidRPr="00584BDB">
        <w:rPr>
          <w:rFonts w:asciiTheme="majorHAnsi" w:hAnsiTheme="majorHAnsi" w:cstheme="majorHAnsi"/>
          <w:b/>
          <w:bCs/>
        </w:rPr>
        <w:t>30.44 GB</w:t>
      </w:r>
      <w:r w:rsidRPr="00584BDB">
        <w:rPr>
          <w:rFonts w:asciiTheme="majorHAnsi" w:hAnsiTheme="majorHAnsi" w:cstheme="majorHAnsi"/>
        </w:rPr>
        <w:t>)</w:t>
      </w:r>
    </w:p>
    <w:p w14:paraId="3BAB40F8" w14:textId="0197560A" w:rsidR="00584BDB" w:rsidRDefault="00584BDB" w:rsidP="00722957">
      <w:pPr>
        <w:rPr>
          <w:rFonts w:asciiTheme="majorHAnsi" w:hAnsiTheme="majorHAnsi" w:cstheme="majorHAnsi"/>
          <w:b/>
          <w:bCs/>
        </w:rPr>
      </w:pPr>
    </w:p>
    <w:p w14:paraId="53A34382" w14:textId="2B8C4FDD" w:rsidR="004A36AA" w:rsidRPr="00323631" w:rsidRDefault="004A36AA" w:rsidP="00722957">
      <w:pPr>
        <w:rPr>
          <w:rFonts w:asciiTheme="majorHAnsi" w:hAnsiTheme="majorHAnsi" w:cstheme="majorHAnsi"/>
        </w:rPr>
      </w:pPr>
    </w:p>
    <w:sectPr w:rsidR="004A36AA" w:rsidRPr="00323631" w:rsidSect="00F44E1D">
      <w:headerReference w:type="default" r:id="rId8"/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E382F" w14:textId="77777777" w:rsidR="00683CD1" w:rsidRDefault="00683CD1" w:rsidP="00F64CBE">
      <w:pPr>
        <w:spacing w:after="0" w:line="240" w:lineRule="auto"/>
      </w:pPr>
      <w:r>
        <w:separator/>
      </w:r>
    </w:p>
  </w:endnote>
  <w:endnote w:type="continuationSeparator" w:id="0">
    <w:p w14:paraId="61B3E8EB" w14:textId="77777777" w:rsidR="00683CD1" w:rsidRDefault="00683CD1" w:rsidP="00F6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91F33" w14:textId="77777777" w:rsidR="00683CD1" w:rsidRDefault="00683CD1" w:rsidP="00F64CBE">
      <w:pPr>
        <w:spacing w:after="0" w:line="240" w:lineRule="auto"/>
      </w:pPr>
      <w:r>
        <w:separator/>
      </w:r>
    </w:p>
  </w:footnote>
  <w:footnote w:type="continuationSeparator" w:id="0">
    <w:p w14:paraId="6259D855" w14:textId="77777777" w:rsidR="00683CD1" w:rsidRDefault="00683CD1" w:rsidP="00F6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22373" w14:textId="15F15EB1" w:rsidR="00F64CBE" w:rsidRDefault="00EE50B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0815D" wp14:editId="6D0F89E6">
          <wp:simplePos x="0" y="0"/>
          <wp:positionH relativeFrom="column">
            <wp:posOffset>5497158</wp:posOffset>
          </wp:positionH>
          <wp:positionV relativeFrom="paragraph">
            <wp:posOffset>-298973</wp:posOffset>
          </wp:positionV>
          <wp:extent cx="931691" cy="238582"/>
          <wp:effectExtent l="0" t="0" r="1905" b="9525"/>
          <wp:wrapNone/>
          <wp:docPr id="262743349" name="Picture 2" descr="A blue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743349" name="Picture 2" descr="A blue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188" cy="243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B69"/>
    <w:multiLevelType w:val="multilevel"/>
    <w:tmpl w:val="527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1156"/>
    <w:multiLevelType w:val="multilevel"/>
    <w:tmpl w:val="8E6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61F"/>
    <w:multiLevelType w:val="multilevel"/>
    <w:tmpl w:val="8E6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5136"/>
    <w:multiLevelType w:val="multilevel"/>
    <w:tmpl w:val="8E6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13071"/>
    <w:multiLevelType w:val="multilevel"/>
    <w:tmpl w:val="20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C2544"/>
    <w:multiLevelType w:val="multilevel"/>
    <w:tmpl w:val="9B78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647C7"/>
    <w:multiLevelType w:val="multilevel"/>
    <w:tmpl w:val="B9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97D99"/>
    <w:multiLevelType w:val="multilevel"/>
    <w:tmpl w:val="8E6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04DF8"/>
    <w:multiLevelType w:val="multilevel"/>
    <w:tmpl w:val="F28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03EBA"/>
    <w:multiLevelType w:val="hybridMultilevel"/>
    <w:tmpl w:val="5E0C5B4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FA56F2"/>
    <w:multiLevelType w:val="multilevel"/>
    <w:tmpl w:val="8E6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62111"/>
    <w:multiLevelType w:val="multilevel"/>
    <w:tmpl w:val="84E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346126">
    <w:abstractNumId w:val="5"/>
  </w:num>
  <w:num w:numId="2" w16cid:durableId="1527865503">
    <w:abstractNumId w:val="8"/>
  </w:num>
  <w:num w:numId="3" w16cid:durableId="409039939">
    <w:abstractNumId w:val="3"/>
  </w:num>
  <w:num w:numId="4" w16cid:durableId="876164292">
    <w:abstractNumId w:val="4"/>
  </w:num>
  <w:num w:numId="5" w16cid:durableId="1125855437">
    <w:abstractNumId w:val="0"/>
  </w:num>
  <w:num w:numId="6" w16cid:durableId="79566519">
    <w:abstractNumId w:val="11"/>
  </w:num>
  <w:num w:numId="7" w16cid:durableId="2074115061">
    <w:abstractNumId w:val="6"/>
  </w:num>
  <w:num w:numId="8" w16cid:durableId="1653101644">
    <w:abstractNumId w:val="9"/>
  </w:num>
  <w:num w:numId="9" w16cid:durableId="976642818">
    <w:abstractNumId w:val="2"/>
  </w:num>
  <w:num w:numId="10" w16cid:durableId="693843959">
    <w:abstractNumId w:val="7"/>
  </w:num>
  <w:num w:numId="11" w16cid:durableId="1499736937">
    <w:abstractNumId w:val="10"/>
  </w:num>
  <w:num w:numId="12" w16cid:durableId="141867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4"/>
    <w:rsid w:val="00002BD6"/>
    <w:rsid w:val="00010521"/>
    <w:rsid w:val="00023066"/>
    <w:rsid w:val="00023341"/>
    <w:rsid w:val="00024C5D"/>
    <w:rsid w:val="00027B31"/>
    <w:rsid w:val="00031C87"/>
    <w:rsid w:val="00052DCD"/>
    <w:rsid w:val="00056D1B"/>
    <w:rsid w:val="00065ACD"/>
    <w:rsid w:val="00065E64"/>
    <w:rsid w:val="000728CE"/>
    <w:rsid w:val="00073974"/>
    <w:rsid w:val="00073B48"/>
    <w:rsid w:val="0007538B"/>
    <w:rsid w:val="00082960"/>
    <w:rsid w:val="00085B58"/>
    <w:rsid w:val="000935CA"/>
    <w:rsid w:val="000A39F5"/>
    <w:rsid w:val="000A5387"/>
    <w:rsid w:val="000A7B78"/>
    <w:rsid w:val="000C0B7A"/>
    <w:rsid w:val="000D0FA5"/>
    <w:rsid w:val="000E1C4D"/>
    <w:rsid w:val="000E21B2"/>
    <w:rsid w:val="000E23A0"/>
    <w:rsid w:val="000E2A92"/>
    <w:rsid w:val="000E5890"/>
    <w:rsid w:val="000F5C28"/>
    <w:rsid w:val="000F66B5"/>
    <w:rsid w:val="00107489"/>
    <w:rsid w:val="00107942"/>
    <w:rsid w:val="001105C5"/>
    <w:rsid w:val="001179C0"/>
    <w:rsid w:val="00120E34"/>
    <w:rsid w:val="00123D94"/>
    <w:rsid w:val="001263F6"/>
    <w:rsid w:val="001267B8"/>
    <w:rsid w:val="00140A32"/>
    <w:rsid w:val="00141575"/>
    <w:rsid w:val="001421B9"/>
    <w:rsid w:val="001465EB"/>
    <w:rsid w:val="00151E53"/>
    <w:rsid w:val="00153385"/>
    <w:rsid w:val="001658AB"/>
    <w:rsid w:val="00166635"/>
    <w:rsid w:val="001708A6"/>
    <w:rsid w:val="00171C3D"/>
    <w:rsid w:val="001835D6"/>
    <w:rsid w:val="001A0C24"/>
    <w:rsid w:val="001A3B09"/>
    <w:rsid w:val="001B196D"/>
    <w:rsid w:val="001B4C34"/>
    <w:rsid w:val="001B4F70"/>
    <w:rsid w:val="001C41E5"/>
    <w:rsid w:val="001C464B"/>
    <w:rsid w:val="001C4D99"/>
    <w:rsid w:val="001D0535"/>
    <w:rsid w:val="001D523E"/>
    <w:rsid w:val="001D782F"/>
    <w:rsid w:val="001E0D3E"/>
    <w:rsid w:val="001E7019"/>
    <w:rsid w:val="001F4A92"/>
    <w:rsid w:val="001F6F19"/>
    <w:rsid w:val="00200DE6"/>
    <w:rsid w:val="00211EFF"/>
    <w:rsid w:val="00212DEA"/>
    <w:rsid w:val="00213554"/>
    <w:rsid w:val="002155C4"/>
    <w:rsid w:val="002216EE"/>
    <w:rsid w:val="00223CB6"/>
    <w:rsid w:val="00224890"/>
    <w:rsid w:val="0023178B"/>
    <w:rsid w:val="00231907"/>
    <w:rsid w:val="00240CA5"/>
    <w:rsid w:val="00242F32"/>
    <w:rsid w:val="00245770"/>
    <w:rsid w:val="00246622"/>
    <w:rsid w:val="002478E4"/>
    <w:rsid w:val="00251501"/>
    <w:rsid w:val="00252308"/>
    <w:rsid w:val="00254ADA"/>
    <w:rsid w:val="002608B6"/>
    <w:rsid w:val="00261BE2"/>
    <w:rsid w:val="002653C5"/>
    <w:rsid w:val="00266DF8"/>
    <w:rsid w:val="00267ADA"/>
    <w:rsid w:val="0027377D"/>
    <w:rsid w:val="002750A4"/>
    <w:rsid w:val="00277BCD"/>
    <w:rsid w:val="00277FED"/>
    <w:rsid w:val="002837D1"/>
    <w:rsid w:val="002857C5"/>
    <w:rsid w:val="002905B1"/>
    <w:rsid w:val="00290EED"/>
    <w:rsid w:val="002A16FE"/>
    <w:rsid w:val="002A40D2"/>
    <w:rsid w:val="002A41CE"/>
    <w:rsid w:val="002A6A6A"/>
    <w:rsid w:val="002A74FF"/>
    <w:rsid w:val="002B021E"/>
    <w:rsid w:val="002B70B1"/>
    <w:rsid w:val="002C04F9"/>
    <w:rsid w:val="002C49C4"/>
    <w:rsid w:val="002C5085"/>
    <w:rsid w:val="002C7CF4"/>
    <w:rsid w:val="002D37D1"/>
    <w:rsid w:val="002E556F"/>
    <w:rsid w:val="002E78BA"/>
    <w:rsid w:val="002F08EA"/>
    <w:rsid w:val="002F2E71"/>
    <w:rsid w:val="002F5B27"/>
    <w:rsid w:val="00300968"/>
    <w:rsid w:val="00301739"/>
    <w:rsid w:val="003052C2"/>
    <w:rsid w:val="0031443C"/>
    <w:rsid w:val="00316A96"/>
    <w:rsid w:val="003176E7"/>
    <w:rsid w:val="00323631"/>
    <w:rsid w:val="003272D1"/>
    <w:rsid w:val="00331F95"/>
    <w:rsid w:val="003441DC"/>
    <w:rsid w:val="0034489D"/>
    <w:rsid w:val="00351BCF"/>
    <w:rsid w:val="00353DA3"/>
    <w:rsid w:val="00361B22"/>
    <w:rsid w:val="00366C01"/>
    <w:rsid w:val="00377844"/>
    <w:rsid w:val="00381D9C"/>
    <w:rsid w:val="003955C1"/>
    <w:rsid w:val="003979A8"/>
    <w:rsid w:val="003A10FF"/>
    <w:rsid w:val="003A4DA1"/>
    <w:rsid w:val="003B2C64"/>
    <w:rsid w:val="003C3154"/>
    <w:rsid w:val="003C4F43"/>
    <w:rsid w:val="003C79D1"/>
    <w:rsid w:val="003D02CE"/>
    <w:rsid w:val="003D0D77"/>
    <w:rsid w:val="003D4CA5"/>
    <w:rsid w:val="003D570A"/>
    <w:rsid w:val="003D62A2"/>
    <w:rsid w:val="003E2264"/>
    <w:rsid w:val="003E3355"/>
    <w:rsid w:val="003E71C1"/>
    <w:rsid w:val="0040554C"/>
    <w:rsid w:val="004066E0"/>
    <w:rsid w:val="00410DDD"/>
    <w:rsid w:val="00410E61"/>
    <w:rsid w:val="00416122"/>
    <w:rsid w:val="00422E3C"/>
    <w:rsid w:val="00425059"/>
    <w:rsid w:val="00426064"/>
    <w:rsid w:val="0043176E"/>
    <w:rsid w:val="004354F0"/>
    <w:rsid w:val="00437E15"/>
    <w:rsid w:val="00441C95"/>
    <w:rsid w:val="00444AC1"/>
    <w:rsid w:val="0045536C"/>
    <w:rsid w:val="004570A0"/>
    <w:rsid w:val="00461419"/>
    <w:rsid w:val="00463140"/>
    <w:rsid w:val="00470DD6"/>
    <w:rsid w:val="00473BD6"/>
    <w:rsid w:val="00476632"/>
    <w:rsid w:val="00480071"/>
    <w:rsid w:val="00487990"/>
    <w:rsid w:val="00492F30"/>
    <w:rsid w:val="004A102F"/>
    <w:rsid w:val="004A36AA"/>
    <w:rsid w:val="004A3F1D"/>
    <w:rsid w:val="004D0763"/>
    <w:rsid w:val="004D6644"/>
    <w:rsid w:val="004E0D30"/>
    <w:rsid w:val="004E3491"/>
    <w:rsid w:val="004E3816"/>
    <w:rsid w:val="004E61E0"/>
    <w:rsid w:val="004F0A07"/>
    <w:rsid w:val="004F7E5A"/>
    <w:rsid w:val="005011B4"/>
    <w:rsid w:val="005049D4"/>
    <w:rsid w:val="0050532A"/>
    <w:rsid w:val="00505FCF"/>
    <w:rsid w:val="00511094"/>
    <w:rsid w:val="00514B59"/>
    <w:rsid w:val="005151C4"/>
    <w:rsid w:val="00516B13"/>
    <w:rsid w:val="00523E00"/>
    <w:rsid w:val="005277FA"/>
    <w:rsid w:val="0053145D"/>
    <w:rsid w:val="00535D84"/>
    <w:rsid w:val="00536B9B"/>
    <w:rsid w:val="005377A5"/>
    <w:rsid w:val="005532BE"/>
    <w:rsid w:val="00554988"/>
    <w:rsid w:val="00555D64"/>
    <w:rsid w:val="00563FFF"/>
    <w:rsid w:val="00564CEB"/>
    <w:rsid w:val="00567959"/>
    <w:rsid w:val="00581891"/>
    <w:rsid w:val="005819CB"/>
    <w:rsid w:val="00584BDB"/>
    <w:rsid w:val="005A605D"/>
    <w:rsid w:val="005A6F23"/>
    <w:rsid w:val="005B1488"/>
    <w:rsid w:val="005B2D95"/>
    <w:rsid w:val="005B42C2"/>
    <w:rsid w:val="005B4729"/>
    <w:rsid w:val="005B54F3"/>
    <w:rsid w:val="005B61D4"/>
    <w:rsid w:val="005B68B4"/>
    <w:rsid w:val="005B711C"/>
    <w:rsid w:val="005B78A7"/>
    <w:rsid w:val="005C414B"/>
    <w:rsid w:val="005C444B"/>
    <w:rsid w:val="005C4704"/>
    <w:rsid w:val="005D296D"/>
    <w:rsid w:val="005D4442"/>
    <w:rsid w:val="005D72F2"/>
    <w:rsid w:val="005D7629"/>
    <w:rsid w:val="005E2683"/>
    <w:rsid w:val="005E5FA0"/>
    <w:rsid w:val="005E71F6"/>
    <w:rsid w:val="00604CED"/>
    <w:rsid w:val="00610F9A"/>
    <w:rsid w:val="00611058"/>
    <w:rsid w:val="00612F0F"/>
    <w:rsid w:val="006156D2"/>
    <w:rsid w:val="0061742D"/>
    <w:rsid w:val="00620186"/>
    <w:rsid w:val="00623958"/>
    <w:rsid w:val="0063264D"/>
    <w:rsid w:val="00637D12"/>
    <w:rsid w:val="006409B8"/>
    <w:rsid w:val="00640BB7"/>
    <w:rsid w:val="00641D3B"/>
    <w:rsid w:val="006520AD"/>
    <w:rsid w:val="00652723"/>
    <w:rsid w:val="00654EF1"/>
    <w:rsid w:val="00655973"/>
    <w:rsid w:val="00656357"/>
    <w:rsid w:val="00664B30"/>
    <w:rsid w:val="00677628"/>
    <w:rsid w:val="0068169E"/>
    <w:rsid w:val="00683CD1"/>
    <w:rsid w:val="00684779"/>
    <w:rsid w:val="0068533C"/>
    <w:rsid w:val="0069120F"/>
    <w:rsid w:val="00691C50"/>
    <w:rsid w:val="00694B0D"/>
    <w:rsid w:val="00695C36"/>
    <w:rsid w:val="00696332"/>
    <w:rsid w:val="006A4C13"/>
    <w:rsid w:val="006A70E3"/>
    <w:rsid w:val="006B58BE"/>
    <w:rsid w:val="006C1E7C"/>
    <w:rsid w:val="006C32E3"/>
    <w:rsid w:val="006C3977"/>
    <w:rsid w:val="006D59AD"/>
    <w:rsid w:val="006D5FD3"/>
    <w:rsid w:val="006E1D9F"/>
    <w:rsid w:val="006E4E8C"/>
    <w:rsid w:val="006E6AA9"/>
    <w:rsid w:val="006F7336"/>
    <w:rsid w:val="00722957"/>
    <w:rsid w:val="007326A8"/>
    <w:rsid w:val="007349B9"/>
    <w:rsid w:val="00735233"/>
    <w:rsid w:val="00735FBE"/>
    <w:rsid w:val="00740BC5"/>
    <w:rsid w:val="00743199"/>
    <w:rsid w:val="00744D69"/>
    <w:rsid w:val="00752258"/>
    <w:rsid w:val="007528E6"/>
    <w:rsid w:val="00761D66"/>
    <w:rsid w:val="007644F5"/>
    <w:rsid w:val="00764BD0"/>
    <w:rsid w:val="0076717E"/>
    <w:rsid w:val="00771382"/>
    <w:rsid w:val="00772422"/>
    <w:rsid w:val="00773011"/>
    <w:rsid w:val="007737AE"/>
    <w:rsid w:val="007776C8"/>
    <w:rsid w:val="00785865"/>
    <w:rsid w:val="007917FC"/>
    <w:rsid w:val="007931A7"/>
    <w:rsid w:val="00793C5A"/>
    <w:rsid w:val="00794C23"/>
    <w:rsid w:val="00795038"/>
    <w:rsid w:val="00795FAB"/>
    <w:rsid w:val="007966D2"/>
    <w:rsid w:val="007A6CC6"/>
    <w:rsid w:val="007B737D"/>
    <w:rsid w:val="007C1044"/>
    <w:rsid w:val="007C2882"/>
    <w:rsid w:val="007C5165"/>
    <w:rsid w:val="007C53C4"/>
    <w:rsid w:val="007D2254"/>
    <w:rsid w:val="007D40D1"/>
    <w:rsid w:val="007F0692"/>
    <w:rsid w:val="007F339B"/>
    <w:rsid w:val="007F4DC8"/>
    <w:rsid w:val="007F544C"/>
    <w:rsid w:val="00800503"/>
    <w:rsid w:val="00801890"/>
    <w:rsid w:val="00803F36"/>
    <w:rsid w:val="00815210"/>
    <w:rsid w:val="00824647"/>
    <w:rsid w:val="008354E3"/>
    <w:rsid w:val="00843CD4"/>
    <w:rsid w:val="00852286"/>
    <w:rsid w:val="008530B1"/>
    <w:rsid w:val="00856E7D"/>
    <w:rsid w:val="00863219"/>
    <w:rsid w:val="00866ADA"/>
    <w:rsid w:val="00866AE2"/>
    <w:rsid w:val="00867CE3"/>
    <w:rsid w:val="00881734"/>
    <w:rsid w:val="00891E84"/>
    <w:rsid w:val="008975F7"/>
    <w:rsid w:val="008A2624"/>
    <w:rsid w:val="008A5352"/>
    <w:rsid w:val="008B1F5E"/>
    <w:rsid w:val="008B2695"/>
    <w:rsid w:val="008C2EB7"/>
    <w:rsid w:val="008C7D21"/>
    <w:rsid w:val="008D078A"/>
    <w:rsid w:val="008D1FE4"/>
    <w:rsid w:val="008D3585"/>
    <w:rsid w:val="008D7451"/>
    <w:rsid w:val="008F2379"/>
    <w:rsid w:val="009008CD"/>
    <w:rsid w:val="0090133B"/>
    <w:rsid w:val="00903461"/>
    <w:rsid w:val="00907330"/>
    <w:rsid w:val="00912A3A"/>
    <w:rsid w:val="00917108"/>
    <w:rsid w:val="00921161"/>
    <w:rsid w:val="009240BA"/>
    <w:rsid w:val="00936161"/>
    <w:rsid w:val="0093718B"/>
    <w:rsid w:val="00940B42"/>
    <w:rsid w:val="00950767"/>
    <w:rsid w:val="00951AD0"/>
    <w:rsid w:val="00981E5A"/>
    <w:rsid w:val="009837D7"/>
    <w:rsid w:val="00986622"/>
    <w:rsid w:val="00991AC3"/>
    <w:rsid w:val="00992E5A"/>
    <w:rsid w:val="00993ACF"/>
    <w:rsid w:val="009975CD"/>
    <w:rsid w:val="009B0948"/>
    <w:rsid w:val="009B63BE"/>
    <w:rsid w:val="009C0C64"/>
    <w:rsid w:val="009C0E3C"/>
    <w:rsid w:val="009C117C"/>
    <w:rsid w:val="009D16A1"/>
    <w:rsid w:val="009D3B48"/>
    <w:rsid w:val="009E058F"/>
    <w:rsid w:val="009E305D"/>
    <w:rsid w:val="009F6EFD"/>
    <w:rsid w:val="009F7B67"/>
    <w:rsid w:val="00A10A2D"/>
    <w:rsid w:val="00A229E8"/>
    <w:rsid w:val="00A24239"/>
    <w:rsid w:val="00A25384"/>
    <w:rsid w:val="00A25DA0"/>
    <w:rsid w:val="00A3252B"/>
    <w:rsid w:val="00A36A86"/>
    <w:rsid w:val="00A452BA"/>
    <w:rsid w:val="00A47FC8"/>
    <w:rsid w:val="00A569B3"/>
    <w:rsid w:val="00A57516"/>
    <w:rsid w:val="00A716CA"/>
    <w:rsid w:val="00A76DCF"/>
    <w:rsid w:val="00A77103"/>
    <w:rsid w:val="00A83813"/>
    <w:rsid w:val="00A8432B"/>
    <w:rsid w:val="00A84D98"/>
    <w:rsid w:val="00A87C3F"/>
    <w:rsid w:val="00A90EF1"/>
    <w:rsid w:val="00A91093"/>
    <w:rsid w:val="00AA0C06"/>
    <w:rsid w:val="00AA18B1"/>
    <w:rsid w:val="00AA4237"/>
    <w:rsid w:val="00AB0F95"/>
    <w:rsid w:val="00AB1A93"/>
    <w:rsid w:val="00AB21CA"/>
    <w:rsid w:val="00AB666E"/>
    <w:rsid w:val="00AC260A"/>
    <w:rsid w:val="00AC7C17"/>
    <w:rsid w:val="00AD065F"/>
    <w:rsid w:val="00AD2F8D"/>
    <w:rsid w:val="00AD4CC4"/>
    <w:rsid w:val="00AD568E"/>
    <w:rsid w:val="00AD7B4B"/>
    <w:rsid w:val="00AE3E2D"/>
    <w:rsid w:val="00AF26C4"/>
    <w:rsid w:val="00AF5AEF"/>
    <w:rsid w:val="00AF62B8"/>
    <w:rsid w:val="00B02AB3"/>
    <w:rsid w:val="00B04E5F"/>
    <w:rsid w:val="00B05C27"/>
    <w:rsid w:val="00B07FF0"/>
    <w:rsid w:val="00B10645"/>
    <w:rsid w:val="00B12623"/>
    <w:rsid w:val="00B1314E"/>
    <w:rsid w:val="00B171D9"/>
    <w:rsid w:val="00B2484D"/>
    <w:rsid w:val="00B27269"/>
    <w:rsid w:val="00B277EF"/>
    <w:rsid w:val="00B326B4"/>
    <w:rsid w:val="00B33866"/>
    <w:rsid w:val="00B4328C"/>
    <w:rsid w:val="00B50050"/>
    <w:rsid w:val="00B50120"/>
    <w:rsid w:val="00B51377"/>
    <w:rsid w:val="00B51A2E"/>
    <w:rsid w:val="00B528E5"/>
    <w:rsid w:val="00B52D8B"/>
    <w:rsid w:val="00B53256"/>
    <w:rsid w:val="00B5586E"/>
    <w:rsid w:val="00B55E2A"/>
    <w:rsid w:val="00B61C17"/>
    <w:rsid w:val="00B62E62"/>
    <w:rsid w:val="00B65D91"/>
    <w:rsid w:val="00B73FA5"/>
    <w:rsid w:val="00B8595A"/>
    <w:rsid w:val="00B86016"/>
    <w:rsid w:val="00B860D5"/>
    <w:rsid w:val="00B8797B"/>
    <w:rsid w:val="00B902AD"/>
    <w:rsid w:val="00B907A6"/>
    <w:rsid w:val="00B90DBC"/>
    <w:rsid w:val="00B96078"/>
    <w:rsid w:val="00BA359A"/>
    <w:rsid w:val="00BA6A32"/>
    <w:rsid w:val="00BA7063"/>
    <w:rsid w:val="00BB2344"/>
    <w:rsid w:val="00BB7942"/>
    <w:rsid w:val="00BC5E38"/>
    <w:rsid w:val="00BC6CB4"/>
    <w:rsid w:val="00BD0434"/>
    <w:rsid w:val="00BE0E34"/>
    <w:rsid w:val="00BE12BA"/>
    <w:rsid w:val="00BE4317"/>
    <w:rsid w:val="00BE6BC1"/>
    <w:rsid w:val="00BE71E1"/>
    <w:rsid w:val="00BE748E"/>
    <w:rsid w:val="00BF00A1"/>
    <w:rsid w:val="00BF6CB1"/>
    <w:rsid w:val="00C016A7"/>
    <w:rsid w:val="00C02ED3"/>
    <w:rsid w:val="00C05DC0"/>
    <w:rsid w:val="00C11F04"/>
    <w:rsid w:val="00C16AE7"/>
    <w:rsid w:val="00C32045"/>
    <w:rsid w:val="00C450A9"/>
    <w:rsid w:val="00C51DCA"/>
    <w:rsid w:val="00C520E5"/>
    <w:rsid w:val="00C521E9"/>
    <w:rsid w:val="00C556AE"/>
    <w:rsid w:val="00C557FA"/>
    <w:rsid w:val="00C61592"/>
    <w:rsid w:val="00C6190C"/>
    <w:rsid w:val="00C62CCB"/>
    <w:rsid w:val="00C65E58"/>
    <w:rsid w:val="00C7097D"/>
    <w:rsid w:val="00C731B2"/>
    <w:rsid w:val="00C74643"/>
    <w:rsid w:val="00C753D6"/>
    <w:rsid w:val="00C82191"/>
    <w:rsid w:val="00C8648F"/>
    <w:rsid w:val="00C90507"/>
    <w:rsid w:val="00C909CA"/>
    <w:rsid w:val="00C92ECA"/>
    <w:rsid w:val="00CA18E8"/>
    <w:rsid w:val="00CA6870"/>
    <w:rsid w:val="00CB0740"/>
    <w:rsid w:val="00CB3B50"/>
    <w:rsid w:val="00CB6214"/>
    <w:rsid w:val="00CB6401"/>
    <w:rsid w:val="00CC3AE9"/>
    <w:rsid w:val="00CE21BC"/>
    <w:rsid w:val="00CE562D"/>
    <w:rsid w:val="00CF00B5"/>
    <w:rsid w:val="00CF1ADF"/>
    <w:rsid w:val="00D029CD"/>
    <w:rsid w:val="00D030E9"/>
    <w:rsid w:val="00D114FD"/>
    <w:rsid w:val="00D17A95"/>
    <w:rsid w:val="00D2053F"/>
    <w:rsid w:val="00D215B6"/>
    <w:rsid w:val="00D24A71"/>
    <w:rsid w:val="00D27C91"/>
    <w:rsid w:val="00D34449"/>
    <w:rsid w:val="00D44C71"/>
    <w:rsid w:val="00D45E22"/>
    <w:rsid w:val="00D5087A"/>
    <w:rsid w:val="00D52A14"/>
    <w:rsid w:val="00D55F0C"/>
    <w:rsid w:val="00D5780E"/>
    <w:rsid w:val="00D6685F"/>
    <w:rsid w:val="00D8309F"/>
    <w:rsid w:val="00D87906"/>
    <w:rsid w:val="00D90F78"/>
    <w:rsid w:val="00D91664"/>
    <w:rsid w:val="00D9199E"/>
    <w:rsid w:val="00DA7F1A"/>
    <w:rsid w:val="00DB054A"/>
    <w:rsid w:val="00DB2B49"/>
    <w:rsid w:val="00DB434E"/>
    <w:rsid w:val="00DC1055"/>
    <w:rsid w:val="00DC1169"/>
    <w:rsid w:val="00DC196F"/>
    <w:rsid w:val="00DC6579"/>
    <w:rsid w:val="00DD16CD"/>
    <w:rsid w:val="00DD45ED"/>
    <w:rsid w:val="00DD4703"/>
    <w:rsid w:val="00DE0A86"/>
    <w:rsid w:val="00DE19ED"/>
    <w:rsid w:val="00DF42BB"/>
    <w:rsid w:val="00DF6CA4"/>
    <w:rsid w:val="00E01BBF"/>
    <w:rsid w:val="00E235FD"/>
    <w:rsid w:val="00E32333"/>
    <w:rsid w:val="00E33B14"/>
    <w:rsid w:val="00E36C9F"/>
    <w:rsid w:val="00E44D73"/>
    <w:rsid w:val="00E50072"/>
    <w:rsid w:val="00E67764"/>
    <w:rsid w:val="00E678B2"/>
    <w:rsid w:val="00E82949"/>
    <w:rsid w:val="00E854FE"/>
    <w:rsid w:val="00E865E8"/>
    <w:rsid w:val="00E91E65"/>
    <w:rsid w:val="00E9768B"/>
    <w:rsid w:val="00EA2323"/>
    <w:rsid w:val="00EA61F8"/>
    <w:rsid w:val="00EB1CC0"/>
    <w:rsid w:val="00EB6F2F"/>
    <w:rsid w:val="00EC4F1D"/>
    <w:rsid w:val="00ED51F4"/>
    <w:rsid w:val="00ED7EF2"/>
    <w:rsid w:val="00EE50B2"/>
    <w:rsid w:val="00EF26D4"/>
    <w:rsid w:val="00EF4ABB"/>
    <w:rsid w:val="00EF4EB6"/>
    <w:rsid w:val="00F013DD"/>
    <w:rsid w:val="00F020E8"/>
    <w:rsid w:val="00F02510"/>
    <w:rsid w:val="00F11F5C"/>
    <w:rsid w:val="00F12A19"/>
    <w:rsid w:val="00F13535"/>
    <w:rsid w:val="00F2202A"/>
    <w:rsid w:val="00F27AAE"/>
    <w:rsid w:val="00F31217"/>
    <w:rsid w:val="00F31949"/>
    <w:rsid w:val="00F33AC0"/>
    <w:rsid w:val="00F354D5"/>
    <w:rsid w:val="00F363B2"/>
    <w:rsid w:val="00F3703D"/>
    <w:rsid w:val="00F42170"/>
    <w:rsid w:val="00F447AE"/>
    <w:rsid w:val="00F44E1D"/>
    <w:rsid w:val="00F46E45"/>
    <w:rsid w:val="00F537CD"/>
    <w:rsid w:val="00F64CBE"/>
    <w:rsid w:val="00F670A0"/>
    <w:rsid w:val="00F84B35"/>
    <w:rsid w:val="00F90E8E"/>
    <w:rsid w:val="00F944C8"/>
    <w:rsid w:val="00FA2DB5"/>
    <w:rsid w:val="00FA5ECD"/>
    <w:rsid w:val="00FA688B"/>
    <w:rsid w:val="00FA7769"/>
    <w:rsid w:val="00FB1A44"/>
    <w:rsid w:val="00FB4F14"/>
    <w:rsid w:val="00FB7033"/>
    <w:rsid w:val="00FB72A8"/>
    <w:rsid w:val="00FC6B2F"/>
    <w:rsid w:val="00FC740A"/>
    <w:rsid w:val="00FD1651"/>
    <w:rsid w:val="00FE674D"/>
    <w:rsid w:val="00FF3185"/>
    <w:rsid w:val="00FF51D4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DF6"/>
  <w15:chartTrackingRefBased/>
  <w15:docId w15:val="{9AD16974-6C81-48A8-8311-CD236D06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BE"/>
  </w:style>
  <w:style w:type="paragraph" w:styleId="Footer">
    <w:name w:val="footer"/>
    <w:basedOn w:val="Normal"/>
    <w:link w:val="FooterChar"/>
    <w:uiPriority w:val="99"/>
    <w:unhideWhenUsed/>
    <w:rsid w:val="00F6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BE"/>
  </w:style>
  <w:style w:type="paragraph" w:styleId="ListParagraph">
    <w:name w:val="List Paragraph"/>
    <w:basedOn w:val="Normal"/>
    <w:uiPriority w:val="34"/>
    <w:qFormat/>
    <w:rsid w:val="00B4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Smita Menkar</cp:lastModifiedBy>
  <cp:revision>15</cp:revision>
  <dcterms:created xsi:type="dcterms:W3CDTF">2025-01-10T19:41:00Z</dcterms:created>
  <dcterms:modified xsi:type="dcterms:W3CDTF">2025-01-29T17:59:00Z</dcterms:modified>
</cp:coreProperties>
</file>