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3CC2B" w14:textId="105C6B0B" w:rsidR="002B6526" w:rsidRDefault="002B6526">
      <w:pPr>
        <w:rPr>
          <w:rFonts w:ascii="Times New Roman" w:hAnsi="Times New Roman" w:cs="Times New Roman"/>
          <w:b/>
          <w:bCs/>
        </w:rPr>
      </w:pPr>
      <w:r>
        <w:rPr>
          <w:rFonts w:ascii="Times New Roman" w:hAnsi="Times New Roman" w:cs="Times New Roman"/>
          <w:b/>
          <w:bCs/>
        </w:rPr>
        <w:t>Smith</w:t>
      </w:r>
      <w:r w:rsidR="00547D07">
        <w:rPr>
          <w:rFonts w:ascii="Times New Roman" w:hAnsi="Times New Roman" w:cs="Times New Roman"/>
          <w:b/>
          <w:bCs/>
        </w:rPr>
        <w:t xml:space="preserve"> Plant Ecophysiology</w:t>
      </w:r>
      <w:r>
        <w:rPr>
          <w:rFonts w:ascii="Times New Roman" w:hAnsi="Times New Roman" w:cs="Times New Roman"/>
          <w:b/>
          <w:bCs/>
        </w:rPr>
        <w:t xml:space="preserve"> Lab </w:t>
      </w:r>
    </w:p>
    <w:p w14:paraId="4639B25B" w14:textId="087C4DD7" w:rsidR="001121F9" w:rsidRDefault="001121F9">
      <w:pPr>
        <w:rPr>
          <w:rFonts w:ascii="Times New Roman" w:hAnsi="Times New Roman" w:cs="Times New Roman"/>
          <w:b/>
          <w:bCs/>
        </w:rPr>
      </w:pPr>
      <w:proofErr w:type="spellStart"/>
      <w:r>
        <w:rPr>
          <w:rFonts w:ascii="Times New Roman" w:hAnsi="Times New Roman" w:cs="Times New Roman"/>
          <w:b/>
          <w:bCs/>
        </w:rPr>
        <w:t>PhotosynQ</w:t>
      </w:r>
      <w:proofErr w:type="spellEnd"/>
      <w:r>
        <w:rPr>
          <w:rFonts w:ascii="Times New Roman" w:hAnsi="Times New Roman" w:cs="Times New Roman"/>
          <w:b/>
          <w:bCs/>
        </w:rPr>
        <w:t xml:space="preserve"> Operating Procedures</w:t>
      </w:r>
    </w:p>
    <w:p w14:paraId="23C2D7C5" w14:textId="04DC6FEB" w:rsidR="002B6526" w:rsidRDefault="002B6526">
      <w:pPr>
        <w:rPr>
          <w:rFonts w:ascii="Times New Roman" w:hAnsi="Times New Roman" w:cs="Times New Roman"/>
          <w:b/>
          <w:bCs/>
        </w:rPr>
      </w:pPr>
    </w:p>
    <w:p w14:paraId="17BE4B90" w14:textId="45F102AB" w:rsidR="002B6526" w:rsidRDefault="002B6526">
      <w:pPr>
        <w:rPr>
          <w:rFonts w:ascii="Times New Roman" w:hAnsi="Times New Roman" w:cs="Times New Roman"/>
        </w:rPr>
      </w:pPr>
      <w:r>
        <w:rPr>
          <w:rFonts w:ascii="Times New Roman" w:hAnsi="Times New Roman" w:cs="Times New Roman"/>
        </w:rPr>
        <w:t xml:space="preserve">Last Updated: June 07, </w:t>
      </w:r>
      <w:proofErr w:type="gramStart"/>
      <w:r>
        <w:rPr>
          <w:rFonts w:ascii="Times New Roman" w:hAnsi="Times New Roman" w:cs="Times New Roman"/>
        </w:rPr>
        <w:t>2021</w:t>
      </w:r>
      <w:proofErr w:type="gramEnd"/>
      <w:r>
        <w:rPr>
          <w:rFonts w:ascii="Times New Roman" w:hAnsi="Times New Roman" w:cs="Times New Roman"/>
        </w:rPr>
        <w:t xml:space="preserve"> by Evan Perkowski</w:t>
      </w:r>
    </w:p>
    <w:p w14:paraId="02AC9141" w14:textId="314D1BC5" w:rsidR="00BA381A" w:rsidRDefault="00BA381A">
      <w:pPr>
        <w:rPr>
          <w:rFonts w:ascii="Times New Roman" w:hAnsi="Times New Roman" w:cs="Times New Roman"/>
        </w:rPr>
      </w:pPr>
    </w:p>
    <w:p w14:paraId="762F2508" w14:textId="17E123E6" w:rsidR="00BA381A" w:rsidRDefault="00BA381A">
      <w:pPr>
        <w:rPr>
          <w:rFonts w:ascii="Times New Roman" w:hAnsi="Times New Roman" w:cs="Times New Roman"/>
          <w:i/>
          <w:iCs/>
        </w:rPr>
      </w:pPr>
      <w:proofErr w:type="spellStart"/>
      <w:r>
        <w:rPr>
          <w:rFonts w:ascii="Times New Roman" w:hAnsi="Times New Roman" w:cs="Times New Roman"/>
          <w:i/>
          <w:iCs/>
        </w:rPr>
        <w:t>PhotosynQ</w:t>
      </w:r>
      <w:proofErr w:type="spellEnd"/>
      <w:r>
        <w:rPr>
          <w:rFonts w:ascii="Times New Roman" w:hAnsi="Times New Roman" w:cs="Times New Roman"/>
          <w:i/>
          <w:iCs/>
        </w:rPr>
        <w:t xml:space="preserve"> Website and Resources</w:t>
      </w:r>
    </w:p>
    <w:p w14:paraId="332ADF42" w14:textId="551ED22B" w:rsidR="00BA381A" w:rsidRDefault="00BA381A">
      <w:pPr>
        <w:rPr>
          <w:rFonts w:ascii="Times New Roman" w:hAnsi="Times New Roman" w:cs="Times New Roman"/>
        </w:rPr>
      </w:pPr>
      <w:r>
        <w:rPr>
          <w:rFonts w:ascii="Times New Roman" w:hAnsi="Times New Roman" w:cs="Times New Roman"/>
        </w:rPr>
        <w:t xml:space="preserve">Website: </w:t>
      </w:r>
      <w:hyperlink r:id="rId5" w:history="1">
        <w:r w:rsidRPr="00226178">
          <w:rPr>
            <w:rStyle w:val="Hyperlink"/>
            <w:rFonts w:ascii="Times New Roman" w:hAnsi="Times New Roman" w:cs="Times New Roman"/>
          </w:rPr>
          <w:t>https://www.photosynq.com/</w:t>
        </w:r>
      </w:hyperlink>
    </w:p>
    <w:p w14:paraId="3D94E270" w14:textId="1054690B" w:rsidR="00BA381A" w:rsidRDefault="00BA381A">
      <w:pPr>
        <w:rPr>
          <w:rFonts w:ascii="Times New Roman" w:hAnsi="Times New Roman" w:cs="Times New Roman"/>
        </w:rPr>
      </w:pPr>
      <w:r>
        <w:rPr>
          <w:rFonts w:ascii="Times New Roman" w:hAnsi="Times New Roman" w:cs="Times New Roman"/>
        </w:rPr>
        <w:t xml:space="preserve">GitHub repository: </w:t>
      </w:r>
      <w:hyperlink r:id="rId6" w:history="1">
        <w:r w:rsidRPr="00226178">
          <w:rPr>
            <w:rStyle w:val="Hyperlink"/>
            <w:rFonts w:ascii="Times New Roman" w:hAnsi="Times New Roman" w:cs="Times New Roman"/>
          </w:rPr>
          <w:t>https://github.com/PhotosynQ</w:t>
        </w:r>
      </w:hyperlink>
    </w:p>
    <w:p w14:paraId="295672A8" w14:textId="57904111" w:rsidR="00BA381A" w:rsidRDefault="00BA381A">
      <w:pPr>
        <w:rPr>
          <w:rFonts w:ascii="Times New Roman" w:hAnsi="Times New Roman" w:cs="Times New Roman"/>
        </w:rPr>
      </w:pPr>
      <w:r>
        <w:rPr>
          <w:rFonts w:ascii="Times New Roman" w:hAnsi="Times New Roman" w:cs="Times New Roman"/>
        </w:rPr>
        <w:t xml:space="preserve">Documentation: </w:t>
      </w:r>
      <w:hyperlink r:id="rId7" w:anchor="measurements" w:history="1">
        <w:r w:rsidRPr="00226178">
          <w:rPr>
            <w:rStyle w:val="Hyperlink"/>
            <w:rFonts w:ascii="Times New Roman" w:hAnsi="Times New Roman" w:cs="Times New Roman"/>
          </w:rPr>
          <w:t>https://help.photosynq.com/#measurements</w:t>
        </w:r>
      </w:hyperlink>
    </w:p>
    <w:p w14:paraId="53F3CB25" w14:textId="4AC51A04" w:rsidR="001121F9" w:rsidRDefault="001121F9">
      <w:pPr>
        <w:rPr>
          <w:rFonts w:ascii="Times New Roman" w:hAnsi="Times New Roman" w:cs="Times New Roman"/>
          <w:b/>
          <w:bCs/>
        </w:rPr>
      </w:pPr>
    </w:p>
    <w:p w14:paraId="0683E18D" w14:textId="1B4F1096" w:rsidR="001121F9" w:rsidRDefault="001121F9">
      <w:pPr>
        <w:rPr>
          <w:rFonts w:ascii="Times New Roman" w:hAnsi="Times New Roman" w:cs="Times New Roman"/>
          <w:i/>
          <w:iCs/>
        </w:rPr>
      </w:pPr>
      <w:r>
        <w:rPr>
          <w:rFonts w:ascii="Times New Roman" w:hAnsi="Times New Roman" w:cs="Times New Roman"/>
          <w:i/>
          <w:iCs/>
        </w:rPr>
        <w:t>Connecting to Wi-Fi on Phone</w:t>
      </w:r>
    </w:p>
    <w:p w14:paraId="433BFCD8" w14:textId="12B1788B" w:rsidR="001121F9" w:rsidRDefault="001121F9" w:rsidP="001121F9">
      <w:pPr>
        <w:pStyle w:val="ListParagraph"/>
        <w:numPr>
          <w:ilvl w:val="0"/>
          <w:numId w:val="3"/>
        </w:numPr>
        <w:rPr>
          <w:rFonts w:ascii="Times New Roman" w:hAnsi="Times New Roman" w:cs="Times New Roman"/>
        </w:rPr>
      </w:pPr>
      <w:r>
        <w:rPr>
          <w:rFonts w:ascii="Times New Roman" w:hAnsi="Times New Roman" w:cs="Times New Roman"/>
        </w:rPr>
        <w:t>Select “</w:t>
      </w:r>
      <w:proofErr w:type="spellStart"/>
      <w:r>
        <w:rPr>
          <w:rFonts w:ascii="Times New Roman" w:hAnsi="Times New Roman" w:cs="Times New Roman"/>
        </w:rPr>
        <w:t>TTUnet</w:t>
      </w:r>
      <w:proofErr w:type="spellEnd"/>
      <w:r>
        <w:rPr>
          <w:rFonts w:ascii="Times New Roman" w:hAnsi="Times New Roman" w:cs="Times New Roman"/>
        </w:rPr>
        <w:t>”</w:t>
      </w:r>
    </w:p>
    <w:p w14:paraId="3D6A187B" w14:textId="691793AC" w:rsidR="001121F9" w:rsidRDefault="001121F9" w:rsidP="001121F9">
      <w:pPr>
        <w:pStyle w:val="ListParagraph"/>
        <w:numPr>
          <w:ilvl w:val="0"/>
          <w:numId w:val="3"/>
        </w:numPr>
        <w:rPr>
          <w:rFonts w:ascii="Times New Roman" w:hAnsi="Times New Roman" w:cs="Times New Roman"/>
        </w:rPr>
      </w:pPr>
      <w:r>
        <w:rPr>
          <w:rFonts w:ascii="Times New Roman" w:hAnsi="Times New Roman" w:cs="Times New Roman"/>
        </w:rPr>
        <w:t>Set EAP method to “PEAP</w:t>
      </w:r>
    </w:p>
    <w:p w14:paraId="48891EB3" w14:textId="30412374" w:rsidR="001121F9" w:rsidRDefault="001121F9" w:rsidP="001121F9">
      <w:pPr>
        <w:pStyle w:val="ListParagraph"/>
        <w:numPr>
          <w:ilvl w:val="0"/>
          <w:numId w:val="3"/>
        </w:numPr>
        <w:rPr>
          <w:rFonts w:ascii="Times New Roman" w:hAnsi="Times New Roman" w:cs="Times New Roman"/>
        </w:rPr>
      </w:pPr>
      <w:r>
        <w:rPr>
          <w:rFonts w:ascii="Times New Roman" w:hAnsi="Times New Roman" w:cs="Times New Roman"/>
        </w:rPr>
        <w:t>Set Phase 2 Authentication to “MSCHAPV2”</w:t>
      </w:r>
    </w:p>
    <w:p w14:paraId="4DF9E4AB" w14:textId="6F70B70C" w:rsidR="001121F9" w:rsidRDefault="001121F9" w:rsidP="001121F9">
      <w:pPr>
        <w:pStyle w:val="ListParagraph"/>
        <w:numPr>
          <w:ilvl w:val="0"/>
          <w:numId w:val="3"/>
        </w:numPr>
        <w:rPr>
          <w:rFonts w:ascii="Times New Roman" w:hAnsi="Times New Roman" w:cs="Times New Roman"/>
        </w:rPr>
      </w:pPr>
      <w:r>
        <w:rPr>
          <w:rFonts w:ascii="Times New Roman" w:hAnsi="Times New Roman" w:cs="Times New Roman"/>
        </w:rPr>
        <w:t>Select “Do not authenticate”</w:t>
      </w:r>
    </w:p>
    <w:p w14:paraId="522B4C48" w14:textId="6B78B768" w:rsidR="001121F9" w:rsidRDefault="001121F9" w:rsidP="001121F9">
      <w:pPr>
        <w:pStyle w:val="ListParagraph"/>
        <w:numPr>
          <w:ilvl w:val="0"/>
          <w:numId w:val="3"/>
        </w:numPr>
        <w:rPr>
          <w:rFonts w:ascii="Times New Roman" w:hAnsi="Times New Roman" w:cs="Times New Roman"/>
        </w:rPr>
      </w:pPr>
      <w:r>
        <w:rPr>
          <w:rFonts w:ascii="Times New Roman" w:hAnsi="Times New Roman" w:cs="Times New Roman"/>
        </w:rPr>
        <w:t>Enter TTU username and password (</w:t>
      </w:r>
      <w:proofErr w:type="spellStart"/>
      <w:r>
        <w:rPr>
          <w:rFonts w:ascii="Times New Roman" w:hAnsi="Times New Roman" w:cs="Times New Roman"/>
        </w:rPr>
        <w:t>eRaider</w:t>
      </w:r>
      <w:proofErr w:type="spellEnd"/>
      <w:r>
        <w:rPr>
          <w:rFonts w:ascii="Times New Roman" w:hAnsi="Times New Roman" w:cs="Times New Roman"/>
        </w:rPr>
        <w:t xml:space="preserve"> login)</w:t>
      </w:r>
    </w:p>
    <w:p w14:paraId="1121006D" w14:textId="09B7FB44" w:rsidR="001121F9" w:rsidRDefault="001121F9" w:rsidP="001121F9">
      <w:pPr>
        <w:pStyle w:val="ListParagraph"/>
        <w:numPr>
          <w:ilvl w:val="0"/>
          <w:numId w:val="3"/>
        </w:numPr>
        <w:rPr>
          <w:rFonts w:ascii="Times New Roman" w:hAnsi="Times New Roman" w:cs="Times New Roman"/>
        </w:rPr>
      </w:pPr>
      <w:r>
        <w:rPr>
          <w:rFonts w:ascii="Times New Roman" w:hAnsi="Times New Roman" w:cs="Times New Roman"/>
        </w:rPr>
        <w:t>When changing password, select “Saved Networks”</w:t>
      </w:r>
    </w:p>
    <w:p w14:paraId="722F1E4B" w14:textId="403AD407" w:rsidR="00EC59F9" w:rsidRDefault="00EC59F9" w:rsidP="00EC59F9">
      <w:pPr>
        <w:pStyle w:val="ListParagraph"/>
        <w:numPr>
          <w:ilvl w:val="1"/>
          <w:numId w:val="3"/>
        </w:numPr>
        <w:rPr>
          <w:rFonts w:ascii="Times New Roman" w:hAnsi="Times New Roman" w:cs="Times New Roman"/>
        </w:rPr>
      </w:pPr>
      <w:r>
        <w:rPr>
          <w:rFonts w:ascii="Times New Roman" w:hAnsi="Times New Roman" w:cs="Times New Roman"/>
        </w:rPr>
        <w:t>Note: I have struggled with connecting phone to campus internet. I found it is easiest to connect to personal phone Wi-Fi hotspot</w:t>
      </w:r>
    </w:p>
    <w:p w14:paraId="0808586F" w14:textId="1E96E2A4" w:rsidR="001121F9" w:rsidRDefault="001121F9" w:rsidP="001121F9">
      <w:pPr>
        <w:rPr>
          <w:rFonts w:ascii="Times New Roman" w:hAnsi="Times New Roman" w:cs="Times New Roman"/>
        </w:rPr>
      </w:pPr>
    </w:p>
    <w:p w14:paraId="1D8180AD" w14:textId="3BFA141F" w:rsidR="001121F9" w:rsidRPr="00547D07" w:rsidRDefault="001121F9" w:rsidP="001121F9">
      <w:pPr>
        <w:rPr>
          <w:rFonts w:ascii="Times New Roman" w:hAnsi="Times New Roman" w:cs="Times New Roman"/>
        </w:rPr>
      </w:pPr>
      <w:r>
        <w:rPr>
          <w:rFonts w:ascii="Times New Roman" w:hAnsi="Times New Roman" w:cs="Times New Roman"/>
          <w:i/>
          <w:iCs/>
        </w:rPr>
        <w:t xml:space="preserve">Creating a </w:t>
      </w:r>
      <w:proofErr w:type="spellStart"/>
      <w:r>
        <w:rPr>
          <w:rFonts w:ascii="Times New Roman" w:hAnsi="Times New Roman" w:cs="Times New Roman"/>
          <w:i/>
          <w:iCs/>
        </w:rPr>
        <w:t>PhotosynQ</w:t>
      </w:r>
      <w:proofErr w:type="spellEnd"/>
      <w:r>
        <w:rPr>
          <w:rFonts w:ascii="Times New Roman" w:hAnsi="Times New Roman" w:cs="Times New Roman"/>
          <w:i/>
          <w:iCs/>
        </w:rPr>
        <w:t xml:space="preserve"> project</w:t>
      </w:r>
    </w:p>
    <w:p w14:paraId="78305CCE" w14:textId="10207DE2" w:rsidR="00547D07" w:rsidRDefault="001121F9" w:rsidP="00547D07">
      <w:pPr>
        <w:pStyle w:val="ListParagraph"/>
        <w:numPr>
          <w:ilvl w:val="0"/>
          <w:numId w:val="6"/>
        </w:numPr>
        <w:rPr>
          <w:rFonts w:ascii="Times New Roman" w:hAnsi="Times New Roman" w:cs="Times New Roman"/>
        </w:rPr>
      </w:pPr>
      <w:r>
        <w:rPr>
          <w:rFonts w:ascii="Times New Roman" w:hAnsi="Times New Roman" w:cs="Times New Roman"/>
        </w:rPr>
        <w:t xml:space="preserve">Create a </w:t>
      </w:r>
      <w:proofErr w:type="spellStart"/>
      <w:r>
        <w:rPr>
          <w:rFonts w:ascii="Times New Roman" w:hAnsi="Times New Roman" w:cs="Times New Roman"/>
        </w:rPr>
        <w:t>PhotosynQ</w:t>
      </w:r>
      <w:proofErr w:type="spellEnd"/>
      <w:r>
        <w:rPr>
          <w:rFonts w:ascii="Times New Roman" w:hAnsi="Times New Roman" w:cs="Times New Roman"/>
        </w:rPr>
        <w:t xml:space="preserve"> account on the </w:t>
      </w:r>
      <w:proofErr w:type="spellStart"/>
      <w:r>
        <w:rPr>
          <w:rFonts w:ascii="Times New Roman" w:hAnsi="Times New Roman" w:cs="Times New Roman"/>
        </w:rPr>
        <w:t>PhotosynQ</w:t>
      </w:r>
      <w:proofErr w:type="spellEnd"/>
      <w:r>
        <w:rPr>
          <w:rFonts w:ascii="Times New Roman" w:hAnsi="Times New Roman" w:cs="Times New Roman"/>
        </w:rPr>
        <w:t xml:space="preserve"> website</w:t>
      </w:r>
      <w:r w:rsidR="00547D07">
        <w:rPr>
          <w:rFonts w:ascii="Times New Roman" w:hAnsi="Times New Roman" w:cs="Times New Roman"/>
        </w:rPr>
        <w:t xml:space="preserve"> (</w:t>
      </w:r>
      <w:hyperlink r:id="rId8" w:history="1">
        <w:r w:rsidR="00547D07" w:rsidRPr="00547D07">
          <w:rPr>
            <w:rStyle w:val="Hyperlink"/>
            <w:rFonts w:ascii="Times New Roman" w:hAnsi="Times New Roman" w:cs="Times New Roman"/>
            <w:sz w:val="20"/>
            <w:szCs w:val="20"/>
          </w:rPr>
          <w:t>https://photosynq.org/users/sign_in</w:t>
        </w:r>
      </w:hyperlink>
      <w:r w:rsidR="00547D07">
        <w:rPr>
          <w:rFonts w:ascii="Times New Roman" w:hAnsi="Times New Roman" w:cs="Times New Roman"/>
        </w:rPr>
        <w:t>)</w:t>
      </w:r>
    </w:p>
    <w:p w14:paraId="37283884" w14:textId="77777777" w:rsidR="001121F9" w:rsidRPr="00547D07" w:rsidRDefault="001121F9" w:rsidP="00547D07">
      <w:pPr>
        <w:pStyle w:val="ListParagraph"/>
        <w:numPr>
          <w:ilvl w:val="0"/>
          <w:numId w:val="6"/>
        </w:numPr>
        <w:rPr>
          <w:rFonts w:ascii="Times New Roman" w:hAnsi="Times New Roman" w:cs="Times New Roman"/>
        </w:rPr>
      </w:pPr>
      <w:r w:rsidRPr="00547D07">
        <w:rPr>
          <w:rFonts w:ascii="Times New Roman" w:hAnsi="Times New Roman" w:cs="Times New Roman"/>
        </w:rPr>
        <w:t xml:space="preserve">To create a new project, click “New Project” and enter project name. </w:t>
      </w:r>
    </w:p>
    <w:p w14:paraId="1627B973" w14:textId="1D0CEB42" w:rsidR="001121F9" w:rsidRDefault="001121F9" w:rsidP="001121F9">
      <w:pPr>
        <w:pStyle w:val="ListParagraph"/>
        <w:numPr>
          <w:ilvl w:val="1"/>
          <w:numId w:val="6"/>
        </w:numPr>
        <w:rPr>
          <w:rFonts w:ascii="Times New Roman" w:hAnsi="Times New Roman" w:cs="Times New Roman"/>
        </w:rPr>
      </w:pPr>
      <w:r>
        <w:rPr>
          <w:rFonts w:ascii="Times New Roman" w:hAnsi="Times New Roman" w:cs="Times New Roman"/>
        </w:rPr>
        <w:t>Note: project name cannot be changed once created</w:t>
      </w:r>
    </w:p>
    <w:p w14:paraId="13AA0B83" w14:textId="3080F859" w:rsidR="001121F9" w:rsidRDefault="001121F9" w:rsidP="001121F9">
      <w:pPr>
        <w:pStyle w:val="ListParagraph"/>
        <w:numPr>
          <w:ilvl w:val="0"/>
          <w:numId w:val="6"/>
        </w:numPr>
        <w:rPr>
          <w:rFonts w:ascii="Times New Roman" w:hAnsi="Times New Roman" w:cs="Times New Roman"/>
        </w:rPr>
      </w:pPr>
      <w:r>
        <w:rPr>
          <w:rFonts w:ascii="Times New Roman" w:hAnsi="Times New Roman" w:cs="Times New Roman"/>
        </w:rPr>
        <w:t xml:space="preserve">Select the protocol that measures the appropriate parameters. For the current </w:t>
      </w:r>
      <w:proofErr w:type="spellStart"/>
      <w:r>
        <w:rPr>
          <w:rFonts w:ascii="Times New Roman" w:hAnsi="Times New Roman" w:cs="Times New Roman"/>
        </w:rPr>
        <w:t>multispe</w:t>
      </w:r>
      <w:r w:rsidR="00EC59F9">
        <w:rPr>
          <w:rFonts w:ascii="Times New Roman" w:hAnsi="Times New Roman" w:cs="Times New Roman"/>
        </w:rPr>
        <w:t>Q</w:t>
      </w:r>
      <w:proofErr w:type="spellEnd"/>
      <w:r>
        <w:rPr>
          <w:rFonts w:ascii="Times New Roman" w:hAnsi="Times New Roman" w:cs="Times New Roman"/>
        </w:rPr>
        <w:t xml:space="preserve"> firmware, the appropriate parameters fall under the “Photosynthesis RIDES” protocol (not the “Photosynthesis RIDES 2.0” protocol)</w:t>
      </w:r>
    </w:p>
    <w:p w14:paraId="1A416C90" w14:textId="75C9A7FE" w:rsidR="001121F9" w:rsidRDefault="001121F9" w:rsidP="001121F9">
      <w:pPr>
        <w:pStyle w:val="ListParagraph"/>
        <w:numPr>
          <w:ilvl w:val="0"/>
          <w:numId w:val="6"/>
        </w:numPr>
        <w:rPr>
          <w:rFonts w:ascii="Times New Roman" w:hAnsi="Times New Roman" w:cs="Times New Roman"/>
        </w:rPr>
      </w:pPr>
      <w:r>
        <w:rPr>
          <w:rFonts w:ascii="Times New Roman" w:hAnsi="Times New Roman" w:cs="Times New Roman"/>
        </w:rPr>
        <w:t>Create questions that need to be answered before each measurement. These questions are optional, but it is important to note that measurements will not have any metadata tags aside from latitude and longitude, device number, username, and date/time</w:t>
      </w:r>
      <w:r w:rsidR="00547D07">
        <w:rPr>
          <w:rFonts w:ascii="Times New Roman" w:hAnsi="Times New Roman" w:cs="Times New Roman"/>
        </w:rPr>
        <w:t xml:space="preserve"> if questions are not added</w:t>
      </w:r>
      <w:r>
        <w:rPr>
          <w:rFonts w:ascii="Times New Roman" w:hAnsi="Times New Roman" w:cs="Times New Roman"/>
        </w:rPr>
        <w:t>. Some common and useful questions that should be included:</w:t>
      </w:r>
    </w:p>
    <w:p w14:paraId="27BFD744" w14:textId="200FB219" w:rsidR="001121F9" w:rsidRDefault="001121F9" w:rsidP="001121F9">
      <w:pPr>
        <w:pStyle w:val="ListParagraph"/>
        <w:numPr>
          <w:ilvl w:val="1"/>
          <w:numId w:val="6"/>
        </w:numPr>
        <w:rPr>
          <w:rFonts w:ascii="Times New Roman" w:hAnsi="Times New Roman" w:cs="Times New Roman"/>
        </w:rPr>
      </w:pPr>
      <w:r>
        <w:rPr>
          <w:rFonts w:ascii="Times New Roman" w:hAnsi="Times New Roman" w:cs="Times New Roman"/>
        </w:rPr>
        <w:t>“Leaf ID”</w:t>
      </w:r>
    </w:p>
    <w:p w14:paraId="15301F2F" w14:textId="33B5E286" w:rsidR="001121F9" w:rsidRDefault="001121F9" w:rsidP="001121F9">
      <w:pPr>
        <w:pStyle w:val="ListParagraph"/>
        <w:numPr>
          <w:ilvl w:val="1"/>
          <w:numId w:val="6"/>
        </w:numPr>
        <w:rPr>
          <w:rFonts w:ascii="Times New Roman" w:hAnsi="Times New Roman" w:cs="Times New Roman"/>
        </w:rPr>
      </w:pPr>
      <w:r>
        <w:rPr>
          <w:rFonts w:ascii="Times New Roman" w:hAnsi="Times New Roman" w:cs="Times New Roman"/>
        </w:rPr>
        <w:t>“Property ID”</w:t>
      </w:r>
    </w:p>
    <w:p w14:paraId="63BFEB85" w14:textId="7BCFBBB8" w:rsidR="001121F9" w:rsidRDefault="001121F9" w:rsidP="001121F9">
      <w:pPr>
        <w:pStyle w:val="ListParagraph"/>
        <w:numPr>
          <w:ilvl w:val="1"/>
          <w:numId w:val="6"/>
        </w:numPr>
        <w:rPr>
          <w:rFonts w:ascii="Times New Roman" w:hAnsi="Times New Roman" w:cs="Times New Roman"/>
        </w:rPr>
      </w:pPr>
      <w:r>
        <w:rPr>
          <w:rFonts w:ascii="Times New Roman" w:hAnsi="Times New Roman" w:cs="Times New Roman"/>
        </w:rPr>
        <w:t>“Plot number”</w:t>
      </w:r>
    </w:p>
    <w:p w14:paraId="6B6185DD" w14:textId="12AFAF6D" w:rsidR="001121F9" w:rsidRDefault="001121F9" w:rsidP="001121F9">
      <w:pPr>
        <w:pStyle w:val="ListParagraph"/>
        <w:numPr>
          <w:ilvl w:val="0"/>
          <w:numId w:val="6"/>
        </w:numPr>
        <w:rPr>
          <w:rFonts w:ascii="Times New Roman" w:hAnsi="Times New Roman" w:cs="Times New Roman"/>
        </w:rPr>
      </w:pPr>
      <w:r>
        <w:rPr>
          <w:rFonts w:ascii="Times New Roman" w:hAnsi="Times New Roman" w:cs="Times New Roman"/>
        </w:rPr>
        <w:t>Select location of study (not necessarily important)</w:t>
      </w:r>
    </w:p>
    <w:p w14:paraId="78E9A42A" w14:textId="4ECB1F4D" w:rsidR="001121F9" w:rsidRDefault="001121F9" w:rsidP="001121F9">
      <w:pPr>
        <w:pStyle w:val="ListParagraph"/>
        <w:numPr>
          <w:ilvl w:val="0"/>
          <w:numId w:val="6"/>
        </w:numPr>
        <w:rPr>
          <w:rFonts w:ascii="Times New Roman" w:hAnsi="Times New Roman" w:cs="Times New Roman"/>
        </w:rPr>
      </w:pPr>
      <w:r>
        <w:rPr>
          <w:rFonts w:ascii="Times New Roman" w:hAnsi="Times New Roman" w:cs="Times New Roman"/>
        </w:rPr>
        <w:t>Provide a name, a description, and tags that will identify project.</w:t>
      </w:r>
    </w:p>
    <w:p w14:paraId="617C9D5E" w14:textId="329548AE" w:rsidR="00D063D7" w:rsidRDefault="00D063D7" w:rsidP="001121F9">
      <w:pPr>
        <w:pStyle w:val="ListParagraph"/>
        <w:numPr>
          <w:ilvl w:val="0"/>
          <w:numId w:val="6"/>
        </w:numPr>
        <w:rPr>
          <w:rFonts w:ascii="Times New Roman" w:hAnsi="Times New Roman" w:cs="Times New Roman"/>
        </w:rPr>
      </w:pPr>
      <w:r>
        <w:rPr>
          <w:rFonts w:ascii="Times New Roman" w:hAnsi="Times New Roman" w:cs="Times New Roman"/>
        </w:rPr>
        <w:t>Review project details</w:t>
      </w:r>
      <w:r w:rsidR="003A277D">
        <w:rPr>
          <w:rFonts w:ascii="Times New Roman" w:hAnsi="Times New Roman" w:cs="Times New Roman"/>
        </w:rPr>
        <w:t>,</w:t>
      </w:r>
      <w:r>
        <w:rPr>
          <w:rFonts w:ascii="Times New Roman" w:hAnsi="Times New Roman" w:cs="Times New Roman"/>
        </w:rPr>
        <w:t xml:space="preserve"> select privacy level of project</w:t>
      </w:r>
      <w:r w:rsidR="003A277D">
        <w:rPr>
          <w:rFonts w:ascii="Times New Roman" w:hAnsi="Times New Roman" w:cs="Times New Roman"/>
        </w:rPr>
        <w:t>,</w:t>
      </w:r>
      <w:r>
        <w:rPr>
          <w:rFonts w:ascii="Times New Roman" w:hAnsi="Times New Roman" w:cs="Times New Roman"/>
        </w:rPr>
        <w:t xml:space="preserve"> and </w:t>
      </w:r>
      <w:r w:rsidR="00EC59F9">
        <w:rPr>
          <w:rFonts w:ascii="Times New Roman" w:hAnsi="Times New Roman" w:cs="Times New Roman"/>
        </w:rPr>
        <w:t xml:space="preserve">invite </w:t>
      </w:r>
      <w:r>
        <w:rPr>
          <w:rFonts w:ascii="Times New Roman" w:hAnsi="Times New Roman" w:cs="Times New Roman"/>
        </w:rPr>
        <w:t>any collaborators</w:t>
      </w:r>
    </w:p>
    <w:p w14:paraId="28A8590C" w14:textId="59DE54B1" w:rsidR="001121F9" w:rsidRDefault="001121F9" w:rsidP="001121F9">
      <w:pPr>
        <w:rPr>
          <w:rFonts w:ascii="Times New Roman" w:hAnsi="Times New Roman" w:cs="Times New Roman"/>
        </w:rPr>
      </w:pPr>
    </w:p>
    <w:p w14:paraId="4163E9FC" w14:textId="2129C9AA" w:rsidR="001121F9" w:rsidRDefault="001121F9" w:rsidP="001121F9">
      <w:pPr>
        <w:rPr>
          <w:rFonts w:ascii="Times New Roman" w:hAnsi="Times New Roman" w:cs="Times New Roman"/>
          <w:i/>
          <w:iCs/>
        </w:rPr>
      </w:pPr>
      <w:r>
        <w:rPr>
          <w:rFonts w:ascii="Times New Roman" w:hAnsi="Times New Roman" w:cs="Times New Roman"/>
          <w:i/>
          <w:iCs/>
        </w:rPr>
        <w:t xml:space="preserve">Loading </w:t>
      </w:r>
      <w:proofErr w:type="spellStart"/>
      <w:r>
        <w:rPr>
          <w:rFonts w:ascii="Times New Roman" w:hAnsi="Times New Roman" w:cs="Times New Roman"/>
          <w:i/>
          <w:iCs/>
        </w:rPr>
        <w:t>PhotosynQ</w:t>
      </w:r>
      <w:proofErr w:type="spellEnd"/>
      <w:r>
        <w:rPr>
          <w:rFonts w:ascii="Times New Roman" w:hAnsi="Times New Roman" w:cs="Times New Roman"/>
          <w:i/>
          <w:iCs/>
        </w:rPr>
        <w:t xml:space="preserve"> project onto phone (NOTE: MUST BE CONNECTED TO WI-FI)</w:t>
      </w:r>
    </w:p>
    <w:p w14:paraId="5B2A3BD3" w14:textId="6877CB52" w:rsidR="001121F9" w:rsidRDefault="00D063D7" w:rsidP="001121F9">
      <w:pPr>
        <w:pStyle w:val="ListParagraph"/>
        <w:numPr>
          <w:ilvl w:val="0"/>
          <w:numId w:val="4"/>
        </w:numPr>
        <w:rPr>
          <w:rFonts w:ascii="Times New Roman" w:hAnsi="Times New Roman" w:cs="Times New Roman"/>
        </w:rPr>
      </w:pPr>
      <w:r>
        <w:rPr>
          <w:rFonts w:ascii="Times New Roman" w:hAnsi="Times New Roman" w:cs="Times New Roman"/>
        </w:rPr>
        <w:t>Projects cannot be created directly on the phone</w:t>
      </w:r>
    </w:p>
    <w:p w14:paraId="56C00937" w14:textId="4B5A2351" w:rsidR="00D063D7" w:rsidRDefault="00D063D7" w:rsidP="001121F9">
      <w:pPr>
        <w:pStyle w:val="ListParagraph"/>
        <w:numPr>
          <w:ilvl w:val="0"/>
          <w:numId w:val="4"/>
        </w:numPr>
        <w:rPr>
          <w:rFonts w:ascii="Times New Roman" w:hAnsi="Times New Roman" w:cs="Times New Roman"/>
        </w:rPr>
      </w:pPr>
      <w:r>
        <w:rPr>
          <w:rFonts w:ascii="Times New Roman" w:hAnsi="Times New Roman" w:cs="Times New Roman"/>
        </w:rPr>
        <w:t xml:space="preserve">Log into your account on the phone using the same login credentials from your </w:t>
      </w:r>
      <w:proofErr w:type="spellStart"/>
      <w:r>
        <w:rPr>
          <w:rFonts w:ascii="Times New Roman" w:hAnsi="Times New Roman" w:cs="Times New Roman"/>
        </w:rPr>
        <w:t>PhotosynQ</w:t>
      </w:r>
      <w:proofErr w:type="spellEnd"/>
      <w:r>
        <w:rPr>
          <w:rFonts w:ascii="Times New Roman" w:hAnsi="Times New Roman" w:cs="Times New Roman"/>
        </w:rPr>
        <w:t xml:space="preserve"> account</w:t>
      </w:r>
    </w:p>
    <w:p w14:paraId="5C09C652" w14:textId="6535852D" w:rsidR="00D063D7" w:rsidRDefault="00D063D7" w:rsidP="001121F9">
      <w:pPr>
        <w:pStyle w:val="ListParagraph"/>
        <w:numPr>
          <w:ilvl w:val="0"/>
          <w:numId w:val="4"/>
        </w:numPr>
        <w:rPr>
          <w:rFonts w:ascii="Times New Roman" w:hAnsi="Times New Roman" w:cs="Times New Roman"/>
        </w:rPr>
      </w:pPr>
      <w:r>
        <w:rPr>
          <w:rFonts w:ascii="Times New Roman" w:hAnsi="Times New Roman" w:cs="Times New Roman"/>
        </w:rPr>
        <w:t>Phone should automatically load projects</w:t>
      </w:r>
      <w:r w:rsidR="00EC59F9">
        <w:rPr>
          <w:rFonts w:ascii="Times New Roman" w:hAnsi="Times New Roman" w:cs="Times New Roman"/>
        </w:rPr>
        <w:t xml:space="preserve"> once logged in</w:t>
      </w:r>
    </w:p>
    <w:p w14:paraId="15529031" w14:textId="10498CB3" w:rsidR="002B6526" w:rsidRDefault="00D063D7" w:rsidP="002B6526">
      <w:pPr>
        <w:pStyle w:val="ListParagraph"/>
        <w:numPr>
          <w:ilvl w:val="0"/>
          <w:numId w:val="4"/>
        </w:numPr>
        <w:rPr>
          <w:rFonts w:ascii="Times New Roman" w:hAnsi="Times New Roman" w:cs="Times New Roman"/>
        </w:rPr>
      </w:pPr>
      <w:r>
        <w:rPr>
          <w:rFonts w:ascii="Times New Roman" w:hAnsi="Times New Roman" w:cs="Times New Roman"/>
        </w:rPr>
        <w:t>Once logged in and projects are loaded, there is no need to be connected to Wi-Fi</w:t>
      </w:r>
    </w:p>
    <w:p w14:paraId="70A76E7D" w14:textId="498A0AD6" w:rsidR="002B6526" w:rsidRDefault="002B6526" w:rsidP="002B6526">
      <w:pPr>
        <w:rPr>
          <w:rFonts w:ascii="Times New Roman" w:hAnsi="Times New Roman" w:cs="Times New Roman"/>
        </w:rPr>
      </w:pPr>
    </w:p>
    <w:p w14:paraId="4FCE9560" w14:textId="77777777" w:rsidR="00547D07" w:rsidRDefault="00547D07" w:rsidP="002B6526">
      <w:pPr>
        <w:rPr>
          <w:rFonts w:ascii="Times New Roman" w:hAnsi="Times New Roman" w:cs="Times New Roman"/>
        </w:rPr>
      </w:pPr>
    </w:p>
    <w:p w14:paraId="2329AA80" w14:textId="41197CB1" w:rsidR="002B6526" w:rsidRDefault="002B6526" w:rsidP="002B6526">
      <w:pPr>
        <w:rPr>
          <w:rFonts w:ascii="Times New Roman" w:hAnsi="Times New Roman" w:cs="Times New Roman"/>
          <w:i/>
          <w:iCs/>
        </w:rPr>
      </w:pPr>
      <w:r>
        <w:rPr>
          <w:rFonts w:ascii="Times New Roman" w:hAnsi="Times New Roman" w:cs="Times New Roman"/>
          <w:i/>
          <w:iCs/>
        </w:rPr>
        <w:lastRenderedPageBreak/>
        <w:t xml:space="preserve">Loading </w:t>
      </w:r>
      <w:proofErr w:type="spellStart"/>
      <w:r>
        <w:rPr>
          <w:rFonts w:ascii="Times New Roman" w:hAnsi="Times New Roman" w:cs="Times New Roman"/>
          <w:i/>
          <w:iCs/>
        </w:rPr>
        <w:t>PhotosynQ</w:t>
      </w:r>
      <w:proofErr w:type="spellEnd"/>
      <w:r>
        <w:rPr>
          <w:rFonts w:ascii="Times New Roman" w:hAnsi="Times New Roman" w:cs="Times New Roman"/>
          <w:i/>
          <w:iCs/>
        </w:rPr>
        <w:t xml:space="preserve"> project onto laptop</w:t>
      </w:r>
    </w:p>
    <w:p w14:paraId="09D17177" w14:textId="1A46B6E9" w:rsidR="002B6526" w:rsidRDefault="002B6526" w:rsidP="002B6526">
      <w:pPr>
        <w:pStyle w:val="ListParagraph"/>
        <w:numPr>
          <w:ilvl w:val="0"/>
          <w:numId w:val="10"/>
        </w:numPr>
        <w:rPr>
          <w:rFonts w:ascii="Times New Roman" w:hAnsi="Times New Roman" w:cs="Times New Roman"/>
        </w:rPr>
      </w:pPr>
      <w:r>
        <w:rPr>
          <w:rFonts w:ascii="Times New Roman" w:hAnsi="Times New Roman" w:cs="Times New Roman"/>
        </w:rPr>
        <w:t xml:space="preserve">Measurements can also be recorded on a laptop using the </w:t>
      </w:r>
      <w:proofErr w:type="spellStart"/>
      <w:r>
        <w:rPr>
          <w:rFonts w:ascii="Times New Roman" w:hAnsi="Times New Roman" w:cs="Times New Roman"/>
        </w:rPr>
        <w:t>PhotosynQ</w:t>
      </w:r>
      <w:proofErr w:type="spellEnd"/>
      <w:r>
        <w:rPr>
          <w:rFonts w:ascii="Times New Roman" w:hAnsi="Times New Roman" w:cs="Times New Roman"/>
        </w:rPr>
        <w:t xml:space="preserve"> application. This application can be downloaded at: </w:t>
      </w:r>
      <w:hyperlink r:id="rId9" w:history="1">
        <w:r w:rsidRPr="00226178">
          <w:rPr>
            <w:rStyle w:val="Hyperlink"/>
            <w:rFonts w:ascii="Times New Roman" w:hAnsi="Times New Roman" w:cs="Times New Roman"/>
          </w:rPr>
          <w:t>https://help.photosynq.com/desktop-application/installation.html</w:t>
        </w:r>
      </w:hyperlink>
      <w:r>
        <w:rPr>
          <w:rFonts w:ascii="Times New Roman" w:hAnsi="Times New Roman" w:cs="Times New Roman"/>
        </w:rPr>
        <w:t xml:space="preserve"> and is available both for Windows and Apple devices</w:t>
      </w:r>
    </w:p>
    <w:p w14:paraId="25E3C364" w14:textId="320E5568" w:rsidR="002B6526" w:rsidRDefault="00547D07" w:rsidP="002B6526">
      <w:pPr>
        <w:pStyle w:val="ListParagraph"/>
        <w:numPr>
          <w:ilvl w:val="0"/>
          <w:numId w:val="10"/>
        </w:numPr>
        <w:rPr>
          <w:rFonts w:ascii="Times New Roman" w:hAnsi="Times New Roman" w:cs="Times New Roman"/>
        </w:rPr>
      </w:pPr>
      <w:r>
        <w:rPr>
          <w:rFonts w:ascii="Times New Roman" w:hAnsi="Times New Roman" w:cs="Times New Roman"/>
        </w:rPr>
        <w:t>P</w:t>
      </w:r>
      <w:r w:rsidR="002B6526">
        <w:rPr>
          <w:rFonts w:ascii="Times New Roman" w:hAnsi="Times New Roman" w:cs="Times New Roman"/>
        </w:rPr>
        <w:t xml:space="preserve">rojects cannot be loaded unless on Wi-Fi, but the process for taking measurements, pairing the </w:t>
      </w:r>
      <w:proofErr w:type="spellStart"/>
      <w:r w:rsidR="002B6526">
        <w:rPr>
          <w:rFonts w:ascii="Times New Roman" w:hAnsi="Times New Roman" w:cs="Times New Roman"/>
        </w:rPr>
        <w:t>multispeQ</w:t>
      </w:r>
      <w:proofErr w:type="spellEnd"/>
      <w:r w:rsidR="002B6526">
        <w:rPr>
          <w:rFonts w:ascii="Times New Roman" w:hAnsi="Times New Roman" w:cs="Times New Roman"/>
        </w:rPr>
        <w:t xml:space="preserve"> device, and uploading measurements to the cloud follows the same procedure as for the phone application</w:t>
      </w:r>
    </w:p>
    <w:p w14:paraId="17AA53D3" w14:textId="467BB712" w:rsidR="002B6526" w:rsidRPr="002B6526" w:rsidRDefault="00547D07" w:rsidP="002B6526">
      <w:pPr>
        <w:pStyle w:val="ListParagraph"/>
        <w:numPr>
          <w:ilvl w:val="0"/>
          <w:numId w:val="10"/>
        </w:numPr>
        <w:rPr>
          <w:rFonts w:ascii="Times New Roman" w:hAnsi="Times New Roman" w:cs="Times New Roman"/>
        </w:rPr>
      </w:pPr>
      <w:r>
        <w:rPr>
          <w:rFonts w:ascii="Times New Roman" w:hAnsi="Times New Roman" w:cs="Times New Roman"/>
        </w:rPr>
        <w:t>D</w:t>
      </w:r>
      <w:r w:rsidR="002B6526">
        <w:rPr>
          <w:rFonts w:ascii="Times New Roman" w:hAnsi="Times New Roman" w:cs="Times New Roman"/>
        </w:rPr>
        <w:t xml:space="preserve">evice calibrations cannot be completed using the phone client. Calibrations can only be conducted using the desktop application </w:t>
      </w:r>
    </w:p>
    <w:p w14:paraId="4775056D" w14:textId="7F3B25EB" w:rsidR="00D063D7" w:rsidRDefault="00D063D7" w:rsidP="00D063D7">
      <w:pPr>
        <w:rPr>
          <w:rFonts w:ascii="Times New Roman" w:hAnsi="Times New Roman" w:cs="Times New Roman"/>
        </w:rPr>
      </w:pPr>
    </w:p>
    <w:p w14:paraId="1B2AA08F" w14:textId="4C0AEE6D" w:rsidR="00D063D7" w:rsidRDefault="00D063D7" w:rsidP="00D063D7">
      <w:pPr>
        <w:rPr>
          <w:rFonts w:ascii="Times New Roman" w:hAnsi="Times New Roman" w:cs="Times New Roman"/>
          <w:i/>
          <w:iCs/>
        </w:rPr>
      </w:pPr>
      <w:r>
        <w:rPr>
          <w:rFonts w:ascii="Times New Roman" w:hAnsi="Times New Roman" w:cs="Times New Roman"/>
          <w:i/>
          <w:iCs/>
        </w:rPr>
        <w:t xml:space="preserve">Pairing the </w:t>
      </w:r>
      <w:proofErr w:type="spellStart"/>
      <w:r>
        <w:rPr>
          <w:rFonts w:ascii="Times New Roman" w:hAnsi="Times New Roman" w:cs="Times New Roman"/>
          <w:i/>
          <w:iCs/>
        </w:rPr>
        <w:t>multispeQ</w:t>
      </w:r>
      <w:proofErr w:type="spellEnd"/>
      <w:r>
        <w:rPr>
          <w:rFonts w:ascii="Times New Roman" w:hAnsi="Times New Roman" w:cs="Times New Roman"/>
          <w:i/>
          <w:iCs/>
        </w:rPr>
        <w:t xml:space="preserve"> device</w:t>
      </w:r>
    </w:p>
    <w:p w14:paraId="21CAFBD2" w14:textId="4C7DA5E4" w:rsidR="00D063D7" w:rsidRDefault="00D063D7" w:rsidP="00D063D7">
      <w:pPr>
        <w:pStyle w:val="ListParagraph"/>
        <w:numPr>
          <w:ilvl w:val="0"/>
          <w:numId w:val="8"/>
        </w:numPr>
        <w:rPr>
          <w:rFonts w:ascii="Times New Roman" w:hAnsi="Times New Roman" w:cs="Times New Roman"/>
        </w:rPr>
      </w:pPr>
      <w:r>
        <w:rPr>
          <w:rFonts w:ascii="Times New Roman" w:hAnsi="Times New Roman" w:cs="Times New Roman"/>
        </w:rPr>
        <w:t xml:space="preserve">Turn on the </w:t>
      </w:r>
      <w:proofErr w:type="spellStart"/>
      <w:r>
        <w:rPr>
          <w:rFonts w:ascii="Times New Roman" w:hAnsi="Times New Roman" w:cs="Times New Roman"/>
        </w:rPr>
        <w:t>multispeQ</w:t>
      </w:r>
      <w:proofErr w:type="spellEnd"/>
      <w:r>
        <w:rPr>
          <w:rFonts w:ascii="Times New Roman" w:hAnsi="Times New Roman" w:cs="Times New Roman"/>
        </w:rPr>
        <w:t xml:space="preserve"> by holding the button </w:t>
      </w:r>
      <w:r w:rsidR="00EC59F9">
        <w:rPr>
          <w:rFonts w:ascii="Times New Roman" w:hAnsi="Times New Roman" w:cs="Times New Roman"/>
        </w:rPr>
        <w:t>on</w:t>
      </w:r>
      <w:r>
        <w:rPr>
          <w:rFonts w:ascii="Times New Roman" w:hAnsi="Times New Roman" w:cs="Times New Roman"/>
        </w:rPr>
        <w:t xml:space="preserve"> the back for 5 seconds. The device will have a blinking light when it is turned on</w:t>
      </w:r>
    </w:p>
    <w:p w14:paraId="4E276EF5" w14:textId="2905AB92" w:rsidR="00D063D7" w:rsidRDefault="00D063D7" w:rsidP="00D063D7">
      <w:pPr>
        <w:pStyle w:val="ListParagraph"/>
        <w:numPr>
          <w:ilvl w:val="0"/>
          <w:numId w:val="8"/>
        </w:numPr>
        <w:rPr>
          <w:rFonts w:ascii="Times New Roman" w:hAnsi="Times New Roman" w:cs="Times New Roman"/>
        </w:rPr>
      </w:pPr>
      <w:r>
        <w:rPr>
          <w:rFonts w:ascii="Times New Roman" w:hAnsi="Times New Roman" w:cs="Times New Roman"/>
        </w:rPr>
        <w:t xml:space="preserve">Select the Instrument icon in the </w:t>
      </w:r>
      <w:proofErr w:type="spellStart"/>
      <w:r>
        <w:rPr>
          <w:rFonts w:ascii="Times New Roman" w:hAnsi="Times New Roman" w:cs="Times New Roman"/>
        </w:rPr>
        <w:t>PhotosynQ</w:t>
      </w:r>
      <w:proofErr w:type="spellEnd"/>
      <w:r>
        <w:rPr>
          <w:rFonts w:ascii="Times New Roman" w:hAnsi="Times New Roman" w:cs="Times New Roman"/>
        </w:rPr>
        <w:t xml:space="preserve"> app (in the upper right hand of the main screen) and select the active device. If no device is shown, then the </w:t>
      </w:r>
      <w:proofErr w:type="spellStart"/>
      <w:r>
        <w:rPr>
          <w:rFonts w:ascii="Times New Roman" w:hAnsi="Times New Roman" w:cs="Times New Roman"/>
        </w:rPr>
        <w:t>multispeQ</w:t>
      </w:r>
      <w:proofErr w:type="spellEnd"/>
      <w:r>
        <w:rPr>
          <w:rFonts w:ascii="Times New Roman" w:hAnsi="Times New Roman" w:cs="Times New Roman"/>
        </w:rPr>
        <w:t xml:space="preserve"> is not turned on</w:t>
      </w:r>
      <w:r w:rsidR="00955CD9">
        <w:rPr>
          <w:rFonts w:ascii="Times New Roman" w:hAnsi="Times New Roman" w:cs="Times New Roman"/>
        </w:rPr>
        <w:t xml:space="preserve"> or Bluetooth is turned off on the phone</w:t>
      </w:r>
    </w:p>
    <w:p w14:paraId="3FC9DDD3" w14:textId="11C63BF4" w:rsidR="00D063D7" w:rsidRDefault="00D063D7" w:rsidP="00D063D7">
      <w:pPr>
        <w:rPr>
          <w:rFonts w:ascii="Times New Roman" w:hAnsi="Times New Roman" w:cs="Times New Roman"/>
        </w:rPr>
      </w:pPr>
    </w:p>
    <w:p w14:paraId="7CF6C180" w14:textId="5A69B2C6" w:rsidR="00D063D7" w:rsidRDefault="00D063D7" w:rsidP="00D063D7">
      <w:pPr>
        <w:rPr>
          <w:rFonts w:ascii="Times New Roman" w:hAnsi="Times New Roman" w:cs="Times New Roman"/>
        </w:rPr>
      </w:pPr>
      <w:r>
        <w:rPr>
          <w:rFonts w:ascii="Times New Roman" w:hAnsi="Times New Roman" w:cs="Times New Roman"/>
          <w:i/>
          <w:iCs/>
        </w:rPr>
        <w:t xml:space="preserve">Taking a measurement using the </w:t>
      </w:r>
      <w:proofErr w:type="spellStart"/>
      <w:r>
        <w:rPr>
          <w:rFonts w:ascii="Times New Roman" w:hAnsi="Times New Roman" w:cs="Times New Roman"/>
          <w:i/>
          <w:iCs/>
        </w:rPr>
        <w:t>multispeQ</w:t>
      </w:r>
      <w:proofErr w:type="spellEnd"/>
    </w:p>
    <w:p w14:paraId="51294B66" w14:textId="77777777" w:rsidR="00D063D7" w:rsidRDefault="00D063D7" w:rsidP="00D063D7">
      <w:pPr>
        <w:pStyle w:val="ListParagraph"/>
        <w:numPr>
          <w:ilvl w:val="0"/>
          <w:numId w:val="9"/>
        </w:numPr>
        <w:rPr>
          <w:rFonts w:ascii="Times New Roman" w:hAnsi="Times New Roman" w:cs="Times New Roman"/>
        </w:rPr>
      </w:pPr>
      <w:r>
        <w:rPr>
          <w:rFonts w:ascii="Times New Roman" w:hAnsi="Times New Roman" w:cs="Times New Roman"/>
        </w:rPr>
        <w:t xml:space="preserve">Go to “My Projects”, select your project, and press “Take measurement”. </w:t>
      </w:r>
    </w:p>
    <w:p w14:paraId="23FC3457" w14:textId="77393DE6" w:rsidR="00D063D7" w:rsidRDefault="00D063D7" w:rsidP="00D063D7">
      <w:pPr>
        <w:pStyle w:val="ListParagraph"/>
        <w:numPr>
          <w:ilvl w:val="0"/>
          <w:numId w:val="9"/>
        </w:numPr>
        <w:rPr>
          <w:rFonts w:ascii="Times New Roman" w:hAnsi="Times New Roman" w:cs="Times New Roman"/>
        </w:rPr>
      </w:pPr>
      <w:r>
        <w:rPr>
          <w:rFonts w:ascii="Times New Roman" w:hAnsi="Times New Roman" w:cs="Times New Roman"/>
        </w:rPr>
        <w:t>You will be prompted to answer designated questions you set in the project. There is an option to autofill responses, which is useful if all measurements during a measurement period are taking place in the same plot, property, etc.</w:t>
      </w:r>
    </w:p>
    <w:p w14:paraId="456141B4" w14:textId="33890132" w:rsidR="00D063D7" w:rsidRDefault="00D063D7" w:rsidP="00D063D7">
      <w:pPr>
        <w:pStyle w:val="ListParagraph"/>
        <w:numPr>
          <w:ilvl w:val="0"/>
          <w:numId w:val="9"/>
        </w:numPr>
        <w:rPr>
          <w:rFonts w:ascii="Times New Roman" w:hAnsi="Times New Roman" w:cs="Times New Roman"/>
        </w:rPr>
      </w:pPr>
      <w:r>
        <w:rPr>
          <w:rFonts w:ascii="Times New Roman" w:hAnsi="Times New Roman" w:cs="Times New Roman"/>
        </w:rPr>
        <w:t xml:space="preserve">Once designated questions are answered, press “Measure”. This will cause the </w:t>
      </w:r>
      <w:proofErr w:type="spellStart"/>
      <w:r>
        <w:rPr>
          <w:rFonts w:ascii="Times New Roman" w:hAnsi="Times New Roman" w:cs="Times New Roman"/>
        </w:rPr>
        <w:t>multispeQ</w:t>
      </w:r>
      <w:proofErr w:type="spellEnd"/>
      <w:r>
        <w:rPr>
          <w:rFonts w:ascii="Times New Roman" w:hAnsi="Times New Roman" w:cs="Times New Roman"/>
        </w:rPr>
        <w:t xml:space="preserve"> light source at the base of the device to flash</w:t>
      </w:r>
    </w:p>
    <w:p w14:paraId="3DA42CC5" w14:textId="77777777" w:rsidR="00D063D7" w:rsidRDefault="00D063D7" w:rsidP="00D063D7">
      <w:pPr>
        <w:pStyle w:val="ListParagraph"/>
        <w:numPr>
          <w:ilvl w:val="0"/>
          <w:numId w:val="9"/>
        </w:numPr>
        <w:rPr>
          <w:rFonts w:ascii="Times New Roman" w:hAnsi="Times New Roman" w:cs="Times New Roman"/>
        </w:rPr>
      </w:pPr>
      <w:r>
        <w:rPr>
          <w:rFonts w:ascii="Times New Roman" w:hAnsi="Times New Roman" w:cs="Times New Roman"/>
        </w:rPr>
        <w:t xml:space="preserve">Open the </w:t>
      </w:r>
      <w:proofErr w:type="spellStart"/>
      <w:r>
        <w:rPr>
          <w:rFonts w:ascii="Times New Roman" w:hAnsi="Times New Roman" w:cs="Times New Roman"/>
        </w:rPr>
        <w:t>multispeQ</w:t>
      </w:r>
      <w:proofErr w:type="spellEnd"/>
      <w:r>
        <w:rPr>
          <w:rFonts w:ascii="Times New Roman" w:hAnsi="Times New Roman" w:cs="Times New Roman"/>
        </w:rPr>
        <w:t xml:space="preserve"> cuvette chamber and clamp it onto a leaf and the measurement will automatically begin. </w:t>
      </w:r>
    </w:p>
    <w:p w14:paraId="4AA05156" w14:textId="148B2769" w:rsidR="00D063D7" w:rsidRDefault="00D063D7" w:rsidP="00D063D7">
      <w:pPr>
        <w:pStyle w:val="ListParagraph"/>
        <w:numPr>
          <w:ilvl w:val="1"/>
          <w:numId w:val="9"/>
        </w:numPr>
        <w:rPr>
          <w:rFonts w:ascii="Times New Roman" w:hAnsi="Times New Roman" w:cs="Times New Roman"/>
        </w:rPr>
      </w:pPr>
      <w:r>
        <w:rPr>
          <w:rFonts w:ascii="Times New Roman" w:hAnsi="Times New Roman" w:cs="Times New Roman"/>
        </w:rPr>
        <w:t>The light source at the base of the device will turn to a solid blue light once the measurement begins and will turn off once the measurement is finished. The cuvette chamber can be unclamped once th</w:t>
      </w:r>
      <w:r w:rsidR="00955CD9">
        <w:rPr>
          <w:rFonts w:ascii="Times New Roman" w:hAnsi="Times New Roman" w:cs="Times New Roman"/>
        </w:rPr>
        <w:t>e</w:t>
      </w:r>
      <w:r>
        <w:rPr>
          <w:rFonts w:ascii="Times New Roman" w:hAnsi="Times New Roman" w:cs="Times New Roman"/>
        </w:rPr>
        <w:t xml:space="preserve"> light turns off</w:t>
      </w:r>
    </w:p>
    <w:p w14:paraId="236DC9CD" w14:textId="2EDB7689" w:rsidR="00D063D7" w:rsidRDefault="00D063D7" w:rsidP="00D063D7">
      <w:pPr>
        <w:pStyle w:val="ListParagraph"/>
        <w:numPr>
          <w:ilvl w:val="0"/>
          <w:numId w:val="9"/>
        </w:numPr>
        <w:rPr>
          <w:rFonts w:ascii="Times New Roman" w:hAnsi="Times New Roman" w:cs="Times New Roman"/>
        </w:rPr>
      </w:pPr>
      <w:r>
        <w:rPr>
          <w:rFonts w:ascii="Times New Roman" w:hAnsi="Times New Roman" w:cs="Times New Roman"/>
        </w:rPr>
        <w:t xml:space="preserve">Once the light source at the base of the device turns off, data from the </w:t>
      </w:r>
      <w:proofErr w:type="spellStart"/>
      <w:r>
        <w:rPr>
          <w:rFonts w:ascii="Times New Roman" w:hAnsi="Times New Roman" w:cs="Times New Roman"/>
        </w:rPr>
        <w:t>multispeQ</w:t>
      </w:r>
      <w:proofErr w:type="spellEnd"/>
      <w:r>
        <w:rPr>
          <w:rFonts w:ascii="Times New Roman" w:hAnsi="Times New Roman" w:cs="Times New Roman"/>
        </w:rPr>
        <w:t xml:space="preserve"> will be transferred to the phone screen. Measurements will be stored when “Accept” is pushed</w:t>
      </w:r>
    </w:p>
    <w:p w14:paraId="468FA671" w14:textId="1F030EBB" w:rsidR="00A27524" w:rsidRPr="002B6526" w:rsidRDefault="002B6526" w:rsidP="00A27524">
      <w:pPr>
        <w:pStyle w:val="ListParagraph"/>
        <w:numPr>
          <w:ilvl w:val="0"/>
          <w:numId w:val="9"/>
        </w:numPr>
        <w:rPr>
          <w:rFonts w:ascii="Times New Roman" w:hAnsi="Times New Roman" w:cs="Times New Roman"/>
        </w:rPr>
      </w:pPr>
      <w:r>
        <w:rPr>
          <w:rFonts w:ascii="Times New Roman" w:hAnsi="Times New Roman" w:cs="Times New Roman"/>
        </w:rPr>
        <w:t>Repeat this procedure for each measurement. Measurements will automatically sync to the cloud if you are on Wi-Fi. If not on Wi-Fi, measurements can be uploaded to the cloud once on Wi-Fi by going to the “Measurements” tab and selecting “Upload all”</w:t>
      </w:r>
    </w:p>
    <w:sectPr w:rsidR="00A27524" w:rsidRPr="002B6526" w:rsidSect="002C3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35E0"/>
    <w:multiLevelType w:val="hybridMultilevel"/>
    <w:tmpl w:val="FBC41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009DC"/>
    <w:multiLevelType w:val="hybridMultilevel"/>
    <w:tmpl w:val="E7F2BF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FA207C"/>
    <w:multiLevelType w:val="hybridMultilevel"/>
    <w:tmpl w:val="BF2A6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116C00"/>
    <w:multiLevelType w:val="hybridMultilevel"/>
    <w:tmpl w:val="396C6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790372"/>
    <w:multiLevelType w:val="hybridMultilevel"/>
    <w:tmpl w:val="AD0076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AA3126"/>
    <w:multiLevelType w:val="hybridMultilevel"/>
    <w:tmpl w:val="7B88B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225C7A"/>
    <w:multiLevelType w:val="hybridMultilevel"/>
    <w:tmpl w:val="DB84E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5E4856"/>
    <w:multiLevelType w:val="hybridMultilevel"/>
    <w:tmpl w:val="8D627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E40D53"/>
    <w:multiLevelType w:val="hybridMultilevel"/>
    <w:tmpl w:val="DB84E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445B04"/>
    <w:multiLevelType w:val="hybridMultilevel"/>
    <w:tmpl w:val="E5B4BB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7"/>
  </w:num>
  <w:num w:numId="4">
    <w:abstractNumId w:val="9"/>
  </w:num>
  <w:num w:numId="5">
    <w:abstractNumId w:val="5"/>
  </w:num>
  <w:num w:numId="6">
    <w:abstractNumId w:val="4"/>
  </w:num>
  <w:num w:numId="7">
    <w:abstractNumId w:val="0"/>
  </w:num>
  <w:num w:numId="8">
    <w:abstractNumId w:val="3"/>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154"/>
    <w:rsid w:val="00082DC1"/>
    <w:rsid w:val="00092FF6"/>
    <w:rsid w:val="000B2F76"/>
    <w:rsid w:val="000B7CF2"/>
    <w:rsid w:val="001121F9"/>
    <w:rsid w:val="00117F8A"/>
    <w:rsid w:val="00134596"/>
    <w:rsid w:val="00134ECA"/>
    <w:rsid w:val="0014367D"/>
    <w:rsid w:val="00151A58"/>
    <w:rsid w:val="00165FF3"/>
    <w:rsid w:val="00190FB7"/>
    <w:rsid w:val="00193961"/>
    <w:rsid w:val="001C20D7"/>
    <w:rsid w:val="001F161A"/>
    <w:rsid w:val="0020368A"/>
    <w:rsid w:val="00206C48"/>
    <w:rsid w:val="00216E19"/>
    <w:rsid w:val="00224B16"/>
    <w:rsid w:val="00246EDF"/>
    <w:rsid w:val="00257DA7"/>
    <w:rsid w:val="00271D32"/>
    <w:rsid w:val="00281D1A"/>
    <w:rsid w:val="00282964"/>
    <w:rsid w:val="00283DC7"/>
    <w:rsid w:val="00287FA9"/>
    <w:rsid w:val="002B5381"/>
    <w:rsid w:val="002B6526"/>
    <w:rsid w:val="002C1C23"/>
    <w:rsid w:val="002C3625"/>
    <w:rsid w:val="002D439C"/>
    <w:rsid w:val="002F4D95"/>
    <w:rsid w:val="00311A84"/>
    <w:rsid w:val="00332AD3"/>
    <w:rsid w:val="00350E77"/>
    <w:rsid w:val="0035552D"/>
    <w:rsid w:val="0037062E"/>
    <w:rsid w:val="00370E8D"/>
    <w:rsid w:val="003A277D"/>
    <w:rsid w:val="003B3721"/>
    <w:rsid w:val="003D26BB"/>
    <w:rsid w:val="003D71FA"/>
    <w:rsid w:val="004014CA"/>
    <w:rsid w:val="00435EF5"/>
    <w:rsid w:val="004432A1"/>
    <w:rsid w:val="0044488A"/>
    <w:rsid w:val="004A48F0"/>
    <w:rsid w:val="004D682D"/>
    <w:rsid w:val="00513514"/>
    <w:rsid w:val="00515311"/>
    <w:rsid w:val="00547D07"/>
    <w:rsid w:val="005541A1"/>
    <w:rsid w:val="005617D5"/>
    <w:rsid w:val="00562E09"/>
    <w:rsid w:val="00573262"/>
    <w:rsid w:val="00581605"/>
    <w:rsid w:val="00590089"/>
    <w:rsid w:val="005A1740"/>
    <w:rsid w:val="005A5E3B"/>
    <w:rsid w:val="005B4431"/>
    <w:rsid w:val="005B5C3C"/>
    <w:rsid w:val="005F3ACC"/>
    <w:rsid w:val="00624048"/>
    <w:rsid w:val="006423DF"/>
    <w:rsid w:val="006B1271"/>
    <w:rsid w:val="006D4440"/>
    <w:rsid w:val="00727572"/>
    <w:rsid w:val="00755D79"/>
    <w:rsid w:val="00761B98"/>
    <w:rsid w:val="007732DB"/>
    <w:rsid w:val="0078098B"/>
    <w:rsid w:val="007826CC"/>
    <w:rsid w:val="007B1720"/>
    <w:rsid w:val="007B1913"/>
    <w:rsid w:val="007B1D83"/>
    <w:rsid w:val="007E0496"/>
    <w:rsid w:val="007E3102"/>
    <w:rsid w:val="00802BFB"/>
    <w:rsid w:val="00825C61"/>
    <w:rsid w:val="00827635"/>
    <w:rsid w:val="00851F7B"/>
    <w:rsid w:val="008525C5"/>
    <w:rsid w:val="008721CB"/>
    <w:rsid w:val="008750AF"/>
    <w:rsid w:val="00881C14"/>
    <w:rsid w:val="00885671"/>
    <w:rsid w:val="0089675D"/>
    <w:rsid w:val="008A5BAC"/>
    <w:rsid w:val="008C376F"/>
    <w:rsid w:val="00914902"/>
    <w:rsid w:val="00917705"/>
    <w:rsid w:val="00950592"/>
    <w:rsid w:val="00955CD9"/>
    <w:rsid w:val="00973ABE"/>
    <w:rsid w:val="009A0BD2"/>
    <w:rsid w:val="009D04E3"/>
    <w:rsid w:val="009D60C8"/>
    <w:rsid w:val="009E036F"/>
    <w:rsid w:val="009F7F7F"/>
    <w:rsid w:val="00A00524"/>
    <w:rsid w:val="00A1121B"/>
    <w:rsid w:val="00A27524"/>
    <w:rsid w:val="00A32F0A"/>
    <w:rsid w:val="00A543F5"/>
    <w:rsid w:val="00A647C6"/>
    <w:rsid w:val="00A73398"/>
    <w:rsid w:val="00AC6154"/>
    <w:rsid w:val="00AE22C1"/>
    <w:rsid w:val="00AF1356"/>
    <w:rsid w:val="00B011BD"/>
    <w:rsid w:val="00B05C7E"/>
    <w:rsid w:val="00B06E76"/>
    <w:rsid w:val="00B10031"/>
    <w:rsid w:val="00B11221"/>
    <w:rsid w:val="00B1158D"/>
    <w:rsid w:val="00B313C4"/>
    <w:rsid w:val="00B31FCD"/>
    <w:rsid w:val="00B3443E"/>
    <w:rsid w:val="00B5520C"/>
    <w:rsid w:val="00BA381A"/>
    <w:rsid w:val="00BA4723"/>
    <w:rsid w:val="00BA7DC4"/>
    <w:rsid w:val="00BB240D"/>
    <w:rsid w:val="00BC51D4"/>
    <w:rsid w:val="00BD4C32"/>
    <w:rsid w:val="00BD7782"/>
    <w:rsid w:val="00BE4EC5"/>
    <w:rsid w:val="00BF085B"/>
    <w:rsid w:val="00BF273E"/>
    <w:rsid w:val="00C25504"/>
    <w:rsid w:val="00C33010"/>
    <w:rsid w:val="00C4782D"/>
    <w:rsid w:val="00CD7E0A"/>
    <w:rsid w:val="00D063D7"/>
    <w:rsid w:val="00D365CF"/>
    <w:rsid w:val="00D40AE7"/>
    <w:rsid w:val="00D7384D"/>
    <w:rsid w:val="00D82B04"/>
    <w:rsid w:val="00D83069"/>
    <w:rsid w:val="00D950EE"/>
    <w:rsid w:val="00DA220B"/>
    <w:rsid w:val="00DB175F"/>
    <w:rsid w:val="00DD00A5"/>
    <w:rsid w:val="00E44EBC"/>
    <w:rsid w:val="00E52949"/>
    <w:rsid w:val="00E6141B"/>
    <w:rsid w:val="00E9596A"/>
    <w:rsid w:val="00E96CD9"/>
    <w:rsid w:val="00EA3E12"/>
    <w:rsid w:val="00EB0236"/>
    <w:rsid w:val="00EC59F9"/>
    <w:rsid w:val="00ED0252"/>
    <w:rsid w:val="00EE617B"/>
    <w:rsid w:val="00EF1415"/>
    <w:rsid w:val="00F07C36"/>
    <w:rsid w:val="00F07C3D"/>
    <w:rsid w:val="00F926DD"/>
    <w:rsid w:val="00FA44E1"/>
    <w:rsid w:val="00FA6BB0"/>
    <w:rsid w:val="00FC20DF"/>
    <w:rsid w:val="00FD137D"/>
    <w:rsid w:val="00FE517F"/>
    <w:rsid w:val="00FF09F9"/>
    <w:rsid w:val="00FF7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506552"/>
  <w14:defaultImageDpi w14:val="32767"/>
  <w15:chartTrackingRefBased/>
  <w15:docId w15:val="{522612AE-A445-5548-8CAA-266F6A6D2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154"/>
    <w:pPr>
      <w:ind w:left="720"/>
      <w:contextualSpacing/>
    </w:pPr>
  </w:style>
  <w:style w:type="character" w:styleId="Hyperlink">
    <w:name w:val="Hyperlink"/>
    <w:basedOn w:val="DefaultParagraphFont"/>
    <w:uiPriority w:val="99"/>
    <w:unhideWhenUsed/>
    <w:rsid w:val="00A27524"/>
    <w:rPr>
      <w:color w:val="0563C1" w:themeColor="hyperlink"/>
      <w:u w:val="single"/>
    </w:rPr>
  </w:style>
  <w:style w:type="character" w:styleId="UnresolvedMention">
    <w:name w:val="Unresolved Mention"/>
    <w:basedOn w:val="DefaultParagraphFont"/>
    <w:uiPriority w:val="99"/>
    <w:rsid w:val="00A275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50545">
      <w:bodyDiv w:val="1"/>
      <w:marLeft w:val="0"/>
      <w:marRight w:val="0"/>
      <w:marTop w:val="0"/>
      <w:marBottom w:val="0"/>
      <w:divBdr>
        <w:top w:val="none" w:sz="0" w:space="0" w:color="auto"/>
        <w:left w:val="none" w:sz="0" w:space="0" w:color="auto"/>
        <w:bottom w:val="none" w:sz="0" w:space="0" w:color="auto"/>
        <w:right w:val="none" w:sz="0" w:space="0" w:color="auto"/>
      </w:divBdr>
    </w:div>
    <w:div w:id="190979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otosynq.org/users/sign_in" TargetMode="External"/><Relationship Id="rId3" Type="http://schemas.openxmlformats.org/officeDocument/2006/relationships/settings" Target="settings.xml"/><Relationship Id="rId7" Type="http://schemas.openxmlformats.org/officeDocument/2006/relationships/hyperlink" Target="https://help.photosynq.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hotosynQ" TargetMode="External"/><Relationship Id="rId11" Type="http://schemas.openxmlformats.org/officeDocument/2006/relationships/theme" Target="theme/theme1.xml"/><Relationship Id="rId5" Type="http://schemas.openxmlformats.org/officeDocument/2006/relationships/hyperlink" Target="https://www.photosynq.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lp.photosynq.com/desktop-application/install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dc:creator>
  <cp:keywords/>
  <dc:description/>
  <cp:lastModifiedBy>Perkowski, Evan A</cp:lastModifiedBy>
  <cp:revision>7</cp:revision>
  <dcterms:created xsi:type="dcterms:W3CDTF">2021-06-07T19:15:00Z</dcterms:created>
  <dcterms:modified xsi:type="dcterms:W3CDTF">2021-09-20T21:53:00Z</dcterms:modified>
</cp:coreProperties>
</file>