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BCCE" w14:textId="77777777" w:rsidR="003D2D2B" w:rsidRDefault="003D2D2B" w:rsidP="003D2D2B">
      <w:pPr>
        <w:autoSpaceDE w:val="0"/>
        <w:autoSpaceDN w:val="0"/>
        <w:adjustRightInd w:val="0"/>
        <w:spacing w:after="0" w:line="240" w:lineRule="auto"/>
        <w:ind w:left="0" w:firstLine="0"/>
        <w:jc w:val="left"/>
        <w:rPr>
          <w:rFonts w:ascii="TimesNewRomanPSStd-Bold" w:eastAsiaTheme="minorEastAsia" w:hAnsi="TimesNewRomanPSStd-Bold" w:cs="TimesNewRomanPSStd-Bold"/>
          <w:b/>
          <w:bCs/>
          <w:color w:val="auto"/>
          <w:sz w:val="20"/>
          <w:szCs w:val="20"/>
        </w:rPr>
      </w:pPr>
      <w:r>
        <w:rPr>
          <w:rFonts w:ascii="TimesNewRomanPSStd-Bold" w:eastAsiaTheme="minorEastAsia" w:hAnsi="TimesNewRomanPSStd-Bold" w:cs="TimesNewRomanPSStd-Bold"/>
          <w:b/>
          <w:bCs/>
          <w:color w:val="auto"/>
          <w:sz w:val="20"/>
          <w:szCs w:val="20"/>
        </w:rPr>
        <w:t>ORCID</w:t>
      </w:r>
    </w:p>
    <w:p w14:paraId="47C8F40A" w14:textId="77777777" w:rsidR="003D2D2B" w:rsidRDefault="003D2D2B" w:rsidP="003D2D2B">
      <w:pPr>
        <w:autoSpaceDE w:val="0"/>
        <w:autoSpaceDN w:val="0"/>
        <w:adjustRightInd w:val="0"/>
        <w:spacing w:after="0" w:line="240" w:lineRule="auto"/>
        <w:ind w:left="0" w:firstLine="0"/>
        <w:jc w:val="left"/>
        <w:rPr>
          <w:rFonts w:ascii="TimesNewRomanPSStd" w:eastAsiaTheme="minorEastAsia" w:hAnsi="TimesNewRomanPSStd" w:cs="TimesNewRomanPSStd"/>
          <w:color w:val="auto"/>
          <w:sz w:val="20"/>
          <w:szCs w:val="20"/>
        </w:rPr>
      </w:pPr>
      <w:r>
        <w:rPr>
          <w:rFonts w:ascii="TimesNewRomanPSStd" w:eastAsiaTheme="minorEastAsia" w:hAnsi="TimesNewRomanPSStd" w:cs="TimesNewRomanPSStd"/>
          <w:color w:val="auto"/>
          <w:sz w:val="20"/>
          <w:szCs w:val="20"/>
        </w:rPr>
        <w:t>Jeff Licht: https://orcid.org/0000-0002-2248-2050</w:t>
      </w:r>
    </w:p>
    <w:p w14:paraId="00153521" w14:textId="122B3AE0" w:rsidR="003D2D2B" w:rsidRDefault="003D2D2B" w:rsidP="003D2D2B">
      <w:pPr>
        <w:spacing w:after="231" w:line="480" w:lineRule="auto"/>
        <w:ind w:left="0" w:firstLine="0"/>
        <w:rPr>
          <w:rFonts w:ascii="TimesNewRomanPSStd" w:eastAsiaTheme="minorEastAsia" w:hAnsi="TimesNewRomanPSStd" w:cs="TimesNewRomanPSStd"/>
          <w:color w:val="auto"/>
          <w:sz w:val="20"/>
          <w:szCs w:val="20"/>
        </w:rPr>
      </w:pPr>
      <w:r>
        <w:rPr>
          <w:rFonts w:ascii="TimesNewRomanPSStd" w:eastAsiaTheme="minorEastAsia" w:hAnsi="TimesNewRomanPSStd" w:cs="TimesNewRomanPSStd"/>
          <w:color w:val="auto"/>
          <w:sz w:val="20"/>
          <w:szCs w:val="20"/>
        </w:rPr>
        <w:t xml:space="preserve">Nicholas Smith: </w:t>
      </w:r>
      <w:hyperlink r:id="rId8" w:history="1">
        <w:r w:rsidRPr="003D2D2B">
          <w:rPr>
            <w:rStyle w:val="Hyperlink"/>
            <w:rFonts w:ascii="TimesNewRomanPSStd" w:eastAsiaTheme="minorEastAsia" w:hAnsi="TimesNewRomanPSStd" w:cs="TimesNewRomanPSStd"/>
            <w:color w:val="auto"/>
            <w:sz w:val="20"/>
            <w:szCs w:val="20"/>
            <w:u w:val="none"/>
          </w:rPr>
          <w:t>https://orcid.org/0000-0001-7048-4387</w:t>
        </w:r>
      </w:hyperlink>
    </w:p>
    <w:p w14:paraId="4450C69A" w14:textId="0BCAD9E1" w:rsidR="00B71BF1" w:rsidRPr="00110B45" w:rsidRDefault="00B71BF1" w:rsidP="003D2D2B">
      <w:pPr>
        <w:spacing w:after="231" w:line="480" w:lineRule="auto"/>
        <w:ind w:left="0" w:firstLine="0"/>
        <w:rPr>
          <w:b/>
          <w:sz w:val="24"/>
          <w:szCs w:val="24"/>
        </w:rPr>
      </w:pPr>
      <w:r w:rsidRPr="00994682">
        <w:rPr>
          <w:b/>
          <w:sz w:val="24"/>
          <w:szCs w:val="24"/>
        </w:rPr>
        <w:t>REFERENCE</w:t>
      </w:r>
      <w:r w:rsidR="00D9400E">
        <w:rPr>
          <w:b/>
          <w:sz w:val="24"/>
          <w:szCs w:val="24"/>
        </w:rPr>
        <w:t>S</w:t>
      </w:r>
    </w:p>
    <w:p w14:paraId="28BE06EE" w14:textId="77777777" w:rsidR="00915E51" w:rsidRPr="004059A1" w:rsidRDefault="00C25C6F" w:rsidP="00110B45">
      <w:pPr>
        <w:tabs>
          <w:tab w:val="left" w:pos="360"/>
        </w:tabs>
        <w:spacing w:after="0" w:line="480" w:lineRule="auto"/>
        <w:ind w:left="360" w:hanging="360"/>
        <w:rPr>
          <w:color w:val="222222"/>
          <w:shd w:val="clear" w:color="auto" w:fill="FFFFFF"/>
        </w:rPr>
      </w:pPr>
      <w:r w:rsidRPr="004059A1">
        <w:rPr>
          <w:color w:val="222222"/>
          <w:shd w:val="clear" w:color="auto" w:fill="FFFFFF"/>
        </w:rPr>
        <w:t xml:space="preserve">Aber, J., McDowell, W., </w:t>
      </w:r>
      <w:proofErr w:type="spellStart"/>
      <w:r w:rsidRPr="004059A1">
        <w:rPr>
          <w:color w:val="222222"/>
          <w:shd w:val="clear" w:color="auto" w:fill="FFFFFF"/>
        </w:rPr>
        <w:t>Nadelhoffer</w:t>
      </w:r>
      <w:proofErr w:type="spellEnd"/>
      <w:r w:rsidRPr="004059A1">
        <w:rPr>
          <w:color w:val="222222"/>
          <w:shd w:val="clear" w:color="auto" w:fill="FFFFFF"/>
        </w:rPr>
        <w:t xml:space="preserve">, K., Magill, A., </w:t>
      </w:r>
      <w:proofErr w:type="spellStart"/>
      <w:r w:rsidRPr="004059A1">
        <w:rPr>
          <w:color w:val="222222"/>
          <w:shd w:val="clear" w:color="auto" w:fill="FFFFFF"/>
        </w:rPr>
        <w:t>Berntson</w:t>
      </w:r>
      <w:proofErr w:type="spellEnd"/>
      <w:r w:rsidRPr="004059A1">
        <w:rPr>
          <w:color w:val="222222"/>
          <w:shd w:val="clear" w:color="auto" w:fill="FFFFFF"/>
        </w:rPr>
        <w:t xml:space="preserve">, G., </w:t>
      </w:r>
      <w:proofErr w:type="spellStart"/>
      <w:r w:rsidRPr="004059A1">
        <w:rPr>
          <w:color w:val="222222"/>
          <w:shd w:val="clear" w:color="auto" w:fill="FFFFFF"/>
        </w:rPr>
        <w:t>Kamakea</w:t>
      </w:r>
      <w:proofErr w:type="spellEnd"/>
      <w:r w:rsidRPr="004059A1">
        <w:rPr>
          <w:color w:val="222222"/>
          <w:shd w:val="clear" w:color="auto" w:fill="FFFFFF"/>
        </w:rPr>
        <w:t xml:space="preserve">, M., ... &amp; Fernandez, I. (1998). Nitrogen saturation in temperate forest ecosystems: hypotheses revisited. </w:t>
      </w:r>
      <w:proofErr w:type="spellStart"/>
      <w:r w:rsidRPr="004059A1">
        <w:rPr>
          <w:i/>
          <w:iCs/>
          <w:color w:val="222222"/>
        </w:rPr>
        <w:t>BioScience</w:t>
      </w:r>
      <w:proofErr w:type="spellEnd"/>
      <w:r w:rsidRPr="004059A1">
        <w:rPr>
          <w:color w:val="222222"/>
          <w:shd w:val="clear" w:color="auto" w:fill="FFFFFF"/>
        </w:rPr>
        <w:t xml:space="preserve">, </w:t>
      </w:r>
      <w:r w:rsidRPr="004059A1">
        <w:rPr>
          <w:i/>
          <w:iCs/>
          <w:color w:val="222222"/>
        </w:rPr>
        <w:t>48</w:t>
      </w:r>
      <w:r w:rsidRPr="004059A1">
        <w:rPr>
          <w:color w:val="222222"/>
          <w:shd w:val="clear" w:color="auto" w:fill="FFFFFF"/>
        </w:rPr>
        <w:t>(11), 921-934.</w:t>
      </w:r>
    </w:p>
    <w:p w14:paraId="544C3E22" w14:textId="47FA1408" w:rsidR="009D2F07" w:rsidRPr="004059A1" w:rsidRDefault="00580A05" w:rsidP="009D2F07">
      <w:pPr>
        <w:tabs>
          <w:tab w:val="left" w:pos="360"/>
        </w:tabs>
        <w:spacing w:after="0" w:line="480" w:lineRule="auto"/>
        <w:ind w:left="360" w:hanging="360"/>
        <w:rPr>
          <w:color w:val="222222"/>
          <w:shd w:val="clear" w:color="auto" w:fill="FFFFFF"/>
        </w:rPr>
      </w:pPr>
      <w:r w:rsidRPr="004059A1">
        <w:rPr>
          <w:color w:val="222222"/>
          <w:shd w:val="clear" w:color="auto" w:fill="FFFFFF"/>
        </w:rPr>
        <w:t>Acadia National Park, 2020. Fire Ecology Resources, @ US-Parks.com</w:t>
      </w:r>
      <w:r w:rsidR="003D2D2B">
        <w:rPr>
          <w:color w:val="222222"/>
          <w:shd w:val="clear" w:color="auto" w:fill="FFFFFF"/>
        </w:rPr>
        <w:t xml:space="preserve"> (</w:t>
      </w:r>
      <w:r w:rsidR="003D2D2B" w:rsidRPr="003D2D2B">
        <w:rPr>
          <w:color w:val="222222"/>
          <w:highlight w:val="yellow"/>
          <w:shd w:val="clear" w:color="auto" w:fill="FFFFFF"/>
        </w:rPr>
        <w:t>this is inadequate</w:t>
      </w:r>
      <w:r w:rsidR="003D2D2B">
        <w:rPr>
          <w:color w:val="222222"/>
          <w:shd w:val="clear" w:color="auto" w:fill="FFFFFF"/>
        </w:rPr>
        <w:t>)</w:t>
      </w:r>
    </w:p>
    <w:p w14:paraId="59BC534D" w14:textId="3F0C41FC" w:rsidR="009D2F07" w:rsidRPr="004059A1" w:rsidRDefault="009D2F07" w:rsidP="009D2F07">
      <w:pPr>
        <w:tabs>
          <w:tab w:val="left" w:pos="360"/>
        </w:tabs>
        <w:spacing w:after="0" w:line="480" w:lineRule="auto"/>
        <w:ind w:left="360" w:hanging="360"/>
        <w:rPr>
          <w:color w:val="222222"/>
          <w:shd w:val="clear" w:color="auto" w:fill="FFFFFF"/>
        </w:rPr>
      </w:pPr>
      <w:proofErr w:type="spellStart"/>
      <w:r w:rsidRPr="004059A1">
        <w:rPr>
          <w:color w:val="222222"/>
          <w:shd w:val="clear" w:color="auto" w:fill="FFFFFF"/>
        </w:rPr>
        <w:t>Buma</w:t>
      </w:r>
      <w:proofErr w:type="spellEnd"/>
      <w:r w:rsidRPr="004059A1">
        <w:rPr>
          <w:color w:val="222222"/>
          <w:shd w:val="clear" w:color="auto" w:fill="FFFFFF"/>
        </w:rPr>
        <w:t xml:space="preserve">, B., Brown, C. D., Donato, D. C., Fontaine, J. B., &amp; Johnstone, J. F. (2013). The impacts of changing disturbance regimes on serotinous plant populations and communities. </w:t>
      </w:r>
      <w:proofErr w:type="spellStart"/>
      <w:r w:rsidRPr="004059A1">
        <w:rPr>
          <w:i/>
          <w:iCs/>
          <w:color w:val="222222"/>
        </w:rPr>
        <w:t>BioScience</w:t>
      </w:r>
      <w:proofErr w:type="spellEnd"/>
      <w:r w:rsidRPr="004059A1">
        <w:rPr>
          <w:color w:val="222222"/>
          <w:shd w:val="clear" w:color="auto" w:fill="FFFFFF"/>
        </w:rPr>
        <w:t xml:space="preserve">, </w:t>
      </w:r>
      <w:r w:rsidRPr="004059A1">
        <w:rPr>
          <w:i/>
          <w:iCs/>
          <w:color w:val="222222"/>
        </w:rPr>
        <w:t>63</w:t>
      </w:r>
      <w:r w:rsidRPr="004059A1">
        <w:rPr>
          <w:color w:val="222222"/>
          <w:shd w:val="clear" w:color="auto" w:fill="FFFFFF"/>
        </w:rPr>
        <w:t>(11), 866-876.</w:t>
      </w:r>
    </w:p>
    <w:p w14:paraId="51440C72" w14:textId="77777777" w:rsidR="00110B45" w:rsidRPr="004059A1" w:rsidRDefault="00110B45" w:rsidP="00110B45">
      <w:pPr>
        <w:tabs>
          <w:tab w:val="left" w:pos="360"/>
        </w:tabs>
        <w:spacing w:after="0" w:line="480" w:lineRule="auto"/>
        <w:ind w:left="360" w:hanging="360"/>
        <w:jc w:val="left"/>
        <w:rPr>
          <w:color w:val="222222"/>
          <w:shd w:val="clear" w:color="auto" w:fill="FFFFFF"/>
        </w:rPr>
      </w:pPr>
      <w:proofErr w:type="spellStart"/>
      <w:r w:rsidRPr="004059A1">
        <w:rPr>
          <w:color w:val="222222"/>
          <w:shd w:val="clear" w:color="auto" w:fill="FFFFFF"/>
        </w:rPr>
        <w:t>Butak</w:t>
      </w:r>
      <w:proofErr w:type="spellEnd"/>
      <w:r w:rsidRPr="004059A1">
        <w:rPr>
          <w:color w:val="222222"/>
          <w:shd w:val="clear" w:color="auto" w:fill="FFFFFF"/>
        </w:rPr>
        <w:t xml:space="preserve">, A. L. (2014). Vegetation Composition, Structure, and Ecophysiology of Maritime Ledge Ecosystems, University of Maine, </w:t>
      </w:r>
      <w:proofErr w:type="spellStart"/>
      <w:r w:rsidRPr="004059A1">
        <w:rPr>
          <w:color w:val="222222"/>
          <w:shd w:val="clear" w:color="auto" w:fill="FFFFFF"/>
        </w:rPr>
        <w:t>Oreno</w:t>
      </w:r>
      <w:proofErr w:type="spellEnd"/>
      <w:r w:rsidRPr="004059A1">
        <w:rPr>
          <w:color w:val="222222"/>
          <w:shd w:val="clear" w:color="auto" w:fill="FFFFFF"/>
        </w:rPr>
        <w:t xml:space="preserve"> </w:t>
      </w:r>
      <w:r w:rsidRPr="004059A1">
        <w:rPr>
          <w:color w:val="auto"/>
          <w:shd w:val="clear" w:color="auto" w:fill="FFFFFF"/>
        </w:rPr>
        <w:t>(</w:t>
      </w:r>
      <w:hyperlink r:id="rId9" w:history="1">
        <w:r w:rsidRPr="004059A1">
          <w:rPr>
            <w:rStyle w:val="Hyperlink"/>
            <w:color w:val="auto"/>
            <w:shd w:val="clear" w:color="auto" w:fill="FFFFFF"/>
          </w:rPr>
          <w:t>http://digitalcommons.library.umaine.edu/etd/2212</w:t>
        </w:r>
      </w:hyperlink>
      <w:r w:rsidRPr="004059A1">
        <w:rPr>
          <w:color w:val="auto"/>
          <w:shd w:val="clear" w:color="auto" w:fill="FFFFFF"/>
        </w:rPr>
        <w:t>).</w:t>
      </w:r>
    </w:p>
    <w:p w14:paraId="3A9E5B83" w14:textId="73BE6746" w:rsidR="00110B45" w:rsidRPr="004059A1" w:rsidRDefault="00110B45" w:rsidP="00110B45">
      <w:pPr>
        <w:tabs>
          <w:tab w:val="left" w:pos="360"/>
        </w:tabs>
        <w:spacing w:after="0" w:line="480" w:lineRule="auto"/>
        <w:ind w:left="360" w:hanging="360"/>
        <w:jc w:val="left"/>
      </w:pPr>
      <w:r w:rsidRPr="004059A1">
        <w:t xml:space="preserve">Caldwell, M. and J. Richards. 1989. Hydraulic lift: water efflux from upper roots improves effectiveness of water uptake by deep roots. </w:t>
      </w:r>
      <w:proofErr w:type="spellStart"/>
      <w:r w:rsidRPr="004059A1">
        <w:rPr>
          <w:i/>
          <w:iCs/>
        </w:rPr>
        <w:t>Oecologia</w:t>
      </w:r>
      <w:proofErr w:type="spellEnd"/>
      <w:r w:rsidRPr="004059A1">
        <w:rPr>
          <w:i/>
          <w:iCs/>
        </w:rPr>
        <w:t xml:space="preserve">, </w:t>
      </w:r>
      <w:r w:rsidRPr="004059A1">
        <w:t xml:space="preserve">79, 1-5. </w:t>
      </w:r>
    </w:p>
    <w:p w14:paraId="10BE69CE" w14:textId="77777777" w:rsidR="00B33723" w:rsidRPr="004059A1" w:rsidRDefault="00B33723" w:rsidP="00380227">
      <w:pPr>
        <w:tabs>
          <w:tab w:val="left" w:pos="360"/>
        </w:tabs>
        <w:spacing w:after="0" w:line="480" w:lineRule="auto"/>
        <w:ind w:left="360" w:hanging="360"/>
        <w:jc w:val="left"/>
        <w:rPr>
          <w:color w:val="222222"/>
          <w:shd w:val="clear" w:color="auto" w:fill="FFFFFF"/>
        </w:rPr>
      </w:pPr>
      <w:r w:rsidRPr="004059A1">
        <w:rPr>
          <w:color w:val="222222"/>
          <w:shd w:val="clear" w:color="auto" w:fill="FFFFFF"/>
        </w:rPr>
        <w:t xml:space="preserve">Carlo, N. J., </w:t>
      </w:r>
      <w:proofErr w:type="spellStart"/>
      <w:r w:rsidRPr="004059A1">
        <w:rPr>
          <w:color w:val="222222"/>
          <w:shd w:val="clear" w:color="auto" w:fill="FFFFFF"/>
        </w:rPr>
        <w:t>Renninger</w:t>
      </w:r>
      <w:proofErr w:type="spellEnd"/>
      <w:r w:rsidRPr="004059A1">
        <w:rPr>
          <w:color w:val="222222"/>
          <w:shd w:val="clear" w:color="auto" w:fill="FFFFFF"/>
        </w:rPr>
        <w:t xml:space="preserve">, H. J., Clark, K. L., &amp; Schäfer, K. V. (2016). Impacts of prescribed fire on Pinus </w:t>
      </w:r>
      <w:proofErr w:type="spellStart"/>
      <w:r w:rsidRPr="004059A1">
        <w:rPr>
          <w:color w:val="222222"/>
          <w:shd w:val="clear" w:color="auto" w:fill="FFFFFF"/>
        </w:rPr>
        <w:t>rigida</w:t>
      </w:r>
      <w:proofErr w:type="spellEnd"/>
      <w:r w:rsidRPr="004059A1">
        <w:rPr>
          <w:color w:val="222222"/>
          <w:shd w:val="clear" w:color="auto" w:fill="FFFFFF"/>
        </w:rPr>
        <w:t xml:space="preserve"> Mill. in upland forests of the Atlantic Coastal Plain. </w:t>
      </w:r>
      <w:r w:rsidRPr="004059A1">
        <w:rPr>
          <w:i/>
          <w:iCs/>
          <w:color w:val="222222"/>
        </w:rPr>
        <w:t>Tree physiology</w:t>
      </w:r>
      <w:r w:rsidRPr="004059A1">
        <w:rPr>
          <w:color w:val="222222"/>
          <w:shd w:val="clear" w:color="auto" w:fill="FFFFFF"/>
        </w:rPr>
        <w:t xml:space="preserve">, </w:t>
      </w:r>
      <w:r w:rsidRPr="004059A1">
        <w:rPr>
          <w:i/>
          <w:iCs/>
          <w:color w:val="222222"/>
        </w:rPr>
        <w:t>36</w:t>
      </w:r>
      <w:r w:rsidRPr="004059A1">
        <w:rPr>
          <w:color w:val="222222"/>
          <w:shd w:val="clear" w:color="auto" w:fill="FFFFFF"/>
        </w:rPr>
        <w:t>(8), 967-982.</w:t>
      </w:r>
    </w:p>
    <w:p w14:paraId="0FBDF771" w14:textId="5016AB82" w:rsidR="00380227" w:rsidRPr="004059A1" w:rsidRDefault="00110B45" w:rsidP="00380227">
      <w:pPr>
        <w:tabs>
          <w:tab w:val="left" w:pos="360"/>
        </w:tabs>
        <w:spacing w:after="0" w:line="480" w:lineRule="auto"/>
        <w:ind w:left="360" w:hanging="360"/>
        <w:jc w:val="left"/>
        <w:rPr>
          <w:rFonts w:eastAsiaTheme="minorEastAsia"/>
          <w:color w:val="auto"/>
        </w:rPr>
      </w:pPr>
      <w:proofErr w:type="spellStart"/>
      <w:proofErr w:type="gramStart"/>
      <w:r w:rsidRPr="004059A1">
        <w:rPr>
          <w:rFonts w:eastAsiaTheme="minorEastAsia"/>
          <w:color w:val="auto"/>
        </w:rPr>
        <w:t>Certini,G</w:t>
      </w:r>
      <w:proofErr w:type="spellEnd"/>
      <w:r w:rsidRPr="004059A1">
        <w:rPr>
          <w:rFonts w:eastAsiaTheme="minorEastAsia"/>
          <w:color w:val="auto"/>
        </w:rPr>
        <w:t>.</w:t>
      </w:r>
      <w:proofErr w:type="gramEnd"/>
      <w:r w:rsidRPr="004059A1">
        <w:rPr>
          <w:rFonts w:eastAsiaTheme="minorEastAsia"/>
          <w:color w:val="auto"/>
        </w:rPr>
        <w:t xml:space="preserve"> (2005) Effects of fire on properties of forest soils: a review. </w:t>
      </w:r>
      <w:proofErr w:type="spellStart"/>
      <w:r w:rsidRPr="004059A1">
        <w:rPr>
          <w:rFonts w:eastAsiaTheme="minorEastAsia"/>
          <w:i/>
          <w:color w:val="auto"/>
        </w:rPr>
        <w:t>Oecologia</w:t>
      </w:r>
      <w:proofErr w:type="spellEnd"/>
      <w:r w:rsidRPr="004059A1">
        <w:rPr>
          <w:rFonts w:eastAsiaTheme="minorEastAsia"/>
          <w:color w:val="auto"/>
        </w:rPr>
        <w:t xml:space="preserve"> 143:1–10</w:t>
      </w:r>
    </w:p>
    <w:p w14:paraId="3B6823ED" w14:textId="77777777" w:rsidR="00E50171" w:rsidRPr="004059A1" w:rsidRDefault="00380227" w:rsidP="00E50171">
      <w:pPr>
        <w:tabs>
          <w:tab w:val="left" w:pos="360"/>
        </w:tabs>
        <w:spacing w:after="0" w:line="480" w:lineRule="auto"/>
        <w:ind w:left="360" w:hanging="360"/>
        <w:jc w:val="left"/>
        <w:rPr>
          <w:color w:val="222222"/>
          <w:shd w:val="clear" w:color="auto" w:fill="FFFFFF"/>
        </w:rPr>
      </w:pPr>
      <w:r w:rsidRPr="004059A1">
        <w:rPr>
          <w:rFonts w:eastAsiaTheme="minorEastAsia"/>
          <w:color w:val="auto"/>
        </w:rPr>
        <w:t xml:space="preserve">Charpentier, J. (2020). </w:t>
      </w:r>
      <w:r w:rsidRPr="004059A1">
        <w:t>Wildland Fire Disturbance - Recovery Dynamics in Upland Forests at Acadia National Park, Maine</w:t>
      </w:r>
      <w:r w:rsidR="00E50171" w:rsidRPr="004059A1">
        <w:t>.</w:t>
      </w:r>
      <w:r w:rsidRPr="004059A1">
        <w:t xml:space="preserve"> </w:t>
      </w:r>
      <w:r w:rsidR="00E50171" w:rsidRPr="004059A1">
        <w:t>D</w:t>
      </w:r>
      <w:r w:rsidRPr="004059A1">
        <w:t>octoral dissertation, Antioch University</w:t>
      </w:r>
      <w:r w:rsidR="00E50171" w:rsidRPr="004059A1">
        <w:t>.</w:t>
      </w:r>
      <w:r w:rsidRPr="004059A1">
        <w:t xml:space="preserve"> </w:t>
      </w:r>
      <w:hyperlink r:id="rId10" w:history="1">
        <w:r w:rsidRPr="004059A1">
          <w:rPr>
            <w:rStyle w:val="Hyperlink"/>
          </w:rPr>
          <w:t>https://aura.antioch.edu/etds</w:t>
        </w:r>
      </w:hyperlink>
    </w:p>
    <w:p w14:paraId="1DDB622F" w14:textId="1221F2B1" w:rsidR="00110B45" w:rsidRPr="004059A1" w:rsidRDefault="00110B45" w:rsidP="00E50171">
      <w:pPr>
        <w:tabs>
          <w:tab w:val="left" w:pos="360"/>
        </w:tabs>
        <w:spacing w:after="0" w:line="480" w:lineRule="auto"/>
        <w:ind w:left="360" w:hanging="360"/>
        <w:jc w:val="left"/>
        <w:rPr>
          <w:color w:val="222222"/>
          <w:shd w:val="clear" w:color="auto" w:fill="FFFFFF"/>
        </w:rPr>
      </w:pPr>
      <w:r w:rsidRPr="004059A1">
        <w:rPr>
          <w:rFonts w:eastAsiaTheme="minorEastAsia"/>
          <w:color w:val="auto"/>
        </w:rPr>
        <w:t xml:space="preserve">Chen </w:t>
      </w:r>
      <w:proofErr w:type="gramStart"/>
      <w:r w:rsidRPr="004059A1">
        <w:rPr>
          <w:rFonts w:eastAsiaTheme="minorEastAsia"/>
          <w:color w:val="auto"/>
        </w:rPr>
        <w:t>Z,</w:t>
      </w:r>
      <w:r w:rsidR="00D14CA0" w:rsidRPr="004059A1">
        <w:rPr>
          <w:rFonts w:eastAsiaTheme="minorEastAsia"/>
          <w:color w:val="auto"/>
        </w:rPr>
        <w:t>,</w:t>
      </w:r>
      <w:proofErr w:type="gramEnd"/>
      <w:r w:rsidRPr="004059A1">
        <w:rPr>
          <w:rFonts w:eastAsiaTheme="minorEastAsia"/>
          <w:color w:val="auto"/>
        </w:rPr>
        <w:t xml:space="preserve"> Wang G. and Jia Y. </w:t>
      </w:r>
      <w:r w:rsidR="00D14CA0" w:rsidRPr="004059A1">
        <w:rPr>
          <w:rFonts w:eastAsiaTheme="minorEastAsia"/>
          <w:color w:val="auto"/>
        </w:rPr>
        <w:t>(</w:t>
      </w:r>
      <w:r w:rsidRPr="004059A1">
        <w:rPr>
          <w:rFonts w:eastAsiaTheme="minorEastAsia"/>
          <w:color w:val="auto"/>
        </w:rPr>
        <w:t>2017</w:t>
      </w:r>
      <w:r w:rsidR="00D14CA0" w:rsidRPr="004059A1">
        <w:rPr>
          <w:rFonts w:eastAsiaTheme="minorEastAsia"/>
          <w:color w:val="auto"/>
        </w:rPr>
        <w:t>).</w:t>
      </w:r>
      <w:r w:rsidRPr="004059A1">
        <w:rPr>
          <w:rFonts w:eastAsiaTheme="minorEastAsia"/>
          <w:color w:val="auto"/>
        </w:rPr>
        <w:t xml:space="preserve"> Foliar d</w:t>
      </w:r>
      <w:r w:rsidRPr="004059A1">
        <w:rPr>
          <w:rFonts w:eastAsiaTheme="minorEastAsia"/>
          <w:color w:val="auto"/>
          <w:vertAlign w:val="superscript"/>
        </w:rPr>
        <w:t>13</w:t>
      </w:r>
      <w:r w:rsidRPr="004059A1">
        <w:rPr>
          <w:rFonts w:eastAsiaTheme="minorEastAsia"/>
          <w:color w:val="auto"/>
        </w:rPr>
        <w:t>C Showed No Altitudinal Trend in an Arid Region and Atmospheric Pressure Exerted a Negative Effect on Plant d</w:t>
      </w:r>
      <w:r w:rsidRPr="004059A1">
        <w:rPr>
          <w:rFonts w:eastAsiaTheme="minorEastAsia"/>
          <w:color w:val="auto"/>
          <w:vertAlign w:val="superscript"/>
        </w:rPr>
        <w:t>13</w:t>
      </w:r>
      <w:r w:rsidRPr="004059A1">
        <w:rPr>
          <w:rFonts w:eastAsiaTheme="minorEastAsia"/>
          <w:color w:val="auto"/>
        </w:rPr>
        <w:t xml:space="preserve">C, </w:t>
      </w:r>
      <w:r w:rsidRPr="004059A1">
        <w:rPr>
          <w:rFonts w:eastAsiaTheme="minorEastAsia"/>
          <w:i/>
          <w:color w:val="auto"/>
        </w:rPr>
        <w:t>Frontiers in Plant Science</w:t>
      </w:r>
      <w:r w:rsidRPr="004059A1">
        <w:rPr>
          <w:rFonts w:eastAsiaTheme="minorEastAsia"/>
          <w:color w:val="auto"/>
        </w:rPr>
        <w:t>, 8, 1-9.</w:t>
      </w:r>
    </w:p>
    <w:p w14:paraId="14C39BFF" w14:textId="2AAEFA86" w:rsidR="00004387" w:rsidRPr="004059A1" w:rsidRDefault="00004387" w:rsidP="00110B45">
      <w:pPr>
        <w:tabs>
          <w:tab w:val="left" w:pos="450"/>
        </w:tabs>
        <w:spacing w:after="0" w:line="480" w:lineRule="auto"/>
        <w:ind w:left="350" w:hanging="350"/>
        <w:rPr>
          <w:color w:val="222222"/>
          <w:shd w:val="clear" w:color="auto" w:fill="FFFFFF"/>
        </w:rPr>
      </w:pPr>
      <w:r w:rsidRPr="004059A1">
        <w:rPr>
          <w:color w:val="222222"/>
          <w:shd w:val="clear" w:color="auto" w:fill="FFFFFF"/>
        </w:rPr>
        <w:t xml:space="preserve">Connell, J. and </w:t>
      </w:r>
      <w:proofErr w:type="spellStart"/>
      <w:r w:rsidRPr="004059A1">
        <w:rPr>
          <w:color w:val="222222"/>
          <w:shd w:val="clear" w:color="auto" w:fill="FFFFFF"/>
        </w:rPr>
        <w:t>Slatyer</w:t>
      </w:r>
      <w:proofErr w:type="spellEnd"/>
      <w:r w:rsidRPr="004059A1">
        <w:rPr>
          <w:color w:val="222222"/>
          <w:shd w:val="clear" w:color="auto" w:fill="FFFFFF"/>
        </w:rPr>
        <w:t xml:space="preserve">, R. (1977). Mechanisms of succession in natural communities and their role in community stability and organization. </w:t>
      </w:r>
      <w:r w:rsidRPr="004059A1">
        <w:rPr>
          <w:i/>
          <w:iCs/>
          <w:color w:val="222222"/>
        </w:rPr>
        <w:t>The American Naturalist</w:t>
      </w:r>
      <w:r w:rsidRPr="004059A1">
        <w:rPr>
          <w:color w:val="222222"/>
          <w:shd w:val="clear" w:color="auto" w:fill="FFFFFF"/>
        </w:rPr>
        <w:t xml:space="preserve">, </w:t>
      </w:r>
      <w:r w:rsidRPr="004059A1">
        <w:rPr>
          <w:i/>
          <w:iCs/>
          <w:color w:val="222222"/>
        </w:rPr>
        <w:t>111</w:t>
      </w:r>
      <w:r w:rsidRPr="004059A1">
        <w:rPr>
          <w:color w:val="222222"/>
          <w:shd w:val="clear" w:color="auto" w:fill="FFFFFF"/>
        </w:rPr>
        <w:t>(982), 1119-1144.</w:t>
      </w:r>
    </w:p>
    <w:p w14:paraId="0E1CFE41" w14:textId="6A27D281" w:rsidR="008070BC" w:rsidRPr="004059A1" w:rsidRDefault="008070BC" w:rsidP="00110B45">
      <w:pPr>
        <w:tabs>
          <w:tab w:val="left" w:pos="450"/>
        </w:tabs>
        <w:spacing w:after="0" w:line="480" w:lineRule="auto"/>
        <w:ind w:left="350" w:hanging="350"/>
        <w:rPr>
          <w:color w:val="222222"/>
          <w:shd w:val="clear" w:color="auto" w:fill="FFFFFF"/>
        </w:rPr>
      </w:pPr>
      <w:proofErr w:type="spellStart"/>
      <w:r w:rsidRPr="004059A1">
        <w:rPr>
          <w:color w:val="222222"/>
          <w:shd w:val="clear" w:color="auto" w:fill="FFFFFF"/>
        </w:rPr>
        <w:t>Copenheaver</w:t>
      </w:r>
      <w:proofErr w:type="spellEnd"/>
      <w:r w:rsidRPr="004059A1">
        <w:rPr>
          <w:color w:val="222222"/>
          <w:shd w:val="clear" w:color="auto" w:fill="FFFFFF"/>
        </w:rPr>
        <w:t xml:space="preserve">, C. A., White, A. S., &amp; Patterson III, W. A. (2000). Vegetation development in a southern Maine pitch pine-scrub oak barren. </w:t>
      </w:r>
      <w:r w:rsidRPr="004059A1">
        <w:rPr>
          <w:i/>
          <w:iCs/>
          <w:color w:val="222222"/>
        </w:rPr>
        <w:t>Journal of the Torrey Botanical Society</w:t>
      </w:r>
      <w:r w:rsidRPr="004059A1">
        <w:rPr>
          <w:color w:val="222222"/>
          <w:shd w:val="clear" w:color="auto" w:fill="FFFFFF"/>
        </w:rPr>
        <w:t>, 19-32.</w:t>
      </w:r>
    </w:p>
    <w:p w14:paraId="3BC91330" w14:textId="258C3013" w:rsidR="00110B45" w:rsidRPr="004059A1" w:rsidRDefault="00110B45" w:rsidP="00110B45">
      <w:pPr>
        <w:tabs>
          <w:tab w:val="left" w:pos="450"/>
        </w:tabs>
        <w:spacing w:after="0" w:line="480" w:lineRule="auto"/>
        <w:ind w:left="350" w:hanging="350"/>
      </w:pPr>
      <w:r w:rsidRPr="004059A1">
        <w:rPr>
          <w:color w:val="000000" w:themeColor="text1"/>
        </w:rPr>
        <w:lastRenderedPageBreak/>
        <w:t xml:space="preserve">Day, M., </w:t>
      </w:r>
      <w:proofErr w:type="spellStart"/>
      <w:r w:rsidRPr="004059A1">
        <w:rPr>
          <w:color w:val="000000" w:themeColor="text1"/>
        </w:rPr>
        <w:t>Schedlbauer</w:t>
      </w:r>
      <w:proofErr w:type="spellEnd"/>
      <w:r w:rsidRPr="004059A1">
        <w:rPr>
          <w:color w:val="000000" w:themeColor="text1"/>
        </w:rPr>
        <w:t xml:space="preserve">, J., Livingston, Greenwood, M., White, M. </w:t>
      </w:r>
      <w:r w:rsidRPr="004059A1">
        <w:rPr>
          <w:color w:val="000000" w:themeColor="text1"/>
          <w:shd w:val="clear" w:color="auto" w:fill="FFFFFF"/>
        </w:rPr>
        <w:t>and Brissette, J. (2005). Influence of seedbed, light environment, and elevated night temperature on growth and carbon allocation in pitch pine (</w:t>
      </w:r>
      <w:r w:rsidRPr="004059A1">
        <w:rPr>
          <w:i/>
          <w:color w:val="000000" w:themeColor="text1"/>
          <w:shd w:val="clear" w:color="auto" w:fill="FFFFFF"/>
        </w:rPr>
        <w:t xml:space="preserve">Pinus </w:t>
      </w:r>
      <w:proofErr w:type="spellStart"/>
      <w:r w:rsidRPr="004059A1">
        <w:rPr>
          <w:i/>
          <w:color w:val="000000" w:themeColor="text1"/>
          <w:shd w:val="clear" w:color="auto" w:fill="FFFFFF"/>
        </w:rPr>
        <w:t>rigida</w:t>
      </w:r>
      <w:proofErr w:type="spellEnd"/>
      <w:r w:rsidRPr="004059A1">
        <w:rPr>
          <w:color w:val="000000" w:themeColor="text1"/>
          <w:shd w:val="clear" w:color="auto" w:fill="FFFFFF"/>
        </w:rPr>
        <w:t>) and jack pine (</w:t>
      </w:r>
      <w:r w:rsidRPr="004059A1">
        <w:rPr>
          <w:i/>
          <w:color w:val="000000" w:themeColor="text1"/>
          <w:shd w:val="clear" w:color="auto" w:fill="FFFFFF"/>
        </w:rPr>
        <w:t xml:space="preserve">Pinus </w:t>
      </w:r>
      <w:proofErr w:type="spellStart"/>
      <w:r w:rsidRPr="004059A1">
        <w:rPr>
          <w:i/>
          <w:color w:val="000000" w:themeColor="text1"/>
          <w:shd w:val="clear" w:color="auto" w:fill="FFFFFF"/>
        </w:rPr>
        <w:t>banksiana</w:t>
      </w:r>
      <w:proofErr w:type="spellEnd"/>
      <w:r w:rsidRPr="004059A1">
        <w:rPr>
          <w:color w:val="000000" w:themeColor="text1"/>
          <w:shd w:val="clear" w:color="auto" w:fill="FFFFFF"/>
        </w:rPr>
        <w:t>) seedlings. </w:t>
      </w:r>
      <w:r w:rsidRPr="004059A1">
        <w:rPr>
          <w:i/>
          <w:iCs/>
          <w:color w:val="000000" w:themeColor="text1"/>
          <w:shd w:val="clear" w:color="auto" w:fill="FFFFFF"/>
        </w:rPr>
        <w:t xml:space="preserve">For </w:t>
      </w:r>
      <w:proofErr w:type="spellStart"/>
      <w:r w:rsidRPr="004059A1">
        <w:rPr>
          <w:i/>
          <w:iCs/>
          <w:color w:val="000000" w:themeColor="text1"/>
          <w:shd w:val="clear" w:color="auto" w:fill="FFFFFF"/>
        </w:rPr>
        <w:t>Ecol</w:t>
      </w:r>
      <w:proofErr w:type="spellEnd"/>
      <w:r w:rsidRPr="004059A1">
        <w:rPr>
          <w:i/>
          <w:iCs/>
          <w:color w:val="000000" w:themeColor="text1"/>
          <w:shd w:val="clear" w:color="auto" w:fill="FFFFFF"/>
        </w:rPr>
        <w:t xml:space="preserve"> &amp; </w:t>
      </w:r>
      <w:proofErr w:type="spellStart"/>
      <w:r w:rsidRPr="004059A1">
        <w:rPr>
          <w:i/>
          <w:iCs/>
          <w:color w:val="000000" w:themeColor="text1"/>
          <w:shd w:val="clear" w:color="auto" w:fill="FFFFFF"/>
        </w:rPr>
        <w:t>Manag</w:t>
      </w:r>
      <w:proofErr w:type="spellEnd"/>
      <w:r w:rsidRPr="004059A1">
        <w:rPr>
          <w:color w:val="000000" w:themeColor="text1"/>
          <w:shd w:val="clear" w:color="auto" w:fill="FFFFFF"/>
        </w:rPr>
        <w:t>, </w:t>
      </w:r>
      <w:r w:rsidRPr="004059A1">
        <w:rPr>
          <w:i/>
          <w:iCs/>
          <w:color w:val="000000" w:themeColor="text1"/>
          <w:shd w:val="clear" w:color="auto" w:fill="FFFFFF"/>
        </w:rPr>
        <w:t>205</w:t>
      </w:r>
      <w:r w:rsidRPr="004059A1">
        <w:rPr>
          <w:color w:val="000000" w:themeColor="text1"/>
          <w:shd w:val="clear" w:color="auto" w:fill="FFFFFF"/>
        </w:rPr>
        <w:t>(1), 59-71.</w:t>
      </w:r>
    </w:p>
    <w:p w14:paraId="0FBE2534" w14:textId="77777777" w:rsidR="00110B45" w:rsidRPr="004059A1" w:rsidRDefault="00110B45" w:rsidP="00110B45">
      <w:pPr>
        <w:pStyle w:val="ListParagraph"/>
        <w:autoSpaceDE w:val="0"/>
        <w:autoSpaceDN w:val="0"/>
        <w:adjustRightInd w:val="0"/>
        <w:ind w:left="360" w:hanging="360"/>
        <w:jc w:val="both"/>
        <w:rPr>
          <w:color w:val="222222"/>
          <w:sz w:val="22"/>
          <w:szCs w:val="22"/>
        </w:rPr>
      </w:pPr>
      <w:proofErr w:type="spellStart"/>
      <w:r w:rsidRPr="004059A1">
        <w:rPr>
          <w:color w:val="222222"/>
          <w:sz w:val="22"/>
          <w:szCs w:val="22"/>
        </w:rPr>
        <w:t>Doerr</w:t>
      </w:r>
      <w:proofErr w:type="spellEnd"/>
      <w:r w:rsidRPr="004059A1">
        <w:rPr>
          <w:color w:val="222222"/>
          <w:sz w:val="22"/>
          <w:szCs w:val="22"/>
        </w:rPr>
        <w:t xml:space="preserve">, S. H., </w:t>
      </w:r>
      <w:proofErr w:type="spellStart"/>
      <w:r w:rsidRPr="004059A1">
        <w:rPr>
          <w:color w:val="222222"/>
          <w:sz w:val="22"/>
          <w:szCs w:val="22"/>
        </w:rPr>
        <w:t>Santin</w:t>
      </w:r>
      <w:proofErr w:type="spellEnd"/>
      <w:r w:rsidRPr="004059A1">
        <w:rPr>
          <w:color w:val="222222"/>
          <w:sz w:val="22"/>
          <w:szCs w:val="22"/>
        </w:rPr>
        <w:t xml:space="preserve">, C., Merino, A. G., Belcher, C. M., &amp; Baxter, G. (2018). Fire as a removal mechanism of pyrogenic carbon from the environment: effects of fire and pyrogenic carbon characteristics. </w:t>
      </w:r>
      <w:r w:rsidRPr="004059A1">
        <w:rPr>
          <w:i/>
          <w:iCs/>
          <w:color w:val="222222"/>
          <w:sz w:val="22"/>
          <w:szCs w:val="22"/>
        </w:rPr>
        <w:t>Frontiers in Earth Science</w:t>
      </w:r>
      <w:r w:rsidRPr="004059A1">
        <w:rPr>
          <w:color w:val="222222"/>
          <w:sz w:val="22"/>
          <w:szCs w:val="22"/>
        </w:rPr>
        <w:t xml:space="preserve">, </w:t>
      </w:r>
      <w:r w:rsidRPr="004059A1">
        <w:rPr>
          <w:i/>
          <w:iCs/>
          <w:color w:val="222222"/>
          <w:sz w:val="22"/>
          <w:szCs w:val="22"/>
        </w:rPr>
        <w:t>6</w:t>
      </w:r>
      <w:r w:rsidRPr="004059A1">
        <w:rPr>
          <w:color w:val="222222"/>
          <w:sz w:val="22"/>
          <w:szCs w:val="22"/>
        </w:rPr>
        <w:t>, 127.</w:t>
      </w:r>
    </w:p>
    <w:p w14:paraId="53AEE866" w14:textId="3EBDBD75" w:rsidR="00110B45" w:rsidRPr="004059A1" w:rsidRDefault="00110B45" w:rsidP="00110B45">
      <w:pPr>
        <w:pStyle w:val="ListParagraph"/>
        <w:autoSpaceDE w:val="0"/>
        <w:autoSpaceDN w:val="0"/>
        <w:adjustRightInd w:val="0"/>
        <w:ind w:left="360" w:hanging="360"/>
        <w:jc w:val="both"/>
        <w:rPr>
          <w:rFonts w:eastAsiaTheme="minorEastAsia"/>
          <w:sz w:val="22"/>
          <w:szCs w:val="22"/>
        </w:rPr>
      </w:pPr>
      <w:r w:rsidRPr="004059A1">
        <w:rPr>
          <w:rFonts w:eastAsiaTheme="minorEastAsia"/>
          <w:sz w:val="22"/>
          <w:szCs w:val="22"/>
        </w:rPr>
        <w:t xml:space="preserve">Fernandez, I., Schmitt, C., </w:t>
      </w:r>
      <w:proofErr w:type="spellStart"/>
      <w:r w:rsidRPr="004059A1">
        <w:rPr>
          <w:rFonts w:eastAsiaTheme="minorEastAsia"/>
          <w:sz w:val="22"/>
          <w:szCs w:val="22"/>
        </w:rPr>
        <w:t>Birkel</w:t>
      </w:r>
      <w:proofErr w:type="spellEnd"/>
      <w:r w:rsidRPr="004059A1">
        <w:rPr>
          <w:rFonts w:eastAsiaTheme="minorEastAsia"/>
          <w:sz w:val="22"/>
          <w:szCs w:val="22"/>
        </w:rPr>
        <w:t xml:space="preserve">, S., </w:t>
      </w:r>
      <w:proofErr w:type="spellStart"/>
      <w:r w:rsidRPr="004059A1">
        <w:rPr>
          <w:rFonts w:eastAsiaTheme="minorEastAsia"/>
          <w:sz w:val="22"/>
          <w:szCs w:val="22"/>
        </w:rPr>
        <w:t>Stancioff</w:t>
      </w:r>
      <w:proofErr w:type="spellEnd"/>
      <w:r w:rsidRPr="004059A1">
        <w:rPr>
          <w:rFonts w:eastAsiaTheme="minorEastAsia"/>
          <w:sz w:val="22"/>
          <w:szCs w:val="22"/>
        </w:rPr>
        <w:t xml:space="preserve">, E., Pershing, A., Kelley, J., Runge, J., Jacobson, G. </w:t>
      </w:r>
      <w:r w:rsidRPr="004059A1">
        <w:rPr>
          <w:rFonts w:eastAsiaTheme="minorEastAsia"/>
          <w:i/>
          <w:sz w:val="22"/>
          <w:szCs w:val="22"/>
        </w:rPr>
        <w:t>et al</w:t>
      </w:r>
      <w:r w:rsidRPr="004059A1">
        <w:rPr>
          <w:rFonts w:eastAsiaTheme="minorEastAsia"/>
          <w:sz w:val="22"/>
          <w:szCs w:val="22"/>
        </w:rPr>
        <w:t xml:space="preserve"> </w:t>
      </w:r>
      <w:r w:rsidR="00954BB9" w:rsidRPr="004059A1">
        <w:rPr>
          <w:rFonts w:eastAsiaTheme="minorEastAsia"/>
          <w:sz w:val="22"/>
          <w:szCs w:val="22"/>
        </w:rPr>
        <w:t>(</w:t>
      </w:r>
      <w:r w:rsidRPr="004059A1">
        <w:rPr>
          <w:rFonts w:eastAsiaTheme="minorEastAsia"/>
          <w:sz w:val="22"/>
          <w:szCs w:val="22"/>
        </w:rPr>
        <w:t>2015</w:t>
      </w:r>
      <w:r w:rsidR="00954BB9" w:rsidRPr="004059A1">
        <w:rPr>
          <w:rFonts w:eastAsiaTheme="minorEastAsia"/>
          <w:sz w:val="22"/>
          <w:szCs w:val="22"/>
        </w:rPr>
        <w:t>)</w:t>
      </w:r>
      <w:r w:rsidRPr="004059A1">
        <w:rPr>
          <w:rFonts w:eastAsiaTheme="minorEastAsia"/>
          <w:sz w:val="22"/>
          <w:szCs w:val="22"/>
        </w:rPr>
        <w:t>. Maine’s climate future: 2015 update. University of Maine, Orono, ME. 24 pp.</w:t>
      </w:r>
    </w:p>
    <w:p w14:paraId="69E336C5" w14:textId="55EBC8D2" w:rsidR="00110B45" w:rsidRPr="004059A1" w:rsidRDefault="00110B45" w:rsidP="00110B45">
      <w:pPr>
        <w:pStyle w:val="ListParagraph"/>
        <w:autoSpaceDE w:val="0"/>
        <w:autoSpaceDN w:val="0"/>
        <w:adjustRightInd w:val="0"/>
        <w:ind w:left="360" w:hanging="360"/>
        <w:jc w:val="both"/>
        <w:rPr>
          <w:sz w:val="22"/>
          <w:szCs w:val="22"/>
        </w:rPr>
      </w:pPr>
      <w:r w:rsidRPr="004059A1">
        <w:rPr>
          <w:sz w:val="22"/>
          <w:szCs w:val="22"/>
        </w:rPr>
        <w:t xml:space="preserve">Greenwood, M.S., Livingston, W.H., Day, M.E., White, A.S. and J.C. Brissette. </w:t>
      </w:r>
      <w:r w:rsidR="00954BB9" w:rsidRPr="004059A1">
        <w:rPr>
          <w:sz w:val="22"/>
          <w:szCs w:val="22"/>
        </w:rPr>
        <w:t>(</w:t>
      </w:r>
      <w:r w:rsidRPr="004059A1">
        <w:rPr>
          <w:sz w:val="22"/>
          <w:szCs w:val="22"/>
        </w:rPr>
        <w:t>2002</w:t>
      </w:r>
      <w:r w:rsidR="00954BB9" w:rsidRPr="004059A1">
        <w:rPr>
          <w:sz w:val="22"/>
          <w:szCs w:val="22"/>
        </w:rPr>
        <w:t>)</w:t>
      </w:r>
      <w:r w:rsidRPr="004059A1">
        <w:rPr>
          <w:sz w:val="22"/>
          <w:szCs w:val="22"/>
        </w:rPr>
        <w:t xml:space="preserve">. Contrasting modes of survival by jack and pitch pine at a common range limit. </w:t>
      </w:r>
      <w:r w:rsidRPr="004059A1">
        <w:rPr>
          <w:i/>
          <w:iCs/>
          <w:sz w:val="22"/>
          <w:szCs w:val="22"/>
        </w:rPr>
        <w:t>Canadian Journal of Forest Research</w:t>
      </w:r>
      <w:r w:rsidRPr="004059A1">
        <w:rPr>
          <w:sz w:val="22"/>
          <w:szCs w:val="22"/>
        </w:rPr>
        <w:t>, 32, 1662-1674.</w:t>
      </w:r>
    </w:p>
    <w:p w14:paraId="5183F82E" w14:textId="5F52FEF5" w:rsidR="001C68EA" w:rsidRPr="004059A1" w:rsidRDefault="001C68EA" w:rsidP="00110B45">
      <w:pPr>
        <w:pStyle w:val="ListParagraph"/>
        <w:autoSpaceDE w:val="0"/>
        <w:autoSpaceDN w:val="0"/>
        <w:adjustRightInd w:val="0"/>
        <w:ind w:left="360" w:hanging="360"/>
        <w:jc w:val="both"/>
        <w:rPr>
          <w:sz w:val="22"/>
          <w:szCs w:val="22"/>
        </w:rPr>
      </w:pPr>
      <w:proofErr w:type="spellStart"/>
      <w:r w:rsidRPr="004059A1">
        <w:rPr>
          <w:color w:val="222222"/>
          <w:sz w:val="22"/>
          <w:szCs w:val="22"/>
          <w:shd w:val="clear" w:color="auto" w:fill="FFFFFF"/>
        </w:rPr>
        <w:t>Gururani</w:t>
      </w:r>
      <w:proofErr w:type="spellEnd"/>
      <w:r w:rsidRPr="004059A1">
        <w:rPr>
          <w:color w:val="222222"/>
          <w:sz w:val="22"/>
          <w:szCs w:val="22"/>
          <w:shd w:val="clear" w:color="auto" w:fill="FFFFFF"/>
        </w:rPr>
        <w:t xml:space="preserve">, M. A., </w:t>
      </w:r>
      <w:proofErr w:type="spellStart"/>
      <w:r w:rsidRPr="004059A1">
        <w:rPr>
          <w:color w:val="222222"/>
          <w:sz w:val="22"/>
          <w:szCs w:val="22"/>
          <w:shd w:val="clear" w:color="auto" w:fill="FFFFFF"/>
        </w:rPr>
        <w:t>Mohanta</w:t>
      </w:r>
      <w:proofErr w:type="spellEnd"/>
      <w:r w:rsidRPr="004059A1">
        <w:rPr>
          <w:color w:val="222222"/>
          <w:sz w:val="22"/>
          <w:szCs w:val="22"/>
          <w:shd w:val="clear" w:color="auto" w:fill="FFFFFF"/>
        </w:rPr>
        <w:t xml:space="preserve">, T. K., &amp; Bae, H. (2015). Current understanding of the interplay between phytohormones and photosynthesis under environmental stress. </w:t>
      </w:r>
      <w:r w:rsidRPr="004059A1">
        <w:rPr>
          <w:i/>
          <w:iCs/>
          <w:color w:val="222222"/>
          <w:sz w:val="22"/>
          <w:szCs w:val="22"/>
        </w:rPr>
        <w:t>International journal of molecular sciences</w:t>
      </w:r>
      <w:r w:rsidRPr="004059A1">
        <w:rPr>
          <w:color w:val="222222"/>
          <w:sz w:val="22"/>
          <w:szCs w:val="22"/>
          <w:shd w:val="clear" w:color="auto" w:fill="FFFFFF"/>
        </w:rPr>
        <w:t xml:space="preserve">, </w:t>
      </w:r>
      <w:r w:rsidRPr="004059A1">
        <w:rPr>
          <w:i/>
          <w:iCs/>
          <w:color w:val="222222"/>
          <w:sz w:val="22"/>
          <w:szCs w:val="22"/>
        </w:rPr>
        <w:t>16</w:t>
      </w:r>
      <w:r w:rsidRPr="004059A1">
        <w:rPr>
          <w:color w:val="222222"/>
          <w:sz w:val="22"/>
          <w:szCs w:val="22"/>
          <w:shd w:val="clear" w:color="auto" w:fill="FFFFFF"/>
        </w:rPr>
        <w:t>(8), 19055-19085.</w:t>
      </w:r>
    </w:p>
    <w:p w14:paraId="6F07823D" w14:textId="7828A587" w:rsidR="00CB6FDC" w:rsidRPr="004059A1" w:rsidRDefault="00110B45" w:rsidP="00CB6FDC">
      <w:pPr>
        <w:pStyle w:val="ListParagraph"/>
        <w:autoSpaceDE w:val="0"/>
        <w:autoSpaceDN w:val="0"/>
        <w:adjustRightInd w:val="0"/>
        <w:ind w:left="360" w:hanging="360"/>
        <w:jc w:val="both"/>
        <w:rPr>
          <w:sz w:val="22"/>
          <w:szCs w:val="22"/>
        </w:rPr>
      </w:pPr>
      <w:r w:rsidRPr="004059A1">
        <w:rPr>
          <w:sz w:val="22"/>
          <w:szCs w:val="22"/>
        </w:rPr>
        <w:t xml:space="preserve">Harris, T.B., </w:t>
      </w:r>
      <w:proofErr w:type="spellStart"/>
      <w:r w:rsidRPr="004059A1">
        <w:rPr>
          <w:sz w:val="22"/>
          <w:szCs w:val="22"/>
        </w:rPr>
        <w:t>Rajakaruna</w:t>
      </w:r>
      <w:proofErr w:type="spellEnd"/>
      <w:r w:rsidRPr="004059A1">
        <w:rPr>
          <w:sz w:val="22"/>
          <w:szCs w:val="22"/>
        </w:rPr>
        <w:t xml:space="preserve">, N., Nelson, S. and P. Vaux. </w:t>
      </w:r>
      <w:r w:rsidR="00954BB9" w:rsidRPr="004059A1">
        <w:rPr>
          <w:sz w:val="22"/>
          <w:szCs w:val="22"/>
        </w:rPr>
        <w:t>(</w:t>
      </w:r>
      <w:r w:rsidRPr="004059A1">
        <w:rPr>
          <w:sz w:val="22"/>
          <w:szCs w:val="22"/>
        </w:rPr>
        <w:t>2012</w:t>
      </w:r>
      <w:r w:rsidR="00954BB9" w:rsidRPr="004059A1">
        <w:rPr>
          <w:sz w:val="22"/>
          <w:szCs w:val="22"/>
        </w:rPr>
        <w:t>)</w:t>
      </w:r>
      <w:r w:rsidRPr="004059A1">
        <w:rPr>
          <w:sz w:val="22"/>
          <w:szCs w:val="22"/>
        </w:rPr>
        <w:t xml:space="preserve">. Stressors and threats to the flora of Acadia National Park, Maine: Current knowledge, information gaps, and future directions. </w:t>
      </w:r>
      <w:r w:rsidRPr="004059A1">
        <w:rPr>
          <w:i/>
          <w:iCs/>
          <w:sz w:val="22"/>
          <w:szCs w:val="22"/>
        </w:rPr>
        <w:t>Journal of the Torrey Botanical Society</w:t>
      </w:r>
      <w:r w:rsidRPr="004059A1">
        <w:rPr>
          <w:sz w:val="22"/>
          <w:szCs w:val="22"/>
        </w:rPr>
        <w:t>, 139</w:t>
      </w:r>
      <w:r w:rsidR="00A12495" w:rsidRPr="004059A1">
        <w:rPr>
          <w:sz w:val="22"/>
          <w:szCs w:val="22"/>
        </w:rPr>
        <w:t xml:space="preserve"> </w:t>
      </w:r>
      <w:r w:rsidRPr="004059A1">
        <w:rPr>
          <w:sz w:val="22"/>
          <w:szCs w:val="22"/>
        </w:rPr>
        <w:t>(3), 323-344.</w:t>
      </w:r>
    </w:p>
    <w:p w14:paraId="6939102A" w14:textId="20A5C89C" w:rsidR="00A12495" w:rsidRPr="004059A1" w:rsidRDefault="00A12495"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Hart, J., Horn, S. and </w:t>
      </w:r>
      <w:proofErr w:type="spellStart"/>
      <w:r w:rsidRPr="004059A1">
        <w:rPr>
          <w:color w:val="222222"/>
          <w:sz w:val="22"/>
          <w:szCs w:val="22"/>
          <w:shd w:val="clear" w:color="auto" w:fill="FFFFFF"/>
        </w:rPr>
        <w:t>Grissino</w:t>
      </w:r>
      <w:proofErr w:type="spellEnd"/>
      <w:r w:rsidRPr="004059A1">
        <w:rPr>
          <w:color w:val="222222"/>
          <w:sz w:val="22"/>
          <w:szCs w:val="22"/>
          <w:shd w:val="clear" w:color="auto" w:fill="FFFFFF"/>
        </w:rPr>
        <w:t xml:space="preserve">-Mayer, H. (2008). Fire history from soil charcoal in a mixed hardwood forest on the Cumberland Plateau, Tennessee, USA1. </w:t>
      </w:r>
      <w:r w:rsidRPr="004059A1">
        <w:rPr>
          <w:i/>
          <w:iCs/>
          <w:color w:val="222222"/>
          <w:sz w:val="22"/>
          <w:szCs w:val="22"/>
        </w:rPr>
        <w:t>The Journal of the Torrey Botanical Society</w:t>
      </w:r>
      <w:r w:rsidRPr="004059A1">
        <w:rPr>
          <w:color w:val="222222"/>
          <w:sz w:val="22"/>
          <w:szCs w:val="22"/>
          <w:shd w:val="clear" w:color="auto" w:fill="FFFFFF"/>
        </w:rPr>
        <w:t xml:space="preserve">, </w:t>
      </w:r>
      <w:r w:rsidRPr="004059A1">
        <w:rPr>
          <w:i/>
          <w:iCs/>
          <w:color w:val="222222"/>
          <w:sz w:val="22"/>
          <w:szCs w:val="22"/>
        </w:rPr>
        <w:t>135</w:t>
      </w:r>
      <w:r w:rsidRPr="004059A1">
        <w:rPr>
          <w:color w:val="222222"/>
          <w:sz w:val="22"/>
          <w:szCs w:val="22"/>
          <w:shd w:val="clear" w:color="auto" w:fill="FFFFFF"/>
        </w:rPr>
        <w:t xml:space="preserve">(3), 401-410. </w:t>
      </w:r>
    </w:p>
    <w:p w14:paraId="1919DF6B" w14:textId="77777777" w:rsidR="00C811A1" w:rsidRPr="004059A1" w:rsidRDefault="00E1709D" w:rsidP="00C811A1">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Howard, L. F., &amp; </w:t>
      </w:r>
      <w:proofErr w:type="spellStart"/>
      <w:r w:rsidRPr="004059A1">
        <w:rPr>
          <w:color w:val="222222"/>
          <w:sz w:val="22"/>
          <w:szCs w:val="22"/>
          <w:shd w:val="clear" w:color="auto" w:fill="FFFFFF"/>
        </w:rPr>
        <w:t>Stelacio</w:t>
      </w:r>
      <w:proofErr w:type="spellEnd"/>
      <w:r w:rsidRPr="004059A1">
        <w:rPr>
          <w:color w:val="222222"/>
          <w:sz w:val="22"/>
          <w:szCs w:val="22"/>
          <w:shd w:val="clear" w:color="auto" w:fill="FFFFFF"/>
        </w:rPr>
        <w:t xml:space="preserve">, M. A. (2011). Fire and the development of high-elevation pitch pine communities in northeastern West Virginia. </w:t>
      </w:r>
      <w:r w:rsidRPr="004059A1">
        <w:rPr>
          <w:i/>
          <w:iCs/>
          <w:color w:val="222222"/>
          <w:sz w:val="22"/>
          <w:szCs w:val="22"/>
        </w:rPr>
        <w:t>Bulletin of the New Jersey Academy of Science</w:t>
      </w:r>
      <w:r w:rsidRPr="004059A1">
        <w:rPr>
          <w:color w:val="222222"/>
          <w:sz w:val="22"/>
          <w:szCs w:val="22"/>
          <w:shd w:val="clear" w:color="auto" w:fill="FFFFFF"/>
        </w:rPr>
        <w:t xml:space="preserve">, </w:t>
      </w:r>
      <w:r w:rsidRPr="004059A1">
        <w:rPr>
          <w:i/>
          <w:iCs/>
          <w:color w:val="222222"/>
          <w:sz w:val="22"/>
          <w:szCs w:val="22"/>
        </w:rPr>
        <w:t>56</w:t>
      </w:r>
      <w:r w:rsidRPr="004059A1">
        <w:rPr>
          <w:color w:val="222222"/>
          <w:sz w:val="22"/>
          <w:szCs w:val="22"/>
          <w:shd w:val="clear" w:color="auto" w:fill="FFFFFF"/>
        </w:rPr>
        <w:t>(2), 19-23.</w:t>
      </w:r>
    </w:p>
    <w:p w14:paraId="190FEABA" w14:textId="08D6ADC8" w:rsidR="00573653" w:rsidRPr="004059A1" w:rsidRDefault="00573653" w:rsidP="00C811A1">
      <w:pPr>
        <w:pStyle w:val="ListParagraph"/>
        <w:autoSpaceDE w:val="0"/>
        <w:autoSpaceDN w:val="0"/>
        <w:adjustRightInd w:val="0"/>
        <w:ind w:left="360" w:hanging="360"/>
        <w:jc w:val="both"/>
        <w:rPr>
          <w:color w:val="000000"/>
          <w:sz w:val="22"/>
          <w:szCs w:val="22"/>
          <w:shd w:val="clear" w:color="auto" w:fill="E5E6E7"/>
        </w:rPr>
      </w:pPr>
      <w:r w:rsidRPr="004059A1">
        <w:rPr>
          <w:color w:val="222222"/>
          <w:sz w:val="22"/>
          <w:szCs w:val="22"/>
          <w:shd w:val="clear" w:color="auto" w:fill="FFFFFF"/>
        </w:rPr>
        <w:lastRenderedPageBreak/>
        <w:t xml:space="preserve">Inglett, P., Reddy, K., Newman, S., </w:t>
      </w:r>
      <w:r w:rsidR="003D2D2B">
        <w:rPr>
          <w:color w:val="222222"/>
          <w:sz w:val="22"/>
          <w:szCs w:val="22"/>
          <w:shd w:val="clear" w:color="auto" w:fill="FFFFFF"/>
        </w:rPr>
        <w:t>and</w:t>
      </w:r>
      <w:r w:rsidRPr="004059A1">
        <w:rPr>
          <w:color w:val="222222"/>
          <w:sz w:val="22"/>
          <w:szCs w:val="22"/>
          <w:shd w:val="clear" w:color="auto" w:fill="FFFFFF"/>
        </w:rPr>
        <w:t xml:space="preserve"> Lorenzen, B. (2007). Increased soil stable nitrogen isotopic ratio following phosphorus enrichment: historical patterns and tests of two hypotheses in a phosphorus-limited wetland. </w:t>
      </w:r>
      <w:proofErr w:type="spellStart"/>
      <w:r w:rsidRPr="004059A1">
        <w:rPr>
          <w:i/>
          <w:iCs/>
          <w:color w:val="222222"/>
          <w:sz w:val="22"/>
          <w:szCs w:val="22"/>
        </w:rPr>
        <w:t>Oecologia</w:t>
      </w:r>
      <w:proofErr w:type="spellEnd"/>
      <w:r w:rsidRPr="004059A1">
        <w:rPr>
          <w:color w:val="222222"/>
          <w:sz w:val="22"/>
          <w:szCs w:val="22"/>
          <w:shd w:val="clear" w:color="auto" w:fill="FFFFFF"/>
        </w:rPr>
        <w:t xml:space="preserve">, </w:t>
      </w:r>
      <w:r w:rsidRPr="004059A1">
        <w:rPr>
          <w:i/>
          <w:iCs/>
          <w:color w:val="222222"/>
          <w:sz w:val="22"/>
          <w:szCs w:val="22"/>
        </w:rPr>
        <w:t>153</w:t>
      </w:r>
      <w:r w:rsidRPr="004059A1">
        <w:rPr>
          <w:color w:val="222222"/>
          <w:sz w:val="22"/>
          <w:szCs w:val="22"/>
          <w:shd w:val="clear" w:color="auto" w:fill="FFFFFF"/>
        </w:rPr>
        <w:t>(1), 99-109.</w:t>
      </w:r>
      <w:r w:rsidRPr="004059A1">
        <w:rPr>
          <w:color w:val="000000"/>
          <w:sz w:val="22"/>
          <w:szCs w:val="22"/>
          <w:shd w:val="clear" w:color="auto" w:fill="E5E6E7"/>
        </w:rPr>
        <w:t xml:space="preserve"> </w:t>
      </w:r>
    </w:p>
    <w:p w14:paraId="5304D47C" w14:textId="638C5118" w:rsidR="00DD1615" w:rsidRPr="004059A1" w:rsidRDefault="00DD1615" w:rsidP="00C811A1">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000000"/>
          <w:sz w:val="22"/>
          <w:szCs w:val="22"/>
          <w:shd w:val="clear" w:color="auto" w:fill="E5E6E7"/>
        </w:rPr>
        <w:t>Jagels</w:t>
      </w:r>
      <w:proofErr w:type="spellEnd"/>
      <w:r w:rsidRPr="004059A1">
        <w:rPr>
          <w:color w:val="000000"/>
          <w:sz w:val="22"/>
          <w:szCs w:val="22"/>
          <w:shd w:val="clear" w:color="auto" w:fill="E5E6E7"/>
        </w:rPr>
        <w:t xml:space="preserve">, </w:t>
      </w:r>
      <w:r w:rsidR="00C811A1" w:rsidRPr="004059A1">
        <w:rPr>
          <w:color w:val="000000"/>
          <w:sz w:val="22"/>
          <w:szCs w:val="22"/>
          <w:shd w:val="clear" w:color="auto" w:fill="E5E6E7"/>
        </w:rPr>
        <w:t xml:space="preserve">R., </w:t>
      </w:r>
      <w:r w:rsidRPr="004059A1">
        <w:rPr>
          <w:color w:val="000000"/>
          <w:sz w:val="22"/>
          <w:szCs w:val="22"/>
          <w:shd w:val="clear" w:color="auto" w:fill="E5E6E7"/>
        </w:rPr>
        <w:t xml:space="preserve">M. Jiang, S. Marden, and J. </w:t>
      </w:r>
      <w:proofErr w:type="gramStart"/>
      <w:r w:rsidRPr="004059A1">
        <w:rPr>
          <w:color w:val="000000"/>
          <w:sz w:val="22"/>
          <w:szCs w:val="22"/>
          <w:shd w:val="clear" w:color="auto" w:fill="E5E6E7"/>
        </w:rPr>
        <w:t>Carlisle .</w:t>
      </w:r>
      <w:proofErr w:type="gramEnd"/>
      <w:r w:rsidRPr="004059A1">
        <w:rPr>
          <w:color w:val="000000"/>
          <w:sz w:val="22"/>
          <w:szCs w:val="22"/>
          <w:shd w:val="clear" w:color="auto" w:fill="E5E6E7"/>
        </w:rPr>
        <w:t xml:space="preserve"> 2002. Red spruce canopy response to acid fog exposure. Atmos. Res 64:169–178</w:t>
      </w:r>
    </w:p>
    <w:p w14:paraId="231C0967" w14:textId="3D9246E4" w:rsidR="00110B45" w:rsidRPr="004059A1" w:rsidRDefault="00110B45" w:rsidP="00110B45">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222222"/>
          <w:sz w:val="22"/>
          <w:szCs w:val="22"/>
          <w:shd w:val="clear" w:color="auto" w:fill="FFFFFF"/>
        </w:rPr>
        <w:t>Jingfang</w:t>
      </w:r>
      <w:proofErr w:type="spellEnd"/>
      <w:r w:rsidRPr="004059A1">
        <w:rPr>
          <w:color w:val="222222"/>
          <w:sz w:val="22"/>
          <w:szCs w:val="22"/>
          <w:shd w:val="clear" w:color="auto" w:fill="FFFFFF"/>
        </w:rPr>
        <w:t xml:space="preserve">, Q., </w:t>
      </w:r>
      <w:r w:rsidR="003D2D2B">
        <w:rPr>
          <w:color w:val="222222"/>
          <w:sz w:val="22"/>
          <w:szCs w:val="22"/>
          <w:shd w:val="clear" w:color="auto" w:fill="FFFFFF"/>
        </w:rPr>
        <w:t xml:space="preserve">and </w:t>
      </w:r>
      <w:proofErr w:type="spellStart"/>
      <w:r w:rsidRPr="004059A1">
        <w:rPr>
          <w:color w:val="222222"/>
          <w:sz w:val="22"/>
          <w:szCs w:val="22"/>
          <w:shd w:val="clear" w:color="auto" w:fill="FFFFFF"/>
        </w:rPr>
        <w:t>Wenwei</w:t>
      </w:r>
      <w:proofErr w:type="spellEnd"/>
      <w:r w:rsidRPr="004059A1">
        <w:rPr>
          <w:color w:val="222222"/>
          <w:sz w:val="22"/>
          <w:szCs w:val="22"/>
          <w:shd w:val="clear" w:color="auto" w:fill="FFFFFF"/>
        </w:rPr>
        <w:t>, L. (2018). A survey about characteristics of soil water retention curve. In </w:t>
      </w:r>
      <w:r w:rsidRPr="004059A1">
        <w:rPr>
          <w:i/>
          <w:iCs/>
          <w:color w:val="222222"/>
          <w:sz w:val="22"/>
          <w:szCs w:val="22"/>
          <w:shd w:val="clear" w:color="auto" w:fill="FFFFFF"/>
        </w:rPr>
        <w:t>IOP Conference Series: Earth and Environmental Science</w:t>
      </w:r>
      <w:r w:rsidRPr="004059A1">
        <w:rPr>
          <w:color w:val="222222"/>
          <w:sz w:val="22"/>
          <w:szCs w:val="22"/>
          <w:shd w:val="clear" w:color="auto" w:fill="FFFFFF"/>
        </w:rPr>
        <w:t> (Vol. 153, No. 6, p. 062076). IOP Publishing.</w:t>
      </w:r>
      <w:r w:rsidR="008522DD" w:rsidRPr="004059A1">
        <w:rPr>
          <w:color w:val="222222"/>
          <w:sz w:val="22"/>
          <w:szCs w:val="22"/>
          <w:shd w:val="clear" w:color="auto" w:fill="FFFFFF"/>
        </w:rPr>
        <w:t xml:space="preserve"> </w:t>
      </w:r>
    </w:p>
    <w:p w14:paraId="6FE176B3" w14:textId="6BCEDB78" w:rsidR="007C119F" w:rsidRPr="004059A1" w:rsidRDefault="007C119F"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Jordan, M., Patterson III, W.</w:t>
      </w:r>
      <w:r w:rsidR="003D2D2B">
        <w:rPr>
          <w:color w:val="222222"/>
          <w:sz w:val="22"/>
          <w:szCs w:val="22"/>
          <w:shd w:val="clear" w:color="auto" w:fill="FFFFFF"/>
        </w:rPr>
        <w:t xml:space="preserve"> </w:t>
      </w:r>
      <w:proofErr w:type="gramStart"/>
      <w:r w:rsidR="003D2D2B">
        <w:rPr>
          <w:color w:val="222222"/>
          <w:sz w:val="22"/>
          <w:szCs w:val="22"/>
          <w:shd w:val="clear" w:color="auto" w:fill="FFFFFF"/>
        </w:rPr>
        <w:t xml:space="preserve">and </w:t>
      </w:r>
      <w:r w:rsidRPr="004059A1">
        <w:rPr>
          <w:color w:val="222222"/>
          <w:sz w:val="22"/>
          <w:szCs w:val="22"/>
          <w:shd w:val="clear" w:color="auto" w:fill="FFFFFF"/>
        </w:rPr>
        <w:t xml:space="preserve"> </w:t>
      </w:r>
      <w:proofErr w:type="spellStart"/>
      <w:r w:rsidRPr="004059A1">
        <w:rPr>
          <w:color w:val="222222"/>
          <w:sz w:val="22"/>
          <w:szCs w:val="22"/>
          <w:shd w:val="clear" w:color="auto" w:fill="FFFFFF"/>
        </w:rPr>
        <w:t>Windisch</w:t>
      </w:r>
      <w:proofErr w:type="spellEnd"/>
      <w:proofErr w:type="gramEnd"/>
      <w:r w:rsidRPr="004059A1">
        <w:rPr>
          <w:color w:val="222222"/>
          <w:sz w:val="22"/>
          <w:szCs w:val="22"/>
          <w:shd w:val="clear" w:color="auto" w:fill="FFFFFF"/>
        </w:rPr>
        <w:t>, A.</w:t>
      </w:r>
      <w:r w:rsidR="009672E8" w:rsidRPr="004059A1">
        <w:rPr>
          <w:color w:val="222222"/>
          <w:sz w:val="22"/>
          <w:szCs w:val="22"/>
          <w:shd w:val="clear" w:color="auto" w:fill="FFFFFF"/>
        </w:rPr>
        <w:t xml:space="preserve"> </w:t>
      </w:r>
      <w:r w:rsidRPr="004059A1">
        <w:rPr>
          <w:color w:val="222222"/>
          <w:sz w:val="22"/>
          <w:szCs w:val="22"/>
          <w:shd w:val="clear" w:color="auto" w:fill="FFFFFF"/>
        </w:rPr>
        <w:t xml:space="preserve">(2003). Conceptual ecological models for the Long Island pitch pine barrens: implications for managing rare plant communities. </w:t>
      </w:r>
      <w:r w:rsidRPr="004059A1">
        <w:rPr>
          <w:i/>
          <w:iCs/>
          <w:color w:val="222222"/>
          <w:sz w:val="22"/>
          <w:szCs w:val="22"/>
        </w:rPr>
        <w:t>Forest Ecology and Management</w:t>
      </w:r>
      <w:r w:rsidRPr="004059A1">
        <w:rPr>
          <w:color w:val="222222"/>
          <w:sz w:val="22"/>
          <w:szCs w:val="22"/>
          <w:shd w:val="clear" w:color="auto" w:fill="FFFFFF"/>
        </w:rPr>
        <w:t xml:space="preserve">, </w:t>
      </w:r>
      <w:r w:rsidRPr="004059A1">
        <w:rPr>
          <w:i/>
          <w:iCs/>
          <w:color w:val="222222"/>
          <w:sz w:val="22"/>
          <w:szCs w:val="22"/>
        </w:rPr>
        <w:t>185</w:t>
      </w:r>
      <w:r w:rsidRPr="004059A1">
        <w:rPr>
          <w:color w:val="222222"/>
          <w:sz w:val="22"/>
          <w:szCs w:val="22"/>
          <w:shd w:val="clear" w:color="auto" w:fill="FFFFFF"/>
        </w:rPr>
        <w:t>(1-2), 151-168.</w:t>
      </w:r>
    </w:p>
    <w:p w14:paraId="61CFA201" w14:textId="5F15922B" w:rsidR="00680969" w:rsidRPr="004059A1" w:rsidRDefault="00680969"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Kahl, J. S., Nelson, S. J., Fernandez, I., Haines, T., Norton, S., Wiersma, G. B., ... </w:t>
      </w:r>
      <w:r w:rsidR="003D2D2B">
        <w:rPr>
          <w:color w:val="222222"/>
          <w:sz w:val="22"/>
          <w:szCs w:val="22"/>
          <w:shd w:val="clear" w:color="auto" w:fill="FFFFFF"/>
        </w:rPr>
        <w:t>and</w:t>
      </w:r>
      <w:r w:rsidRPr="004059A1">
        <w:rPr>
          <w:color w:val="222222"/>
          <w:sz w:val="22"/>
          <w:szCs w:val="22"/>
          <w:shd w:val="clear" w:color="auto" w:fill="FFFFFF"/>
        </w:rPr>
        <w:t xml:space="preserve"> </w:t>
      </w:r>
      <w:proofErr w:type="spellStart"/>
      <w:r w:rsidRPr="004059A1">
        <w:rPr>
          <w:color w:val="222222"/>
          <w:sz w:val="22"/>
          <w:szCs w:val="22"/>
          <w:shd w:val="clear" w:color="auto" w:fill="FFFFFF"/>
        </w:rPr>
        <w:t>Rustad</w:t>
      </w:r>
      <w:proofErr w:type="spellEnd"/>
      <w:r w:rsidRPr="004059A1">
        <w:rPr>
          <w:color w:val="222222"/>
          <w:sz w:val="22"/>
          <w:szCs w:val="22"/>
          <w:shd w:val="clear" w:color="auto" w:fill="FFFFFF"/>
        </w:rPr>
        <w:t xml:space="preserve">, L. (2007). Watershed nitrogen and mercury geochemical fluxes integrate landscape factors in long-term research watersheds at Acadia National Park, Maine, USA. </w:t>
      </w:r>
      <w:r w:rsidRPr="004059A1">
        <w:rPr>
          <w:i/>
          <w:iCs/>
          <w:color w:val="222222"/>
          <w:sz w:val="22"/>
          <w:szCs w:val="22"/>
        </w:rPr>
        <w:t>Environmental monitoring and assessment</w:t>
      </w:r>
      <w:r w:rsidRPr="004059A1">
        <w:rPr>
          <w:color w:val="222222"/>
          <w:sz w:val="22"/>
          <w:szCs w:val="22"/>
          <w:shd w:val="clear" w:color="auto" w:fill="FFFFFF"/>
        </w:rPr>
        <w:t xml:space="preserve">, </w:t>
      </w:r>
      <w:r w:rsidRPr="004059A1">
        <w:rPr>
          <w:i/>
          <w:iCs/>
          <w:color w:val="222222"/>
          <w:sz w:val="22"/>
          <w:szCs w:val="22"/>
        </w:rPr>
        <w:t>126</w:t>
      </w:r>
      <w:r w:rsidRPr="004059A1">
        <w:rPr>
          <w:color w:val="222222"/>
          <w:sz w:val="22"/>
          <w:szCs w:val="22"/>
          <w:shd w:val="clear" w:color="auto" w:fill="FFFFFF"/>
        </w:rPr>
        <w:t>(1-3), 9-25.</w:t>
      </w:r>
    </w:p>
    <w:p w14:paraId="00F6BC7A" w14:textId="495739D7" w:rsidR="00110B45" w:rsidRPr="004059A1" w:rsidRDefault="00110B45" w:rsidP="00110B45">
      <w:pPr>
        <w:pStyle w:val="ListParagraph"/>
        <w:autoSpaceDE w:val="0"/>
        <w:autoSpaceDN w:val="0"/>
        <w:adjustRightInd w:val="0"/>
        <w:ind w:left="360" w:hanging="360"/>
        <w:jc w:val="both"/>
        <w:rPr>
          <w:sz w:val="22"/>
          <w:szCs w:val="22"/>
        </w:rPr>
      </w:pPr>
      <w:proofErr w:type="spellStart"/>
      <w:r w:rsidRPr="004059A1">
        <w:rPr>
          <w:sz w:val="22"/>
          <w:szCs w:val="22"/>
        </w:rPr>
        <w:t>Lambers</w:t>
      </w:r>
      <w:proofErr w:type="spellEnd"/>
      <w:r w:rsidRPr="004059A1">
        <w:rPr>
          <w:sz w:val="22"/>
          <w:szCs w:val="22"/>
        </w:rPr>
        <w:t xml:space="preserve">, H., Chapin, F. </w:t>
      </w:r>
      <w:r w:rsidR="00954BB9" w:rsidRPr="004059A1">
        <w:rPr>
          <w:sz w:val="22"/>
          <w:szCs w:val="22"/>
        </w:rPr>
        <w:t>and</w:t>
      </w:r>
      <w:r w:rsidRPr="004059A1">
        <w:rPr>
          <w:sz w:val="22"/>
          <w:szCs w:val="22"/>
        </w:rPr>
        <w:t xml:space="preserve"> Pons, T. (2006). Photosynthesis, respiration and </w:t>
      </w:r>
      <w:proofErr w:type="gramStart"/>
      <w:r w:rsidRPr="004059A1">
        <w:rPr>
          <w:sz w:val="22"/>
          <w:szCs w:val="22"/>
        </w:rPr>
        <w:t>long distance</w:t>
      </w:r>
      <w:proofErr w:type="gramEnd"/>
      <w:r w:rsidRPr="004059A1">
        <w:rPr>
          <w:sz w:val="22"/>
          <w:szCs w:val="22"/>
        </w:rPr>
        <w:t xml:space="preserve"> transport. In </w:t>
      </w:r>
      <w:r w:rsidRPr="004059A1">
        <w:rPr>
          <w:i/>
          <w:sz w:val="22"/>
          <w:szCs w:val="22"/>
        </w:rPr>
        <w:t>Plant Physiology Ecology</w:t>
      </w:r>
      <w:r w:rsidRPr="004059A1">
        <w:rPr>
          <w:sz w:val="22"/>
          <w:szCs w:val="22"/>
        </w:rPr>
        <w:t>: 11-99, Springer, New York.</w:t>
      </w:r>
    </w:p>
    <w:p w14:paraId="6F461DC1" w14:textId="77777777" w:rsidR="00B25774" w:rsidRPr="004059A1" w:rsidRDefault="00110B45" w:rsidP="00573653">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222222"/>
          <w:sz w:val="22"/>
          <w:szCs w:val="22"/>
          <w:shd w:val="clear" w:color="auto" w:fill="FFFFFF"/>
        </w:rPr>
        <w:t>Ledig</w:t>
      </w:r>
      <w:proofErr w:type="spellEnd"/>
      <w:r w:rsidRPr="004059A1">
        <w:rPr>
          <w:color w:val="222222"/>
          <w:sz w:val="22"/>
          <w:szCs w:val="22"/>
          <w:shd w:val="clear" w:color="auto" w:fill="FFFFFF"/>
        </w:rPr>
        <w:t xml:space="preserve">, F., </w:t>
      </w:r>
      <w:proofErr w:type="spellStart"/>
      <w:r w:rsidRPr="004059A1">
        <w:rPr>
          <w:color w:val="222222"/>
          <w:sz w:val="22"/>
          <w:szCs w:val="22"/>
          <w:shd w:val="clear" w:color="auto" w:fill="FFFFFF"/>
        </w:rPr>
        <w:t>Smouse</w:t>
      </w:r>
      <w:proofErr w:type="spellEnd"/>
      <w:r w:rsidRPr="004059A1">
        <w:rPr>
          <w:color w:val="222222"/>
          <w:sz w:val="22"/>
          <w:szCs w:val="22"/>
          <w:shd w:val="clear" w:color="auto" w:fill="FFFFFF"/>
        </w:rPr>
        <w:t xml:space="preserve">, P. </w:t>
      </w:r>
      <w:r w:rsidR="00954BB9" w:rsidRPr="004059A1">
        <w:rPr>
          <w:color w:val="222222"/>
          <w:sz w:val="22"/>
          <w:szCs w:val="22"/>
          <w:shd w:val="clear" w:color="auto" w:fill="FFFFFF"/>
        </w:rPr>
        <w:t xml:space="preserve">and </w:t>
      </w:r>
      <w:proofErr w:type="spellStart"/>
      <w:r w:rsidRPr="004059A1">
        <w:rPr>
          <w:color w:val="222222"/>
          <w:sz w:val="22"/>
          <w:szCs w:val="22"/>
          <w:shd w:val="clear" w:color="auto" w:fill="FFFFFF"/>
        </w:rPr>
        <w:t>Hom</w:t>
      </w:r>
      <w:proofErr w:type="spellEnd"/>
      <w:r w:rsidRPr="004059A1">
        <w:rPr>
          <w:color w:val="222222"/>
          <w:sz w:val="22"/>
          <w:szCs w:val="22"/>
          <w:shd w:val="clear" w:color="auto" w:fill="FFFFFF"/>
        </w:rPr>
        <w:t>, J. L. (2015). Postglacial migration and adaptation for dispersal in pitch pine (Pinaceae). </w:t>
      </w:r>
      <w:r w:rsidRPr="004059A1">
        <w:rPr>
          <w:i/>
          <w:iCs/>
          <w:color w:val="222222"/>
          <w:sz w:val="22"/>
          <w:szCs w:val="22"/>
          <w:shd w:val="clear" w:color="auto" w:fill="FFFFFF"/>
        </w:rPr>
        <w:t>American journal of botany</w:t>
      </w:r>
      <w:r w:rsidRPr="004059A1">
        <w:rPr>
          <w:color w:val="222222"/>
          <w:sz w:val="22"/>
          <w:szCs w:val="22"/>
          <w:shd w:val="clear" w:color="auto" w:fill="FFFFFF"/>
        </w:rPr>
        <w:t>, </w:t>
      </w:r>
      <w:r w:rsidRPr="004059A1">
        <w:rPr>
          <w:i/>
          <w:iCs/>
          <w:color w:val="222222"/>
          <w:sz w:val="22"/>
          <w:szCs w:val="22"/>
          <w:shd w:val="clear" w:color="auto" w:fill="FFFFFF"/>
        </w:rPr>
        <w:t>102</w:t>
      </w:r>
      <w:r w:rsidRPr="004059A1">
        <w:rPr>
          <w:color w:val="222222"/>
          <w:sz w:val="22"/>
          <w:szCs w:val="22"/>
          <w:shd w:val="clear" w:color="auto" w:fill="FFFFFF"/>
        </w:rPr>
        <w:t>(12), 2074-209</w:t>
      </w:r>
      <w:r w:rsidR="009A14E6" w:rsidRPr="004059A1">
        <w:rPr>
          <w:color w:val="222222"/>
          <w:sz w:val="22"/>
          <w:szCs w:val="22"/>
          <w:shd w:val="clear" w:color="auto" w:fill="FFFFFF"/>
        </w:rPr>
        <w:t>1</w:t>
      </w:r>
      <w:r w:rsidR="00B25774" w:rsidRPr="004059A1">
        <w:rPr>
          <w:color w:val="222222"/>
          <w:sz w:val="22"/>
          <w:szCs w:val="22"/>
          <w:shd w:val="clear" w:color="auto" w:fill="FFFFFF"/>
        </w:rPr>
        <w:t>.</w:t>
      </w:r>
    </w:p>
    <w:p w14:paraId="4EA4A0ED" w14:textId="554BAF0B" w:rsidR="00466CA0" w:rsidRPr="004059A1" w:rsidRDefault="009C4229" w:rsidP="00466CA0">
      <w:pPr>
        <w:pStyle w:val="ListParagraph"/>
        <w:autoSpaceDE w:val="0"/>
        <w:autoSpaceDN w:val="0"/>
        <w:adjustRightInd w:val="0"/>
        <w:ind w:left="450" w:hanging="450"/>
        <w:jc w:val="both"/>
        <w:rPr>
          <w:color w:val="222222"/>
          <w:sz w:val="22"/>
          <w:szCs w:val="22"/>
          <w:shd w:val="clear" w:color="auto" w:fill="FFFFFF"/>
        </w:rPr>
      </w:pPr>
      <w:r w:rsidRPr="004059A1">
        <w:rPr>
          <w:rFonts w:eastAsiaTheme="minorEastAsia"/>
          <w:sz w:val="22"/>
          <w:szCs w:val="22"/>
        </w:rPr>
        <w:t>Lee, C., Robinson, G., Robinson, I., and Lee, H. (201</w:t>
      </w:r>
      <w:r w:rsidR="00466CA0" w:rsidRPr="004059A1">
        <w:rPr>
          <w:rFonts w:eastAsiaTheme="minorEastAsia"/>
          <w:sz w:val="22"/>
          <w:szCs w:val="22"/>
        </w:rPr>
        <w:t>9</w:t>
      </w:r>
      <w:r w:rsidRPr="004059A1">
        <w:rPr>
          <w:rFonts w:eastAsiaTheme="minorEastAsia"/>
          <w:sz w:val="22"/>
          <w:szCs w:val="22"/>
        </w:rPr>
        <w:t xml:space="preserve">). </w:t>
      </w:r>
      <w:r w:rsidR="00466CA0" w:rsidRPr="004059A1">
        <w:rPr>
          <w:color w:val="222222"/>
          <w:sz w:val="22"/>
          <w:szCs w:val="22"/>
          <w:shd w:val="clear" w:color="auto" w:fill="FFFFFF"/>
        </w:rPr>
        <w:t xml:space="preserve">Regeneration of pitch pine (Pinus </w:t>
      </w:r>
      <w:proofErr w:type="spellStart"/>
      <w:r w:rsidR="00466CA0" w:rsidRPr="004059A1">
        <w:rPr>
          <w:color w:val="222222"/>
          <w:sz w:val="22"/>
          <w:szCs w:val="22"/>
          <w:shd w:val="clear" w:color="auto" w:fill="FFFFFF"/>
        </w:rPr>
        <w:t>rigida</w:t>
      </w:r>
      <w:proofErr w:type="spellEnd"/>
      <w:r w:rsidR="00466CA0" w:rsidRPr="004059A1">
        <w:rPr>
          <w:color w:val="222222"/>
          <w:sz w:val="22"/>
          <w:szCs w:val="22"/>
          <w:shd w:val="clear" w:color="auto" w:fill="FFFFFF"/>
        </w:rPr>
        <w:t xml:space="preserve">) stands inhibited by fire suppression in Albany Pine Bush Preserve, New York. </w:t>
      </w:r>
      <w:r w:rsidR="00466CA0" w:rsidRPr="004059A1">
        <w:rPr>
          <w:i/>
          <w:iCs/>
          <w:color w:val="222222"/>
          <w:sz w:val="22"/>
          <w:szCs w:val="22"/>
        </w:rPr>
        <w:t>Journal of forestry research</w:t>
      </w:r>
      <w:r w:rsidR="00466CA0" w:rsidRPr="004059A1">
        <w:rPr>
          <w:color w:val="222222"/>
          <w:sz w:val="22"/>
          <w:szCs w:val="22"/>
          <w:shd w:val="clear" w:color="auto" w:fill="FFFFFF"/>
        </w:rPr>
        <w:t xml:space="preserve">, </w:t>
      </w:r>
      <w:r w:rsidR="00466CA0" w:rsidRPr="004059A1">
        <w:rPr>
          <w:i/>
          <w:iCs/>
          <w:color w:val="222222"/>
          <w:sz w:val="22"/>
          <w:szCs w:val="22"/>
        </w:rPr>
        <w:t>30</w:t>
      </w:r>
      <w:r w:rsidR="00466CA0" w:rsidRPr="004059A1">
        <w:rPr>
          <w:color w:val="222222"/>
          <w:sz w:val="22"/>
          <w:szCs w:val="22"/>
          <w:shd w:val="clear" w:color="auto" w:fill="FFFFFF"/>
        </w:rPr>
        <w:t>(1), 233-242.</w:t>
      </w:r>
    </w:p>
    <w:p w14:paraId="6F34968F" w14:textId="4F5CC495" w:rsidR="00BF35AA" w:rsidRPr="004059A1" w:rsidRDefault="00BF35AA" w:rsidP="009C4229">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Licht, J., &amp; Smith, N. G. (2020). Pyrogenic Carbon Increases Pitch Pine Seedling Growth, Soil Moisture Retention, and Photosynthetic Intrinsic Water Use Efficiency in the Field. </w:t>
      </w:r>
      <w:r w:rsidRPr="004059A1">
        <w:rPr>
          <w:i/>
          <w:iCs/>
          <w:color w:val="222222"/>
          <w:sz w:val="22"/>
          <w:szCs w:val="22"/>
        </w:rPr>
        <w:t>Frontiers in Forests and Global Change</w:t>
      </w:r>
      <w:r w:rsidRPr="004059A1">
        <w:rPr>
          <w:color w:val="222222"/>
          <w:sz w:val="22"/>
          <w:szCs w:val="22"/>
          <w:shd w:val="clear" w:color="auto" w:fill="FFFFFF"/>
        </w:rPr>
        <w:t xml:space="preserve">, </w:t>
      </w:r>
      <w:r w:rsidRPr="004059A1">
        <w:rPr>
          <w:i/>
          <w:iCs/>
          <w:color w:val="222222"/>
          <w:sz w:val="22"/>
          <w:szCs w:val="22"/>
        </w:rPr>
        <w:t>3</w:t>
      </w:r>
      <w:r w:rsidRPr="004059A1">
        <w:rPr>
          <w:color w:val="222222"/>
          <w:sz w:val="22"/>
          <w:szCs w:val="22"/>
          <w:shd w:val="clear" w:color="auto" w:fill="FFFFFF"/>
        </w:rPr>
        <w:t xml:space="preserve">, 31. </w:t>
      </w:r>
    </w:p>
    <w:p w14:paraId="34EE72D4" w14:textId="737679C5" w:rsidR="00BF35AA" w:rsidRPr="004059A1" w:rsidRDefault="00BF35AA" w:rsidP="009C4229">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lastRenderedPageBreak/>
        <w:t xml:space="preserve">Licht, J., Smith, N., Mitchell, P., &amp; Shields, F. (2017). Impact of lignocellulosic and </w:t>
      </w:r>
      <w:proofErr w:type="spellStart"/>
      <w:r w:rsidRPr="004059A1">
        <w:rPr>
          <w:color w:val="222222"/>
          <w:sz w:val="22"/>
          <w:szCs w:val="22"/>
          <w:shd w:val="clear" w:color="auto" w:fill="FFFFFF"/>
        </w:rPr>
        <w:t>hemicellulosic</w:t>
      </w:r>
      <w:proofErr w:type="spellEnd"/>
      <w:r w:rsidRPr="004059A1">
        <w:rPr>
          <w:color w:val="222222"/>
          <w:sz w:val="22"/>
          <w:szCs w:val="22"/>
          <w:shd w:val="clear" w:color="auto" w:fill="FFFFFF"/>
        </w:rPr>
        <w:t xml:space="preserve"> biochar on soil moisture in low clay soils. </w:t>
      </w:r>
      <w:r w:rsidRPr="004059A1">
        <w:rPr>
          <w:i/>
          <w:iCs/>
          <w:color w:val="222222"/>
          <w:sz w:val="22"/>
          <w:szCs w:val="22"/>
        </w:rPr>
        <w:t>Journal of Plant Nutrition and Soil Science</w:t>
      </w:r>
      <w:r w:rsidRPr="004059A1">
        <w:rPr>
          <w:color w:val="222222"/>
          <w:sz w:val="22"/>
          <w:szCs w:val="22"/>
          <w:shd w:val="clear" w:color="auto" w:fill="FFFFFF"/>
        </w:rPr>
        <w:t xml:space="preserve">, </w:t>
      </w:r>
      <w:r w:rsidRPr="004059A1">
        <w:rPr>
          <w:i/>
          <w:iCs/>
          <w:color w:val="222222"/>
          <w:sz w:val="22"/>
          <w:szCs w:val="22"/>
        </w:rPr>
        <w:t>180</w:t>
      </w:r>
      <w:r w:rsidR="001D44A7" w:rsidRPr="004059A1">
        <w:rPr>
          <w:i/>
          <w:iCs/>
          <w:color w:val="222222"/>
          <w:sz w:val="22"/>
          <w:szCs w:val="22"/>
        </w:rPr>
        <w:t xml:space="preserve"> </w:t>
      </w:r>
      <w:r w:rsidRPr="004059A1">
        <w:rPr>
          <w:color w:val="222222"/>
          <w:sz w:val="22"/>
          <w:szCs w:val="22"/>
          <w:shd w:val="clear" w:color="auto" w:fill="FFFFFF"/>
        </w:rPr>
        <w:t>(5), 576-584.</w:t>
      </w:r>
    </w:p>
    <w:p w14:paraId="21F75894" w14:textId="0A539B8D" w:rsidR="00B8724B" w:rsidRPr="004059A1" w:rsidRDefault="00B8724B" w:rsidP="009C4229">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Licht, J., &amp; Smith, N. (2018). The influence of lignocellulose and hemicellulose biochar on photosynthesis and water use efficiency in seedlings from a Northeastern US pine-oak ecosystem. </w:t>
      </w:r>
      <w:r w:rsidRPr="004059A1">
        <w:rPr>
          <w:i/>
          <w:iCs/>
          <w:color w:val="222222"/>
          <w:sz w:val="22"/>
          <w:szCs w:val="22"/>
        </w:rPr>
        <w:t>Journal of Sustainable Forestry</w:t>
      </w:r>
      <w:r w:rsidRPr="004059A1">
        <w:rPr>
          <w:color w:val="222222"/>
          <w:sz w:val="22"/>
          <w:szCs w:val="22"/>
          <w:shd w:val="clear" w:color="auto" w:fill="FFFFFF"/>
        </w:rPr>
        <w:t xml:space="preserve">, </w:t>
      </w:r>
      <w:r w:rsidRPr="004059A1">
        <w:rPr>
          <w:i/>
          <w:iCs/>
          <w:color w:val="222222"/>
          <w:sz w:val="22"/>
          <w:szCs w:val="22"/>
        </w:rPr>
        <w:t>37</w:t>
      </w:r>
      <w:r w:rsidRPr="004059A1">
        <w:rPr>
          <w:color w:val="222222"/>
          <w:sz w:val="22"/>
          <w:szCs w:val="22"/>
          <w:shd w:val="clear" w:color="auto" w:fill="FFFFFF"/>
        </w:rPr>
        <w:t>(1), 25-37.</w:t>
      </w:r>
    </w:p>
    <w:p w14:paraId="10D6868D" w14:textId="798144AD" w:rsidR="00CF0F21" w:rsidRPr="004059A1" w:rsidRDefault="009A14E6" w:rsidP="009C4229">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222222"/>
          <w:sz w:val="22"/>
          <w:szCs w:val="22"/>
          <w:shd w:val="clear" w:color="auto" w:fill="FFFFFF"/>
        </w:rPr>
        <w:t>Lubinski</w:t>
      </w:r>
      <w:proofErr w:type="spellEnd"/>
      <w:r w:rsidRPr="004059A1">
        <w:rPr>
          <w:color w:val="222222"/>
          <w:sz w:val="22"/>
          <w:szCs w:val="22"/>
          <w:shd w:val="clear" w:color="auto" w:fill="FFFFFF"/>
        </w:rPr>
        <w:t xml:space="preserve">, S., Hop, K., &amp; </w:t>
      </w:r>
      <w:proofErr w:type="spellStart"/>
      <w:r w:rsidRPr="004059A1">
        <w:rPr>
          <w:color w:val="222222"/>
          <w:sz w:val="22"/>
          <w:szCs w:val="22"/>
          <w:shd w:val="clear" w:color="auto" w:fill="FFFFFF"/>
        </w:rPr>
        <w:t>Gawler</w:t>
      </w:r>
      <w:proofErr w:type="spellEnd"/>
      <w:r w:rsidRPr="004059A1">
        <w:rPr>
          <w:color w:val="222222"/>
          <w:sz w:val="22"/>
          <w:szCs w:val="22"/>
          <w:shd w:val="clear" w:color="auto" w:fill="FFFFFF"/>
        </w:rPr>
        <w:t xml:space="preserve">, S. (2003). US Geological Survey-National Park Service Vegetation Mapping Program, Acadia National Park, Maine. </w:t>
      </w:r>
      <w:r w:rsidRPr="004059A1">
        <w:rPr>
          <w:i/>
          <w:iCs/>
          <w:color w:val="222222"/>
          <w:sz w:val="22"/>
          <w:szCs w:val="22"/>
        </w:rPr>
        <w:t>Project Report</w:t>
      </w:r>
      <w:r w:rsidRPr="004059A1">
        <w:rPr>
          <w:color w:val="222222"/>
          <w:sz w:val="22"/>
          <w:szCs w:val="22"/>
          <w:shd w:val="clear" w:color="auto" w:fill="FFFFFF"/>
        </w:rPr>
        <w:t>.</w:t>
      </w:r>
    </w:p>
    <w:p w14:paraId="0F64E29B" w14:textId="2C400057" w:rsidR="00CF0F21" w:rsidRPr="004059A1" w:rsidRDefault="00CF0F21" w:rsidP="00CF0F21">
      <w:pPr>
        <w:pStyle w:val="ListParagraph"/>
        <w:autoSpaceDE w:val="0"/>
        <w:autoSpaceDN w:val="0"/>
        <w:adjustRightInd w:val="0"/>
        <w:ind w:left="360" w:hanging="360"/>
        <w:jc w:val="both"/>
        <w:rPr>
          <w:color w:val="222222"/>
          <w:sz w:val="22"/>
          <w:szCs w:val="22"/>
          <w:shd w:val="clear" w:color="auto" w:fill="FFFFFF"/>
        </w:rPr>
      </w:pPr>
      <w:r w:rsidRPr="004059A1">
        <w:rPr>
          <w:rFonts w:eastAsiaTheme="minorEastAsia"/>
          <w:sz w:val="22"/>
          <w:szCs w:val="22"/>
        </w:rPr>
        <w:t xml:space="preserve">Luo, J., Walsh, E., Miller, S., </w:t>
      </w:r>
      <w:proofErr w:type="spellStart"/>
      <w:r w:rsidRPr="004059A1">
        <w:rPr>
          <w:rFonts w:eastAsiaTheme="minorEastAsia"/>
          <w:sz w:val="22"/>
          <w:szCs w:val="22"/>
        </w:rPr>
        <w:t>Blystone</w:t>
      </w:r>
      <w:proofErr w:type="spellEnd"/>
      <w:r w:rsidRPr="004059A1">
        <w:rPr>
          <w:rFonts w:eastAsiaTheme="minorEastAsia"/>
          <w:sz w:val="22"/>
          <w:szCs w:val="22"/>
        </w:rPr>
        <w:t xml:space="preserve">, D., Dighton, J., and Zhang, N. (2017). Root endophytic fungal communities associated with pitch pine, switchgrass, and rosette grass in the pine barrens ecosystem. Fung. Biol. 121, 478–487. </w:t>
      </w:r>
      <w:proofErr w:type="spellStart"/>
      <w:r w:rsidRPr="004059A1">
        <w:rPr>
          <w:rFonts w:eastAsiaTheme="minorEastAsia"/>
          <w:sz w:val="22"/>
          <w:szCs w:val="22"/>
        </w:rPr>
        <w:t>doi</w:t>
      </w:r>
      <w:proofErr w:type="spellEnd"/>
      <w:r w:rsidRPr="004059A1">
        <w:rPr>
          <w:rFonts w:eastAsiaTheme="minorEastAsia"/>
          <w:sz w:val="22"/>
          <w:szCs w:val="22"/>
        </w:rPr>
        <w:t>: 10.1016/j.funbio.2017.01.005</w:t>
      </w:r>
    </w:p>
    <w:p w14:paraId="55CEB159" w14:textId="1EA9F176" w:rsidR="009D2F07" w:rsidRPr="004059A1" w:rsidRDefault="00110B45" w:rsidP="009D2F07">
      <w:pPr>
        <w:pStyle w:val="ListParagraph"/>
        <w:autoSpaceDE w:val="0"/>
        <w:autoSpaceDN w:val="0"/>
        <w:adjustRightInd w:val="0"/>
        <w:ind w:left="360" w:hanging="360"/>
        <w:jc w:val="both"/>
        <w:rPr>
          <w:rStyle w:val="Hyperlink"/>
          <w:color w:val="auto"/>
          <w:sz w:val="22"/>
          <w:szCs w:val="22"/>
          <w:u w:val="none"/>
        </w:rPr>
      </w:pPr>
      <w:r w:rsidRPr="004059A1">
        <w:rPr>
          <w:sz w:val="22"/>
          <w:szCs w:val="22"/>
        </w:rPr>
        <w:t xml:space="preserve">Miller, K., Mitchell, B., Curtin, P. and Wheeler, J. 2014. Forest Health Monitoring, Northeast Temperate Report, 2006-2013 NPS/NETN. </w:t>
      </w:r>
      <w:hyperlink r:id="rId11" w:history="1">
        <w:r w:rsidRPr="004059A1">
          <w:rPr>
            <w:rStyle w:val="Hyperlink"/>
            <w:color w:val="auto"/>
            <w:sz w:val="22"/>
            <w:szCs w:val="22"/>
            <w:u w:val="none"/>
          </w:rPr>
          <w:t>https://www.amazon.com/stream</w:t>
        </w:r>
      </w:hyperlink>
      <w:r w:rsidR="009D2F07" w:rsidRPr="004059A1">
        <w:rPr>
          <w:rStyle w:val="Hyperlink"/>
          <w:color w:val="auto"/>
          <w:sz w:val="22"/>
          <w:szCs w:val="22"/>
          <w:u w:val="none"/>
        </w:rPr>
        <w:t xml:space="preserve"> </w:t>
      </w:r>
    </w:p>
    <w:p w14:paraId="62B682C9" w14:textId="13813FDB" w:rsidR="009D2F07" w:rsidRPr="004059A1" w:rsidRDefault="009D2F07" w:rsidP="009D2F07">
      <w:pPr>
        <w:pStyle w:val="ListParagraph"/>
        <w:autoSpaceDE w:val="0"/>
        <w:autoSpaceDN w:val="0"/>
        <w:adjustRightInd w:val="0"/>
        <w:ind w:left="360" w:hanging="360"/>
        <w:jc w:val="both"/>
        <w:rPr>
          <w:rStyle w:val="Hyperlink"/>
          <w:color w:val="auto"/>
          <w:sz w:val="22"/>
          <w:szCs w:val="22"/>
          <w:u w:val="none"/>
        </w:rPr>
      </w:pPr>
      <w:r w:rsidRPr="004059A1">
        <w:rPr>
          <w:color w:val="222222"/>
          <w:shd w:val="clear" w:color="auto" w:fill="FFFFFF"/>
        </w:rPr>
        <w:t xml:space="preserve">Miller, D., </w:t>
      </w:r>
      <w:proofErr w:type="spellStart"/>
      <w:r w:rsidRPr="004059A1">
        <w:rPr>
          <w:color w:val="222222"/>
          <w:shd w:val="clear" w:color="auto" w:fill="FFFFFF"/>
        </w:rPr>
        <w:t>Castañeda</w:t>
      </w:r>
      <w:proofErr w:type="spellEnd"/>
      <w:r w:rsidRPr="004059A1">
        <w:rPr>
          <w:color w:val="222222"/>
          <w:shd w:val="clear" w:color="auto" w:fill="FFFFFF"/>
        </w:rPr>
        <w:t xml:space="preserve">, I., Bradley, R., &amp; MacDonald, D. (2017). Local and regional wildfire activity in central Maine (USA) during the past 900 years. </w:t>
      </w:r>
      <w:r w:rsidRPr="004059A1">
        <w:rPr>
          <w:i/>
          <w:iCs/>
          <w:color w:val="222222"/>
        </w:rPr>
        <w:t>Journal of Paleolimnology</w:t>
      </w:r>
      <w:r w:rsidRPr="004059A1">
        <w:rPr>
          <w:color w:val="222222"/>
          <w:shd w:val="clear" w:color="auto" w:fill="FFFFFF"/>
        </w:rPr>
        <w:t xml:space="preserve">, </w:t>
      </w:r>
      <w:r w:rsidRPr="004059A1">
        <w:rPr>
          <w:i/>
          <w:iCs/>
          <w:color w:val="222222"/>
        </w:rPr>
        <w:t>58</w:t>
      </w:r>
      <w:r w:rsidRPr="004059A1">
        <w:rPr>
          <w:color w:val="222222"/>
          <w:shd w:val="clear" w:color="auto" w:fill="FFFFFF"/>
        </w:rPr>
        <w:t>(4), 455-466.</w:t>
      </w:r>
    </w:p>
    <w:p w14:paraId="2F1EBEA9" w14:textId="2A6CB620" w:rsidR="00B67C99" w:rsidRPr="004059A1" w:rsidRDefault="00B67C99" w:rsidP="00110B45">
      <w:pPr>
        <w:pStyle w:val="ListParagraph"/>
        <w:autoSpaceDE w:val="0"/>
        <w:autoSpaceDN w:val="0"/>
        <w:adjustRightInd w:val="0"/>
        <w:ind w:left="360" w:hanging="360"/>
        <w:jc w:val="both"/>
        <w:rPr>
          <w:color w:val="3E3D40"/>
          <w:sz w:val="22"/>
          <w:szCs w:val="22"/>
          <w:shd w:val="clear" w:color="auto" w:fill="FFFFFF"/>
        </w:rPr>
      </w:pPr>
      <w:proofErr w:type="spellStart"/>
      <w:r w:rsidRPr="004059A1">
        <w:rPr>
          <w:color w:val="3E3D40"/>
          <w:sz w:val="22"/>
          <w:szCs w:val="22"/>
          <w:shd w:val="clear" w:color="auto" w:fill="FFFFFF"/>
        </w:rPr>
        <w:t>Nowacki</w:t>
      </w:r>
      <w:proofErr w:type="spellEnd"/>
      <w:r w:rsidRPr="004059A1">
        <w:rPr>
          <w:color w:val="3E3D40"/>
          <w:sz w:val="22"/>
          <w:szCs w:val="22"/>
          <w:shd w:val="clear" w:color="auto" w:fill="FFFFFF"/>
        </w:rPr>
        <w:t>, G., and Abrams, M. (2008). The demise of fire and “</w:t>
      </w:r>
      <w:proofErr w:type="spellStart"/>
      <w:r w:rsidRPr="004059A1">
        <w:rPr>
          <w:color w:val="3E3D40"/>
          <w:sz w:val="22"/>
          <w:szCs w:val="22"/>
          <w:shd w:val="clear" w:color="auto" w:fill="FFFFFF"/>
        </w:rPr>
        <w:t>mesophication</w:t>
      </w:r>
      <w:proofErr w:type="spellEnd"/>
      <w:r w:rsidRPr="004059A1">
        <w:rPr>
          <w:color w:val="3E3D40"/>
          <w:sz w:val="22"/>
          <w:szCs w:val="22"/>
          <w:shd w:val="clear" w:color="auto" w:fill="FFFFFF"/>
        </w:rPr>
        <w:t xml:space="preserve">” of forests in the eastern United States. </w:t>
      </w:r>
      <w:r w:rsidRPr="004059A1">
        <w:rPr>
          <w:i/>
          <w:iCs/>
          <w:color w:val="3E3D40"/>
          <w:sz w:val="22"/>
          <w:szCs w:val="22"/>
        </w:rPr>
        <w:t>Bioscience</w:t>
      </w:r>
      <w:r w:rsidRPr="004059A1">
        <w:rPr>
          <w:color w:val="3E3D40"/>
          <w:sz w:val="22"/>
          <w:szCs w:val="22"/>
          <w:shd w:val="clear" w:color="auto" w:fill="FFFFFF"/>
        </w:rPr>
        <w:t xml:space="preserve"> 58, 123–138. </w:t>
      </w:r>
    </w:p>
    <w:p w14:paraId="3FB40C14" w14:textId="65CE1C40" w:rsidR="00110B45" w:rsidRPr="004059A1" w:rsidRDefault="00110B45"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Parker, J. L., Fernandez, I. J., </w:t>
      </w:r>
      <w:proofErr w:type="spellStart"/>
      <w:r w:rsidRPr="004059A1">
        <w:rPr>
          <w:color w:val="222222"/>
          <w:sz w:val="22"/>
          <w:szCs w:val="22"/>
          <w:shd w:val="clear" w:color="auto" w:fill="FFFFFF"/>
        </w:rPr>
        <w:t>Rustad</w:t>
      </w:r>
      <w:proofErr w:type="spellEnd"/>
      <w:r w:rsidRPr="004059A1">
        <w:rPr>
          <w:color w:val="222222"/>
          <w:sz w:val="22"/>
          <w:szCs w:val="22"/>
          <w:shd w:val="clear" w:color="auto" w:fill="FFFFFF"/>
        </w:rPr>
        <w:t>, L. E., &amp; Norton, S. A. (2001). Effects of nitrogen enrichment, wildfire, and harvesting on forest-soil carbon and nitrogen. </w:t>
      </w:r>
      <w:r w:rsidRPr="004059A1">
        <w:rPr>
          <w:i/>
          <w:iCs/>
          <w:color w:val="222222"/>
          <w:sz w:val="22"/>
          <w:szCs w:val="22"/>
          <w:shd w:val="clear" w:color="auto" w:fill="FFFFFF"/>
        </w:rPr>
        <w:t>Soil Science Society of America Journal</w:t>
      </w:r>
      <w:r w:rsidRPr="004059A1">
        <w:rPr>
          <w:color w:val="222222"/>
          <w:sz w:val="22"/>
          <w:szCs w:val="22"/>
          <w:shd w:val="clear" w:color="auto" w:fill="FFFFFF"/>
        </w:rPr>
        <w:t>, </w:t>
      </w:r>
      <w:r w:rsidRPr="004059A1">
        <w:rPr>
          <w:i/>
          <w:iCs/>
          <w:color w:val="222222"/>
          <w:sz w:val="22"/>
          <w:szCs w:val="22"/>
          <w:shd w:val="clear" w:color="auto" w:fill="FFFFFF"/>
        </w:rPr>
        <w:t>65</w:t>
      </w:r>
      <w:r w:rsidRPr="004059A1">
        <w:rPr>
          <w:color w:val="222222"/>
          <w:sz w:val="22"/>
          <w:szCs w:val="22"/>
          <w:shd w:val="clear" w:color="auto" w:fill="FFFFFF"/>
        </w:rPr>
        <w:t>(4), 1248-1255.</w:t>
      </w:r>
    </w:p>
    <w:p w14:paraId="09DD50A3" w14:textId="452A84B7" w:rsidR="00EA357C" w:rsidRPr="004059A1" w:rsidRDefault="00EA357C"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Patel, K., Jakubowski, M., Fernandez, I., Nelson, S., </w:t>
      </w:r>
      <w:r w:rsidR="0089171C" w:rsidRPr="004059A1">
        <w:rPr>
          <w:color w:val="222222"/>
          <w:sz w:val="22"/>
          <w:szCs w:val="22"/>
          <w:shd w:val="clear" w:color="auto" w:fill="FFFFFF"/>
        </w:rPr>
        <w:t>and</w:t>
      </w:r>
      <w:r w:rsidRPr="004059A1">
        <w:rPr>
          <w:color w:val="222222"/>
          <w:sz w:val="22"/>
          <w:szCs w:val="22"/>
          <w:shd w:val="clear" w:color="auto" w:fill="FFFFFF"/>
        </w:rPr>
        <w:t xml:space="preserve"> </w:t>
      </w:r>
      <w:proofErr w:type="spellStart"/>
      <w:r w:rsidRPr="004059A1">
        <w:rPr>
          <w:color w:val="222222"/>
          <w:sz w:val="22"/>
          <w:szCs w:val="22"/>
          <w:shd w:val="clear" w:color="auto" w:fill="FFFFFF"/>
        </w:rPr>
        <w:t>Gawley</w:t>
      </w:r>
      <w:proofErr w:type="spellEnd"/>
      <w:r w:rsidRPr="004059A1">
        <w:rPr>
          <w:color w:val="222222"/>
          <w:sz w:val="22"/>
          <w:szCs w:val="22"/>
          <w:shd w:val="clear" w:color="auto" w:fill="FFFFFF"/>
        </w:rPr>
        <w:t xml:space="preserve">, W. (2019). Soil Nitrogen and Mercury Dynamics Seven Decades After a Fire Disturbance: </w:t>
      </w:r>
      <w:proofErr w:type="gramStart"/>
      <w:r w:rsidRPr="004059A1">
        <w:rPr>
          <w:color w:val="222222"/>
          <w:sz w:val="22"/>
          <w:szCs w:val="22"/>
          <w:shd w:val="clear" w:color="auto" w:fill="FFFFFF"/>
        </w:rPr>
        <w:t>a</w:t>
      </w:r>
      <w:proofErr w:type="gramEnd"/>
      <w:r w:rsidRPr="004059A1">
        <w:rPr>
          <w:color w:val="222222"/>
          <w:sz w:val="22"/>
          <w:szCs w:val="22"/>
          <w:shd w:val="clear" w:color="auto" w:fill="FFFFFF"/>
        </w:rPr>
        <w:t xml:space="preserve"> Case Study at Acadia National Park. </w:t>
      </w:r>
      <w:r w:rsidRPr="004059A1">
        <w:rPr>
          <w:i/>
          <w:iCs/>
          <w:color w:val="222222"/>
          <w:sz w:val="22"/>
          <w:szCs w:val="22"/>
        </w:rPr>
        <w:t>Water, Air, &amp; Soil Pollution</w:t>
      </w:r>
      <w:r w:rsidRPr="004059A1">
        <w:rPr>
          <w:color w:val="222222"/>
          <w:sz w:val="22"/>
          <w:szCs w:val="22"/>
          <w:shd w:val="clear" w:color="auto" w:fill="FFFFFF"/>
        </w:rPr>
        <w:t xml:space="preserve">, </w:t>
      </w:r>
      <w:r w:rsidRPr="004059A1">
        <w:rPr>
          <w:i/>
          <w:iCs/>
          <w:color w:val="222222"/>
          <w:sz w:val="22"/>
          <w:szCs w:val="22"/>
        </w:rPr>
        <w:t>230</w:t>
      </w:r>
      <w:r w:rsidR="000D5EEA" w:rsidRPr="004059A1">
        <w:rPr>
          <w:i/>
          <w:iCs/>
          <w:color w:val="222222"/>
          <w:sz w:val="22"/>
          <w:szCs w:val="22"/>
        </w:rPr>
        <w:t xml:space="preserve"> </w:t>
      </w:r>
      <w:r w:rsidRPr="004059A1">
        <w:rPr>
          <w:color w:val="222222"/>
          <w:sz w:val="22"/>
          <w:szCs w:val="22"/>
          <w:shd w:val="clear" w:color="auto" w:fill="FFFFFF"/>
        </w:rPr>
        <w:t>(2), 29.</w:t>
      </w:r>
      <w:r w:rsidR="008522DD" w:rsidRPr="004059A1">
        <w:rPr>
          <w:color w:val="222222"/>
          <w:sz w:val="22"/>
          <w:szCs w:val="22"/>
          <w:shd w:val="clear" w:color="auto" w:fill="FFFFFF"/>
        </w:rPr>
        <w:t xml:space="preserve"> </w:t>
      </w:r>
    </w:p>
    <w:p w14:paraId="2D08F817" w14:textId="1DF94AC6" w:rsidR="00110B45" w:rsidRPr="004059A1" w:rsidRDefault="00110B45" w:rsidP="00110B45">
      <w:pPr>
        <w:pStyle w:val="ListParagraph"/>
        <w:autoSpaceDE w:val="0"/>
        <w:autoSpaceDN w:val="0"/>
        <w:adjustRightInd w:val="0"/>
        <w:ind w:left="360" w:hanging="360"/>
        <w:jc w:val="both"/>
        <w:rPr>
          <w:rFonts w:eastAsiaTheme="minorEastAsia"/>
          <w:sz w:val="22"/>
          <w:szCs w:val="22"/>
        </w:rPr>
      </w:pPr>
      <w:r w:rsidRPr="004059A1">
        <w:rPr>
          <w:rFonts w:eastAsiaTheme="minorEastAsia"/>
          <w:sz w:val="22"/>
          <w:szCs w:val="22"/>
        </w:rPr>
        <w:lastRenderedPageBreak/>
        <w:t xml:space="preserve">Patterson, III, </w:t>
      </w:r>
      <w:r w:rsidR="001D44A7" w:rsidRPr="004059A1">
        <w:rPr>
          <w:rFonts w:eastAsiaTheme="minorEastAsia"/>
          <w:sz w:val="22"/>
          <w:szCs w:val="22"/>
        </w:rPr>
        <w:t xml:space="preserve">W., </w:t>
      </w:r>
      <w:r w:rsidRPr="004059A1">
        <w:rPr>
          <w:rFonts w:eastAsiaTheme="minorEastAsia"/>
          <w:sz w:val="22"/>
          <w:szCs w:val="22"/>
        </w:rPr>
        <w:t xml:space="preserve">Saunders, K. and Horton, L. </w:t>
      </w:r>
      <w:r w:rsidR="00D10F6E" w:rsidRPr="004059A1">
        <w:rPr>
          <w:rFonts w:eastAsiaTheme="minorEastAsia"/>
          <w:sz w:val="22"/>
          <w:szCs w:val="22"/>
        </w:rPr>
        <w:t>(</w:t>
      </w:r>
      <w:r w:rsidRPr="004059A1">
        <w:rPr>
          <w:rFonts w:eastAsiaTheme="minorEastAsia"/>
          <w:sz w:val="22"/>
          <w:szCs w:val="22"/>
        </w:rPr>
        <w:t>1983</w:t>
      </w:r>
      <w:r w:rsidR="00D10F6E" w:rsidRPr="004059A1">
        <w:rPr>
          <w:rFonts w:eastAsiaTheme="minorEastAsia"/>
          <w:sz w:val="22"/>
          <w:szCs w:val="22"/>
        </w:rPr>
        <w:t>)</w:t>
      </w:r>
      <w:r w:rsidRPr="004059A1">
        <w:rPr>
          <w:rFonts w:eastAsiaTheme="minorEastAsia"/>
          <w:sz w:val="22"/>
          <w:szCs w:val="22"/>
        </w:rPr>
        <w:t>. Fire regimes of the coastal Maine forests of Acadia National Park. U.S. Department of the Interior, National Park Service, North Atlantic Region, Office of Scientific Studies, Boston, Mass. Publ. OSS 83-3.</w:t>
      </w:r>
    </w:p>
    <w:p w14:paraId="393B274B" w14:textId="55E5F30E" w:rsidR="00573653" w:rsidRPr="004059A1" w:rsidRDefault="00573653"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Patterson III, W., Edwards, K. and Maguire, D. (1987). Microscopic charcoal as a fossil indicator of fire. </w:t>
      </w:r>
      <w:r w:rsidRPr="004059A1">
        <w:rPr>
          <w:i/>
          <w:iCs/>
          <w:color w:val="222222"/>
          <w:sz w:val="22"/>
          <w:szCs w:val="22"/>
        </w:rPr>
        <w:t>Quaternary Science Reviews</w:t>
      </w:r>
      <w:r w:rsidRPr="004059A1">
        <w:rPr>
          <w:color w:val="222222"/>
          <w:sz w:val="22"/>
          <w:szCs w:val="22"/>
          <w:shd w:val="clear" w:color="auto" w:fill="FFFFFF"/>
        </w:rPr>
        <w:t xml:space="preserve">, </w:t>
      </w:r>
      <w:r w:rsidRPr="004059A1">
        <w:rPr>
          <w:i/>
          <w:iCs/>
          <w:color w:val="222222"/>
          <w:sz w:val="22"/>
          <w:szCs w:val="22"/>
        </w:rPr>
        <w:t>6</w:t>
      </w:r>
      <w:r w:rsidRPr="004059A1">
        <w:rPr>
          <w:color w:val="222222"/>
          <w:sz w:val="22"/>
          <w:szCs w:val="22"/>
          <w:shd w:val="clear" w:color="auto" w:fill="FFFFFF"/>
        </w:rPr>
        <w:t>(1), 3-23.</w:t>
      </w:r>
    </w:p>
    <w:p w14:paraId="5A2654FA" w14:textId="753B63D1" w:rsidR="00110B45" w:rsidRPr="004059A1" w:rsidRDefault="00110B45" w:rsidP="00110B45">
      <w:pPr>
        <w:pStyle w:val="ListParagraph"/>
        <w:autoSpaceDE w:val="0"/>
        <w:autoSpaceDN w:val="0"/>
        <w:adjustRightInd w:val="0"/>
        <w:ind w:left="360" w:hanging="360"/>
        <w:jc w:val="both"/>
        <w:rPr>
          <w:color w:val="222222"/>
          <w:sz w:val="22"/>
          <w:szCs w:val="22"/>
        </w:rPr>
      </w:pPr>
      <w:r w:rsidRPr="004059A1">
        <w:rPr>
          <w:color w:val="222222"/>
          <w:sz w:val="22"/>
          <w:szCs w:val="22"/>
        </w:rPr>
        <w:t xml:space="preserve">Pingree, M. </w:t>
      </w:r>
      <w:r w:rsidR="000D5EEA" w:rsidRPr="004059A1">
        <w:rPr>
          <w:color w:val="222222"/>
          <w:sz w:val="22"/>
          <w:szCs w:val="22"/>
        </w:rPr>
        <w:t xml:space="preserve">and </w:t>
      </w:r>
      <w:r w:rsidRPr="004059A1">
        <w:rPr>
          <w:color w:val="222222"/>
          <w:sz w:val="22"/>
          <w:szCs w:val="22"/>
        </w:rPr>
        <w:t xml:space="preserve">DeLuca, T.  (2017). Function of wildfire-deposited pyrogenic carbon in terrestrial ecosystems. </w:t>
      </w:r>
      <w:r w:rsidRPr="004059A1">
        <w:rPr>
          <w:i/>
          <w:iCs/>
          <w:color w:val="222222"/>
          <w:sz w:val="22"/>
          <w:szCs w:val="22"/>
        </w:rPr>
        <w:t>Frontiers in Environmental Science</w:t>
      </w:r>
      <w:r w:rsidRPr="004059A1">
        <w:rPr>
          <w:color w:val="222222"/>
          <w:sz w:val="22"/>
          <w:szCs w:val="22"/>
        </w:rPr>
        <w:t xml:space="preserve">, </w:t>
      </w:r>
      <w:r w:rsidRPr="004059A1">
        <w:rPr>
          <w:i/>
          <w:iCs/>
          <w:color w:val="222222"/>
          <w:sz w:val="22"/>
          <w:szCs w:val="22"/>
        </w:rPr>
        <w:t>5</w:t>
      </w:r>
      <w:r w:rsidRPr="004059A1">
        <w:rPr>
          <w:color w:val="222222"/>
          <w:sz w:val="22"/>
          <w:szCs w:val="22"/>
        </w:rPr>
        <w:t>, 5</w:t>
      </w:r>
      <w:r w:rsidR="0062335B" w:rsidRPr="004059A1">
        <w:rPr>
          <w:color w:val="222222"/>
          <w:sz w:val="22"/>
          <w:szCs w:val="22"/>
        </w:rPr>
        <w:t>3.</w:t>
      </w:r>
    </w:p>
    <w:p w14:paraId="0784FB29" w14:textId="7048B973" w:rsidR="00B034DE" w:rsidRPr="004059A1" w:rsidRDefault="00B034DE" w:rsidP="00110B45">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222222"/>
          <w:sz w:val="22"/>
          <w:szCs w:val="22"/>
          <w:shd w:val="clear" w:color="auto" w:fill="FFFFFF"/>
        </w:rPr>
        <w:t>Pyne</w:t>
      </w:r>
      <w:proofErr w:type="spellEnd"/>
      <w:r w:rsidRPr="004059A1">
        <w:rPr>
          <w:color w:val="222222"/>
          <w:sz w:val="22"/>
          <w:szCs w:val="22"/>
          <w:shd w:val="clear" w:color="auto" w:fill="FFFFFF"/>
        </w:rPr>
        <w:t xml:space="preserve">, S. (2019). </w:t>
      </w:r>
      <w:r w:rsidRPr="004059A1">
        <w:rPr>
          <w:i/>
          <w:iCs/>
          <w:color w:val="222222"/>
          <w:sz w:val="22"/>
          <w:szCs w:val="22"/>
        </w:rPr>
        <w:t>Fire: a brief history</w:t>
      </w:r>
      <w:r w:rsidRPr="004059A1">
        <w:rPr>
          <w:color w:val="222222"/>
          <w:sz w:val="22"/>
          <w:szCs w:val="22"/>
          <w:shd w:val="clear" w:color="auto" w:fill="FFFFFF"/>
        </w:rPr>
        <w:t>. University of Washington Press.</w:t>
      </w:r>
    </w:p>
    <w:p w14:paraId="1B845CB8" w14:textId="2EC624CB" w:rsidR="009D2F07" w:rsidRPr="004059A1" w:rsidRDefault="009D2F07" w:rsidP="009D2F07">
      <w:pPr>
        <w:pStyle w:val="NormalWeb"/>
        <w:ind w:left="480" w:hanging="480"/>
        <w:rPr>
          <w:sz w:val="22"/>
          <w:szCs w:val="22"/>
        </w:rPr>
      </w:pPr>
      <w:r w:rsidRPr="004059A1">
        <w:rPr>
          <w:sz w:val="22"/>
          <w:szCs w:val="22"/>
        </w:rPr>
        <w:t xml:space="preserve">Reich PB (2014) The world-wide ‘fast–slow’ plant economics spectrum: a traits manifesto. </w:t>
      </w:r>
      <w:r w:rsidRPr="004059A1">
        <w:rPr>
          <w:i/>
          <w:iCs/>
          <w:sz w:val="22"/>
          <w:szCs w:val="22"/>
        </w:rPr>
        <w:t>Journal of Ecology</w:t>
      </w:r>
      <w:r w:rsidRPr="004059A1">
        <w:rPr>
          <w:sz w:val="22"/>
          <w:szCs w:val="22"/>
        </w:rPr>
        <w:t xml:space="preserve">, </w:t>
      </w:r>
      <w:r w:rsidRPr="004059A1">
        <w:rPr>
          <w:b/>
          <w:bCs/>
          <w:sz w:val="22"/>
          <w:szCs w:val="22"/>
        </w:rPr>
        <w:t>102</w:t>
      </w:r>
      <w:r w:rsidRPr="004059A1">
        <w:rPr>
          <w:sz w:val="22"/>
          <w:szCs w:val="22"/>
        </w:rPr>
        <w:t>, 275–301.</w:t>
      </w:r>
    </w:p>
    <w:p w14:paraId="027E3BC5" w14:textId="0C5BB18F" w:rsidR="00D0701F" w:rsidRPr="004059A1" w:rsidRDefault="00D0701F" w:rsidP="009D2F07">
      <w:pPr>
        <w:pStyle w:val="NormalWeb"/>
        <w:ind w:left="480" w:hanging="480"/>
        <w:rPr>
          <w:sz w:val="22"/>
          <w:szCs w:val="22"/>
        </w:rPr>
      </w:pPr>
      <w:proofErr w:type="spellStart"/>
      <w:r w:rsidRPr="004059A1">
        <w:rPr>
          <w:color w:val="222222"/>
          <w:sz w:val="22"/>
          <w:szCs w:val="22"/>
          <w:shd w:val="clear" w:color="auto" w:fill="FFFFFF"/>
        </w:rPr>
        <w:t>Renninger</w:t>
      </w:r>
      <w:proofErr w:type="spellEnd"/>
      <w:r w:rsidRPr="004059A1">
        <w:rPr>
          <w:color w:val="222222"/>
          <w:sz w:val="22"/>
          <w:szCs w:val="22"/>
          <w:shd w:val="clear" w:color="auto" w:fill="FFFFFF"/>
        </w:rPr>
        <w:t xml:space="preserve">, H., Clark, K., </w:t>
      </w:r>
      <w:proofErr w:type="spellStart"/>
      <w:r w:rsidRPr="004059A1">
        <w:rPr>
          <w:color w:val="222222"/>
          <w:sz w:val="22"/>
          <w:szCs w:val="22"/>
          <w:shd w:val="clear" w:color="auto" w:fill="FFFFFF"/>
        </w:rPr>
        <w:t>Skowronski</w:t>
      </w:r>
      <w:proofErr w:type="spellEnd"/>
      <w:r w:rsidRPr="004059A1">
        <w:rPr>
          <w:color w:val="222222"/>
          <w:sz w:val="22"/>
          <w:szCs w:val="22"/>
          <w:shd w:val="clear" w:color="auto" w:fill="FFFFFF"/>
        </w:rPr>
        <w:t xml:space="preserve">, N. and Schäfer, K. (2013). Effects of a prescribed fire on water use and photosynthetic capacity of pitch pines. </w:t>
      </w:r>
      <w:r w:rsidRPr="004059A1">
        <w:rPr>
          <w:i/>
          <w:iCs/>
          <w:color w:val="222222"/>
          <w:sz w:val="22"/>
          <w:szCs w:val="22"/>
        </w:rPr>
        <w:t>Trees</w:t>
      </w:r>
      <w:r w:rsidRPr="004059A1">
        <w:rPr>
          <w:color w:val="222222"/>
          <w:sz w:val="22"/>
          <w:szCs w:val="22"/>
          <w:shd w:val="clear" w:color="auto" w:fill="FFFFFF"/>
        </w:rPr>
        <w:t xml:space="preserve">, </w:t>
      </w:r>
      <w:r w:rsidRPr="004059A1">
        <w:rPr>
          <w:i/>
          <w:iCs/>
          <w:color w:val="222222"/>
          <w:sz w:val="22"/>
          <w:szCs w:val="22"/>
        </w:rPr>
        <w:t>27</w:t>
      </w:r>
      <w:r w:rsidRPr="004059A1">
        <w:rPr>
          <w:color w:val="222222"/>
          <w:sz w:val="22"/>
          <w:szCs w:val="22"/>
          <w:shd w:val="clear" w:color="auto" w:fill="FFFFFF"/>
        </w:rPr>
        <w:t>(4), 1115-1127.</w:t>
      </w:r>
    </w:p>
    <w:p w14:paraId="6EF81ED8" w14:textId="1724B96F" w:rsidR="00110B45" w:rsidRPr="004059A1" w:rsidRDefault="00110B45" w:rsidP="00110B45">
      <w:pPr>
        <w:pStyle w:val="ListParagraph"/>
        <w:autoSpaceDE w:val="0"/>
        <w:autoSpaceDN w:val="0"/>
        <w:adjustRightInd w:val="0"/>
        <w:ind w:left="360" w:hanging="360"/>
        <w:jc w:val="both"/>
        <w:rPr>
          <w:color w:val="222222"/>
          <w:sz w:val="22"/>
          <w:szCs w:val="22"/>
        </w:rPr>
      </w:pPr>
      <w:proofErr w:type="spellStart"/>
      <w:r w:rsidRPr="004059A1">
        <w:rPr>
          <w:color w:val="222222"/>
          <w:sz w:val="22"/>
          <w:szCs w:val="22"/>
        </w:rPr>
        <w:t>Shakesby</w:t>
      </w:r>
      <w:proofErr w:type="spellEnd"/>
      <w:r w:rsidRPr="004059A1">
        <w:rPr>
          <w:color w:val="222222"/>
          <w:sz w:val="22"/>
          <w:szCs w:val="22"/>
        </w:rPr>
        <w:t>, R</w:t>
      </w:r>
      <w:r w:rsidR="000D5EEA" w:rsidRPr="004059A1">
        <w:rPr>
          <w:color w:val="222222"/>
          <w:sz w:val="22"/>
          <w:szCs w:val="22"/>
        </w:rPr>
        <w:t>. and</w:t>
      </w:r>
      <w:r w:rsidRPr="004059A1">
        <w:rPr>
          <w:color w:val="222222"/>
          <w:sz w:val="22"/>
          <w:szCs w:val="22"/>
        </w:rPr>
        <w:t xml:space="preserve"> </w:t>
      </w:r>
      <w:proofErr w:type="spellStart"/>
      <w:r w:rsidRPr="004059A1">
        <w:rPr>
          <w:color w:val="222222"/>
          <w:sz w:val="22"/>
          <w:szCs w:val="22"/>
        </w:rPr>
        <w:t>Doerr</w:t>
      </w:r>
      <w:proofErr w:type="spellEnd"/>
      <w:r w:rsidRPr="004059A1">
        <w:rPr>
          <w:color w:val="222222"/>
          <w:sz w:val="22"/>
          <w:szCs w:val="22"/>
        </w:rPr>
        <w:t xml:space="preserve">, S. (2006). Wildfire as a hydrological and geomorphological agent. </w:t>
      </w:r>
      <w:r w:rsidRPr="004059A1">
        <w:rPr>
          <w:i/>
          <w:iCs/>
          <w:color w:val="222222"/>
          <w:sz w:val="22"/>
          <w:szCs w:val="22"/>
        </w:rPr>
        <w:t>Earth-Science Reviews</w:t>
      </w:r>
      <w:r w:rsidRPr="004059A1">
        <w:rPr>
          <w:color w:val="222222"/>
          <w:sz w:val="22"/>
          <w:szCs w:val="22"/>
        </w:rPr>
        <w:t xml:space="preserve">, </w:t>
      </w:r>
      <w:r w:rsidRPr="004059A1">
        <w:rPr>
          <w:i/>
          <w:iCs/>
          <w:color w:val="222222"/>
          <w:sz w:val="22"/>
          <w:szCs w:val="22"/>
        </w:rPr>
        <w:t>74</w:t>
      </w:r>
      <w:r w:rsidRPr="004059A1">
        <w:rPr>
          <w:color w:val="222222"/>
          <w:sz w:val="22"/>
          <w:szCs w:val="22"/>
        </w:rPr>
        <w:t>(3-4), 269-307.</w:t>
      </w:r>
    </w:p>
    <w:p w14:paraId="76EA9E34" w14:textId="31C21904" w:rsidR="00CC2385" w:rsidRPr="004059A1" w:rsidRDefault="00CC2385" w:rsidP="00110B45">
      <w:pPr>
        <w:pStyle w:val="ListParagraph"/>
        <w:autoSpaceDE w:val="0"/>
        <w:autoSpaceDN w:val="0"/>
        <w:adjustRightInd w:val="0"/>
        <w:ind w:left="360" w:hanging="360"/>
        <w:jc w:val="both"/>
        <w:rPr>
          <w:color w:val="222222"/>
          <w:sz w:val="22"/>
          <w:szCs w:val="22"/>
        </w:rPr>
      </w:pPr>
      <w:r w:rsidRPr="004059A1">
        <w:rPr>
          <w:color w:val="222222"/>
          <w:sz w:val="22"/>
          <w:szCs w:val="22"/>
          <w:shd w:val="clear" w:color="auto" w:fill="FFFFFF"/>
        </w:rPr>
        <w:t xml:space="preserve">Star, J., </w:t>
      </w:r>
      <w:proofErr w:type="spellStart"/>
      <w:r w:rsidRPr="004059A1">
        <w:rPr>
          <w:color w:val="222222"/>
          <w:sz w:val="22"/>
          <w:szCs w:val="22"/>
          <w:shd w:val="clear" w:color="auto" w:fill="FFFFFF"/>
        </w:rPr>
        <w:t>Fisichelli</w:t>
      </w:r>
      <w:proofErr w:type="spellEnd"/>
      <w:r w:rsidRPr="004059A1">
        <w:rPr>
          <w:color w:val="222222"/>
          <w:sz w:val="22"/>
          <w:szCs w:val="22"/>
          <w:shd w:val="clear" w:color="auto" w:fill="FFFFFF"/>
        </w:rPr>
        <w:t>, N., Bryan, A. M., Babson, A., Cole-Will, R., &amp; Miller-Rushing, A. (2015). Acadia National Park climate change scenario planning workshop summary.</w:t>
      </w:r>
    </w:p>
    <w:p w14:paraId="5B20A4F0" w14:textId="77777777" w:rsidR="009D2F07" w:rsidRPr="004059A1" w:rsidRDefault="00110B45" w:rsidP="009D2F07">
      <w:pPr>
        <w:pStyle w:val="ListParagraph"/>
        <w:autoSpaceDE w:val="0"/>
        <w:autoSpaceDN w:val="0"/>
        <w:adjustRightInd w:val="0"/>
        <w:ind w:left="360" w:hanging="360"/>
        <w:jc w:val="both"/>
        <w:rPr>
          <w:color w:val="222222"/>
          <w:sz w:val="22"/>
          <w:szCs w:val="22"/>
        </w:rPr>
      </w:pPr>
      <w:r w:rsidRPr="004059A1">
        <w:rPr>
          <w:color w:val="222222"/>
          <w:sz w:val="22"/>
          <w:szCs w:val="22"/>
        </w:rPr>
        <w:t xml:space="preserve">Verma, S., &amp; Jayakumar, S. (2012). Impact of forest fire on physical, chemical and biological properties of soil: A review. </w:t>
      </w:r>
      <w:r w:rsidRPr="004059A1">
        <w:rPr>
          <w:i/>
          <w:iCs/>
          <w:color w:val="222222"/>
          <w:sz w:val="22"/>
          <w:szCs w:val="22"/>
        </w:rPr>
        <w:t>Proceedings of the International Academy of Ecology and Environmental Sciences</w:t>
      </w:r>
      <w:r w:rsidRPr="004059A1">
        <w:rPr>
          <w:color w:val="222222"/>
          <w:sz w:val="22"/>
          <w:szCs w:val="22"/>
        </w:rPr>
        <w:t xml:space="preserve">, </w:t>
      </w:r>
      <w:r w:rsidRPr="004059A1">
        <w:rPr>
          <w:i/>
          <w:iCs/>
          <w:color w:val="222222"/>
          <w:sz w:val="22"/>
          <w:szCs w:val="22"/>
        </w:rPr>
        <w:t>2</w:t>
      </w:r>
      <w:r w:rsidR="00376E35" w:rsidRPr="004059A1">
        <w:rPr>
          <w:i/>
          <w:iCs/>
          <w:color w:val="222222"/>
          <w:sz w:val="22"/>
          <w:szCs w:val="22"/>
        </w:rPr>
        <w:t xml:space="preserve"> </w:t>
      </w:r>
      <w:r w:rsidRPr="004059A1">
        <w:rPr>
          <w:color w:val="222222"/>
          <w:sz w:val="22"/>
          <w:szCs w:val="22"/>
        </w:rPr>
        <w:t>(3), 168.</w:t>
      </w:r>
    </w:p>
    <w:p w14:paraId="538B1EC9" w14:textId="143F4AAE" w:rsidR="009D2F07" w:rsidRPr="004059A1" w:rsidRDefault="009D2F07" w:rsidP="009D2F07">
      <w:pPr>
        <w:pStyle w:val="ListParagraph"/>
        <w:autoSpaceDE w:val="0"/>
        <w:autoSpaceDN w:val="0"/>
        <w:adjustRightInd w:val="0"/>
        <w:ind w:left="360" w:hanging="360"/>
        <w:jc w:val="both"/>
        <w:rPr>
          <w:color w:val="222222"/>
          <w:sz w:val="22"/>
          <w:szCs w:val="22"/>
        </w:rPr>
      </w:pPr>
      <w:r w:rsidRPr="004059A1">
        <w:rPr>
          <w:sz w:val="22"/>
          <w:szCs w:val="22"/>
        </w:rPr>
        <w:t xml:space="preserve">Wang H, Prentice IC, Davis TW, Keenan TF, Wright IJ, Peng C (2017) Photosynthetic responses to altitude: an explanation based on optimality principles. </w:t>
      </w:r>
      <w:r w:rsidRPr="004059A1">
        <w:rPr>
          <w:i/>
          <w:iCs/>
          <w:sz w:val="22"/>
          <w:szCs w:val="22"/>
        </w:rPr>
        <w:t xml:space="preserve">New </w:t>
      </w:r>
      <w:proofErr w:type="spellStart"/>
      <w:r w:rsidRPr="004059A1">
        <w:rPr>
          <w:i/>
          <w:iCs/>
          <w:sz w:val="22"/>
          <w:szCs w:val="22"/>
        </w:rPr>
        <w:t>Phytologist</w:t>
      </w:r>
      <w:proofErr w:type="spellEnd"/>
      <w:r w:rsidRPr="004059A1">
        <w:rPr>
          <w:sz w:val="22"/>
          <w:szCs w:val="22"/>
        </w:rPr>
        <w:t xml:space="preserve">, </w:t>
      </w:r>
      <w:r w:rsidRPr="004059A1">
        <w:rPr>
          <w:b/>
          <w:bCs/>
          <w:sz w:val="22"/>
          <w:szCs w:val="22"/>
        </w:rPr>
        <w:t>213</w:t>
      </w:r>
      <w:r w:rsidRPr="004059A1">
        <w:rPr>
          <w:sz w:val="22"/>
          <w:szCs w:val="22"/>
        </w:rPr>
        <w:t>, 976–982.</w:t>
      </w:r>
    </w:p>
    <w:p w14:paraId="164F39C0" w14:textId="7F4C58B6" w:rsidR="00CA01FF" w:rsidRPr="004059A1" w:rsidRDefault="00376E35" w:rsidP="005949C3">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Weathers, K., Likens, G., Bormann, F., Eaton, J., Bowden, W., Andersen, J., ... &amp; </w:t>
      </w:r>
      <w:proofErr w:type="spellStart"/>
      <w:r w:rsidRPr="004059A1">
        <w:rPr>
          <w:color w:val="222222"/>
          <w:sz w:val="22"/>
          <w:szCs w:val="22"/>
          <w:shd w:val="clear" w:color="auto" w:fill="FFFFFF"/>
        </w:rPr>
        <w:t>Huth</w:t>
      </w:r>
      <w:proofErr w:type="spellEnd"/>
      <w:r w:rsidRPr="004059A1">
        <w:rPr>
          <w:color w:val="222222"/>
          <w:sz w:val="22"/>
          <w:szCs w:val="22"/>
          <w:shd w:val="clear" w:color="auto" w:fill="FFFFFF"/>
        </w:rPr>
        <w:t xml:space="preserve">, P. (1986). A regional acidic cloud/fog water event in the eastern United States. </w:t>
      </w:r>
      <w:r w:rsidRPr="004059A1">
        <w:rPr>
          <w:i/>
          <w:iCs/>
          <w:color w:val="222222"/>
          <w:sz w:val="22"/>
          <w:szCs w:val="22"/>
        </w:rPr>
        <w:t>Nature</w:t>
      </w:r>
      <w:r w:rsidRPr="004059A1">
        <w:rPr>
          <w:color w:val="222222"/>
          <w:sz w:val="22"/>
          <w:szCs w:val="22"/>
          <w:shd w:val="clear" w:color="auto" w:fill="FFFFFF"/>
        </w:rPr>
        <w:t xml:space="preserve">, </w:t>
      </w:r>
      <w:r w:rsidRPr="004059A1">
        <w:rPr>
          <w:i/>
          <w:iCs/>
          <w:color w:val="222222"/>
          <w:sz w:val="22"/>
          <w:szCs w:val="22"/>
        </w:rPr>
        <w:t>319</w:t>
      </w:r>
      <w:r w:rsidR="001D44A7" w:rsidRPr="004059A1">
        <w:rPr>
          <w:i/>
          <w:iCs/>
          <w:color w:val="222222"/>
          <w:sz w:val="22"/>
          <w:szCs w:val="22"/>
        </w:rPr>
        <w:t xml:space="preserve"> </w:t>
      </w:r>
      <w:r w:rsidRPr="004059A1">
        <w:rPr>
          <w:color w:val="222222"/>
          <w:sz w:val="22"/>
          <w:szCs w:val="22"/>
          <w:shd w:val="clear" w:color="auto" w:fill="FFFFFF"/>
        </w:rPr>
        <w:t>(6055), 657-658.</w:t>
      </w:r>
    </w:p>
    <w:p w14:paraId="1E329468" w14:textId="72FC2999" w:rsidR="001F6A4D" w:rsidRPr="00004387" w:rsidRDefault="009D2F07" w:rsidP="00004387">
      <w:pPr>
        <w:pStyle w:val="NormalWeb"/>
        <w:ind w:left="480" w:hanging="480"/>
        <w:rPr>
          <w:sz w:val="22"/>
          <w:szCs w:val="22"/>
        </w:rPr>
      </w:pPr>
      <w:r w:rsidRPr="004059A1">
        <w:rPr>
          <w:sz w:val="22"/>
          <w:szCs w:val="22"/>
        </w:rPr>
        <w:t xml:space="preserve">Wright IJ, Reich PB, Westoby M et al. (2004) The worldwide leaf economics spectrum. </w:t>
      </w:r>
      <w:r w:rsidRPr="004059A1">
        <w:rPr>
          <w:i/>
          <w:iCs/>
          <w:sz w:val="22"/>
          <w:szCs w:val="22"/>
        </w:rPr>
        <w:t>Nature</w:t>
      </w:r>
      <w:r w:rsidRPr="004059A1">
        <w:rPr>
          <w:sz w:val="22"/>
          <w:szCs w:val="22"/>
        </w:rPr>
        <w:t xml:space="preserve">, </w:t>
      </w:r>
      <w:r w:rsidRPr="004059A1">
        <w:rPr>
          <w:b/>
          <w:bCs/>
          <w:sz w:val="22"/>
          <w:szCs w:val="22"/>
        </w:rPr>
        <w:t>428</w:t>
      </w:r>
      <w:r w:rsidRPr="004059A1">
        <w:rPr>
          <w:sz w:val="22"/>
          <w:szCs w:val="22"/>
        </w:rPr>
        <w:t>, 821.</w:t>
      </w:r>
    </w:p>
    <w:sectPr w:rsidR="001F6A4D" w:rsidRPr="00004387">
      <w:footerReference w:type="even" r:id="rId12"/>
      <w:footerReference w:type="default" r:id="rId13"/>
      <w:footerReference w:type="first" r:id="rId14"/>
      <w:pgSz w:w="12240" w:h="15840"/>
      <w:pgMar w:top="1443" w:right="1433" w:bottom="2365" w:left="1440" w:header="720" w:footer="1163"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AF272" w14:textId="77777777" w:rsidR="00A32440" w:rsidRDefault="00A32440">
      <w:pPr>
        <w:spacing w:after="0" w:line="240" w:lineRule="auto"/>
      </w:pPr>
      <w:r>
        <w:separator/>
      </w:r>
    </w:p>
  </w:endnote>
  <w:endnote w:type="continuationSeparator" w:id="0">
    <w:p w14:paraId="568E5BE5" w14:textId="77777777" w:rsidR="00A32440" w:rsidRDefault="00A3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Std-Bold">
    <w:altName w:val="Times New Roman"/>
    <w:panose1 w:val="00000000000000000000"/>
    <w:charset w:val="00"/>
    <w:family w:val="roman"/>
    <w:notTrueType/>
    <w:pitch w:val="default"/>
    <w:sig w:usb0="00000003" w:usb1="00000000" w:usb2="00000000" w:usb3="00000000" w:csb0="00000001" w:csb1="00000000"/>
  </w:font>
  <w:font w:name="TimesNewRomanPSSt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A87F" w14:textId="77777777" w:rsidR="00AA04FE" w:rsidRDefault="00AA04FE">
    <w:pPr>
      <w:spacing w:after="411" w:line="259" w:lineRule="auto"/>
      <w:ind w:left="0" w:right="5"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2E3ADF0A" w14:textId="77777777" w:rsidR="00AA04FE" w:rsidRDefault="00AA04FE">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17021" w14:textId="77777777" w:rsidR="00AA04FE" w:rsidRDefault="00AA04FE">
    <w:pPr>
      <w:spacing w:after="411" w:line="259" w:lineRule="auto"/>
      <w:ind w:left="0" w:right="5" w:firstLine="0"/>
      <w:jc w:val="right"/>
    </w:pPr>
    <w:r>
      <w:fldChar w:fldCharType="begin"/>
    </w:r>
    <w:r>
      <w:instrText xml:space="preserve"> PAGE   \* MERGEFORMAT </w:instrText>
    </w:r>
    <w:r>
      <w:fldChar w:fldCharType="separate"/>
    </w:r>
    <w:r w:rsidRPr="006F7C01">
      <w:rPr>
        <w:noProof/>
        <w:sz w:val="24"/>
      </w:rPr>
      <w:t>1</w:t>
    </w:r>
    <w:r>
      <w:rPr>
        <w:sz w:val="24"/>
      </w:rPr>
      <w:fldChar w:fldCharType="end"/>
    </w:r>
    <w:r>
      <w:rPr>
        <w:sz w:val="24"/>
      </w:rPr>
      <w:t xml:space="preserve"> </w:t>
    </w:r>
  </w:p>
  <w:p w14:paraId="73A75FE0" w14:textId="77777777" w:rsidR="00AA04FE" w:rsidRDefault="00AA04FE">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40130" w14:textId="77777777" w:rsidR="00AA04FE" w:rsidRDefault="00AA04FE">
    <w:pPr>
      <w:spacing w:after="411" w:line="259" w:lineRule="auto"/>
      <w:ind w:left="0" w:right="5"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22BE4B0E" w14:textId="77777777" w:rsidR="00AA04FE" w:rsidRDefault="00AA04FE">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B3D9D" w14:textId="77777777" w:rsidR="00A32440" w:rsidRDefault="00A32440">
      <w:pPr>
        <w:spacing w:after="0" w:line="240" w:lineRule="auto"/>
      </w:pPr>
      <w:r>
        <w:separator/>
      </w:r>
    </w:p>
  </w:footnote>
  <w:footnote w:type="continuationSeparator" w:id="0">
    <w:p w14:paraId="67881688" w14:textId="77777777" w:rsidR="00A32440" w:rsidRDefault="00A32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6CE1"/>
    <w:multiLevelType w:val="multilevel"/>
    <w:tmpl w:val="680AA8E2"/>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1" w15:restartNumberingAfterBreak="0">
    <w:nsid w:val="27022A2B"/>
    <w:multiLevelType w:val="hybridMultilevel"/>
    <w:tmpl w:val="0842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76E93"/>
    <w:multiLevelType w:val="hybridMultilevel"/>
    <w:tmpl w:val="ADD0B42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3" w15:restartNumberingAfterBreak="0">
    <w:nsid w:val="537215A1"/>
    <w:multiLevelType w:val="hybridMultilevel"/>
    <w:tmpl w:val="07DE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93362"/>
    <w:multiLevelType w:val="multilevel"/>
    <w:tmpl w:val="3F282EA4"/>
    <w:lvl w:ilvl="0">
      <w:start w:val="1"/>
      <w:numFmt w:val="decimal"/>
      <w:lvlText w:val="%1."/>
      <w:lvlJc w:val="left"/>
      <w:pPr>
        <w:ind w:left="540" w:hanging="360"/>
      </w:pPr>
      <w:rPr>
        <w:rFonts w:hint="default"/>
        <w:b/>
        <w:color w:val="000000"/>
        <w:sz w:val="24"/>
      </w:rPr>
    </w:lvl>
    <w:lvl w:ilvl="1">
      <w:start w:val="8"/>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5" w15:restartNumberingAfterBreak="0">
    <w:nsid w:val="715B05C3"/>
    <w:multiLevelType w:val="hybridMultilevel"/>
    <w:tmpl w:val="6990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12B"/>
    <w:rsid w:val="000008DD"/>
    <w:rsid w:val="00001CA7"/>
    <w:rsid w:val="00001FB4"/>
    <w:rsid w:val="00002F31"/>
    <w:rsid w:val="000041C6"/>
    <w:rsid w:val="0000427D"/>
    <w:rsid w:val="000042F8"/>
    <w:rsid w:val="00004387"/>
    <w:rsid w:val="0000461B"/>
    <w:rsid w:val="00004C41"/>
    <w:rsid w:val="00004F99"/>
    <w:rsid w:val="00004FEA"/>
    <w:rsid w:val="00005293"/>
    <w:rsid w:val="00005991"/>
    <w:rsid w:val="0000669F"/>
    <w:rsid w:val="00006A46"/>
    <w:rsid w:val="00006D19"/>
    <w:rsid w:val="00006D4D"/>
    <w:rsid w:val="00006E68"/>
    <w:rsid w:val="00006FE9"/>
    <w:rsid w:val="00007107"/>
    <w:rsid w:val="00007928"/>
    <w:rsid w:val="00007ACA"/>
    <w:rsid w:val="0001015A"/>
    <w:rsid w:val="0001027B"/>
    <w:rsid w:val="00010627"/>
    <w:rsid w:val="0001072D"/>
    <w:rsid w:val="000112BF"/>
    <w:rsid w:val="000112DF"/>
    <w:rsid w:val="00011563"/>
    <w:rsid w:val="000115A0"/>
    <w:rsid w:val="000116EB"/>
    <w:rsid w:val="00011AC4"/>
    <w:rsid w:val="00011D53"/>
    <w:rsid w:val="00011F5C"/>
    <w:rsid w:val="00012061"/>
    <w:rsid w:val="000132AA"/>
    <w:rsid w:val="0001346B"/>
    <w:rsid w:val="0001354A"/>
    <w:rsid w:val="000135C4"/>
    <w:rsid w:val="000139DF"/>
    <w:rsid w:val="00013AAE"/>
    <w:rsid w:val="00013CAE"/>
    <w:rsid w:val="00013DB1"/>
    <w:rsid w:val="00014F24"/>
    <w:rsid w:val="00015097"/>
    <w:rsid w:val="000157CC"/>
    <w:rsid w:val="00015DD9"/>
    <w:rsid w:val="0001605E"/>
    <w:rsid w:val="00016256"/>
    <w:rsid w:val="00016506"/>
    <w:rsid w:val="000168BF"/>
    <w:rsid w:val="00017520"/>
    <w:rsid w:val="00017618"/>
    <w:rsid w:val="00017BD5"/>
    <w:rsid w:val="00017CE6"/>
    <w:rsid w:val="00017E0D"/>
    <w:rsid w:val="00020304"/>
    <w:rsid w:val="00020725"/>
    <w:rsid w:val="000208E9"/>
    <w:rsid w:val="00020C19"/>
    <w:rsid w:val="000218C1"/>
    <w:rsid w:val="000227BF"/>
    <w:rsid w:val="000227F5"/>
    <w:rsid w:val="0002296A"/>
    <w:rsid w:val="000230F0"/>
    <w:rsid w:val="00023113"/>
    <w:rsid w:val="000239AB"/>
    <w:rsid w:val="00023CFD"/>
    <w:rsid w:val="00023D49"/>
    <w:rsid w:val="00023F11"/>
    <w:rsid w:val="000246EC"/>
    <w:rsid w:val="00024856"/>
    <w:rsid w:val="00024A20"/>
    <w:rsid w:val="00024C78"/>
    <w:rsid w:val="000257EA"/>
    <w:rsid w:val="00025A16"/>
    <w:rsid w:val="00025D23"/>
    <w:rsid w:val="00025D58"/>
    <w:rsid w:val="00026149"/>
    <w:rsid w:val="000262AB"/>
    <w:rsid w:val="00026493"/>
    <w:rsid w:val="00026811"/>
    <w:rsid w:val="0002699C"/>
    <w:rsid w:val="00026C61"/>
    <w:rsid w:val="000272A8"/>
    <w:rsid w:val="0003083A"/>
    <w:rsid w:val="00030A77"/>
    <w:rsid w:val="000313FE"/>
    <w:rsid w:val="000316A0"/>
    <w:rsid w:val="0003181C"/>
    <w:rsid w:val="00031F1D"/>
    <w:rsid w:val="000327D6"/>
    <w:rsid w:val="00032F6C"/>
    <w:rsid w:val="00033246"/>
    <w:rsid w:val="00033255"/>
    <w:rsid w:val="000332FB"/>
    <w:rsid w:val="00033877"/>
    <w:rsid w:val="00033B55"/>
    <w:rsid w:val="00033ECB"/>
    <w:rsid w:val="000342D4"/>
    <w:rsid w:val="0003433F"/>
    <w:rsid w:val="0003435D"/>
    <w:rsid w:val="000347FC"/>
    <w:rsid w:val="00034A77"/>
    <w:rsid w:val="00034D60"/>
    <w:rsid w:val="000352E7"/>
    <w:rsid w:val="000353CA"/>
    <w:rsid w:val="00035682"/>
    <w:rsid w:val="0003573B"/>
    <w:rsid w:val="00035969"/>
    <w:rsid w:val="000365D3"/>
    <w:rsid w:val="00036D51"/>
    <w:rsid w:val="00036D59"/>
    <w:rsid w:val="00036E95"/>
    <w:rsid w:val="00037378"/>
    <w:rsid w:val="00037412"/>
    <w:rsid w:val="00037EB2"/>
    <w:rsid w:val="00040614"/>
    <w:rsid w:val="0004160B"/>
    <w:rsid w:val="00041E8E"/>
    <w:rsid w:val="0004204C"/>
    <w:rsid w:val="00042512"/>
    <w:rsid w:val="000425E6"/>
    <w:rsid w:val="0004264A"/>
    <w:rsid w:val="00042C2D"/>
    <w:rsid w:val="00042F95"/>
    <w:rsid w:val="00043159"/>
    <w:rsid w:val="00043177"/>
    <w:rsid w:val="00043305"/>
    <w:rsid w:val="00043CEF"/>
    <w:rsid w:val="000446F7"/>
    <w:rsid w:val="00044956"/>
    <w:rsid w:val="00044B52"/>
    <w:rsid w:val="00044C83"/>
    <w:rsid w:val="000450A2"/>
    <w:rsid w:val="0004569D"/>
    <w:rsid w:val="00045707"/>
    <w:rsid w:val="00045840"/>
    <w:rsid w:val="000461D8"/>
    <w:rsid w:val="00046542"/>
    <w:rsid w:val="00046604"/>
    <w:rsid w:val="00046733"/>
    <w:rsid w:val="0004790A"/>
    <w:rsid w:val="00047990"/>
    <w:rsid w:val="00047DBA"/>
    <w:rsid w:val="00047EFF"/>
    <w:rsid w:val="00050C34"/>
    <w:rsid w:val="00050C46"/>
    <w:rsid w:val="00050F7B"/>
    <w:rsid w:val="000512CA"/>
    <w:rsid w:val="0005182B"/>
    <w:rsid w:val="00051CB3"/>
    <w:rsid w:val="00051D4A"/>
    <w:rsid w:val="00051F26"/>
    <w:rsid w:val="000526A2"/>
    <w:rsid w:val="00052764"/>
    <w:rsid w:val="0005296F"/>
    <w:rsid w:val="00053462"/>
    <w:rsid w:val="00054008"/>
    <w:rsid w:val="00054727"/>
    <w:rsid w:val="0005506B"/>
    <w:rsid w:val="00055115"/>
    <w:rsid w:val="0005532C"/>
    <w:rsid w:val="000562CC"/>
    <w:rsid w:val="000565C8"/>
    <w:rsid w:val="00056E6D"/>
    <w:rsid w:val="00057360"/>
    <w:rsid w:val="00057B25"/>
    <w:rsid w:val="00060706"/>
    <w:rsid w:val="000608F2"/>
    <w:rsid w:val="00060A49"/>
    <w:rsid w:val="000611AB"/>
    <w:rsid w:val="00061920"/>
    <w:rsid w:val="00061CF8"/>
    <w:rsid w:val="00061ED7"/>
    <w:rsid w:val="0006274F"/>
    <w:rsid w:val="000627AC"/>
    <w:rsid w:val="0006291C"/>
    <w:rsid w:val="00063D26"/>
    <w:rsid w:val="000640B5"/>
    <w:rsid w:val="0006431F"/>
    <w:rsid w:val="00065043"/>
    <w:rsid w:val="0006552F"/>
    <w:rsid w:val="00066F78"/>
    <w:rsid w:val="00066F8F"/>
    <w:rsid w:val="000675B9"/>
    <w:rsid w:val="00067643"/>
    <w:rsid w:val="00067DF3"/>
    <w:rsid w:val="00067F33"/>
    <w:rsid w:val="000702CD"/>
    <w:rsid w:val="00070A99"/>
    <w:rsid w:val="00070CE4"/>
    <w:rsid w:val="00071285"/>
    <w:rsid w:val="00071B9B"/>
    <w:rsid w:val="00071F28"/>
    <w:rsid w:val="000720BC"/>
    <w:rsid w:val="00072182"/>
    <w:rsid w:val="00072ADE"/>
    <w:rsid w:val="00072F92"/>
    <w:rsid w:val="000733A3"/>
    <w:rsid w:val="00073448"/>
    <w:rsid w:val="000735C0"/>
    <w:rsid w:val="00073C48"/>
    <w:rsid w:val="00073DC4"/>
    <w:rsid w:val="00073EDC"/>
    <w:rsid w:val="00073F88"/>
    <w:rsid w:val="00074078"/>
    <w:rsid w:val="00074238"/>
    <w:rsid w:val="000742AE"/>
    <w:rsid w:val="000742BE"/>
    <w:rsid w:val="00074388"/>
    <w:rsid w:val="0007450E"/>
    <w:rsid w:val="0007458A"/>
    <w:rsid w:val="00074C81"/>
    <w:rsid w:val="00075129"/>
    <w:rsid w:val="0007532C"/>
    <w:rsid w:val="00075467"/>
    <w:rsid w:val="000755C9"/>
    <w:rsid w:val="00075ADF"/>
    <w:rsid w:val="000762E2"/>
    <w:rsid w:val="00076F64"/>
    <w:rsid w:val="00077776"/>
    <w:rsid w:val="00080865"/>
    <w:rsid w:val="000809C7"/>
    <w:rsid w:val="00080A15"/>
    <w:rsid w:val="00080F16"/>
    <w:rsid w:val="00080FBA"/>
    <w:rsid w:val="00081355"/>
    <w:rsid w:val="0008185A"/>
    <w:rsid w:val="00081A0C"/>
    <w:rsid w:val="00082B0F"/>
    <w:rsid w:val="00082D3C"/>
    <w:rsid w:val="00082EEE"/>
    <w:rsid w:val="00083393"/>
    <w:rsid w:val="00083455"/>
    <w:rsid w:val="00083457"/>
    <w:rsid w:val="00083BA3"/>
    <w:rsid w:val="00083F40"/>
    <w:rsid w:val="00084196"/>
    <w:rsid w:val="000847D0"/>
    <w:rsid w:val="00084B8F"/>
    <w:rsid w:val="00085199"/>
    <w:rsid w:val="000854F7"/>
    <w:rsid w:val="00085E98"/>
    <w:rsid w:val="00086974"/>
    <w:rsid w:val="00087A1B"/>
    <w:rsid w:val="00087B07"/>
    <w:rsid w:val="0009094B"/>
    <w:rsid w:val="00090AAE"/>
    <w:rsid w:val="00090B37"/>
    <w:rsid w:val="00090E16"/>
    <w:rsid w:val="0009113E"/>
    <w:rsid w:val="0009116E"/>
    <w:rsid w:val="000911E7"/>
    <w:rsid w:val="00091769"/>
    <w:rsid w:val="00092403"/>
    <w:rsid w:val="0009384A"/>
    <w:rsid w:val="000939CF"/>
    <w:rsid w:val="0009415D"/>
    <w:rsid w:val="000943EB"/>
    <w:rsid w:val="00094561"/>
    <w:rsid w:val="00094C95"/>
    <w:rsid w:val="00094E08"/>
    <w:rsid w:val="00095634"/>
    <w:rsid w:val="000957F1"/>
    <w:rsid w:val="00095ADE"/>
    <w:rsid w:val="00095BDC"/>
    <w:rsid w:val="00096432"/>
    <w:rsid w:val="0009649A"/>
    <w:rsid w:val="00096597"/>
    <w:rsid w:val="00096775"/>
    <w:rsid w:val="00096CB5"/>
    <w:rsid w:val="0009732C"/>
    <w:rsid w:val="0009737D"/>
    <w:rsid w:val="00097410"/>
    <w:rsid w:val="00097472"/>
    <w:rsid w:val="000974F5"/>
    <w:rsid w:val="00097586"/>
    <w:rsid w:val="000A092D"/>
    <w:rsid w:val="000A0F4A"/>
    <w:rsid w:val="000A0F5A"/>
    <w:rsid w:val="000A0F74"/>
    <w:rsid w:val="000A1142"/>
    <w:rsid w:val="000A12BB"/>
    <w:rsid w:val="000A18E1"/>
    <w:rsid w:val="000A2222"/>
    <w:rsid w:val="000A23BD"/>
    <w:rsid w:val="000A2832"/>
    <w:rsid w:val="000A2CED"/>
    <w:rsid w:val="000A33DB"/>
    <w:rsid w:val="000A354D"/>
    <w:rsid w:val="000A36B6"/>
    <w:rsid w:val="000A379E"/>
    <w:rsid w:val="000A3A85"/>
    <w:rsid w:val="000A4D8A"/>
    <w:rsid w:val="000A4E58"/>
    <w:rsid w:val="000A537B"/>
    <w:rsid w:val="000A5D60"/>
    <w:rsid w:val="000A6019"/>
    <w:rsid w:val="000A6159"/>
    <w:rsid w:val="000A7087"/>
    <w:rsid w:val="000A75DF"/>
    <w:rsid w:val="000A7A8A"/>
    <w:rsid w:val="000B0ECC"/>
    <w:rsid w:val="000B131A"/>
    <w:rsid w:val="000B139A"/>
    <w:rsid w:val="000B1453"/>
    <w:rsid w:val="000B1F15"/>
    <w:rsid w:val="000B1F30"/>
    <w:rsid w:val="000B27C5"/>
    <w:rsid w:val="000B2BB9"/>
    <w:rsid w:val="000B338C"/>
    <w:rsid w:val="000B36B6"/>
    <w:rsid w:val="000B37C5"/>
    <w:rsid w:val="000B3AFA"/>
    <w:rsid w:val="000B3D53"/>
    <w:rsid w:val="000B410A"/>
    <w:rsid w:val="000B41B9"/>
    <w:rsid w:val="000B4E01"/>
    <w:rsid w:val="000B4E02"/>
    <w:rsid w:val="000B5175"/>
    <w:rsid w:val="000B56A0"/>
    <w:rsid w:val="000B7028"/>
    <w:rsid w:val="000B750B"/>
    <w:rsid w:val="000B7BAD"/>
    <w:rsid w:val="000B7BDE"/>
    <w:rsid w:val="000B7F34"/>
    <w:rsid w:val="000C0176"/>
    <w:rsid w:val="000C0632"/>
    <w:rsid w:val="000C0690"/>
    <w:rsid w:val="000C094A"/>
    <w:rsid w:val="000C0DBC"/>
    <w:rsid w:val="000C0EEA"/>
    <w:rsid w:val="000C1224"/>
    <w:rsid w:val="000C124A"/>
    <w:rsid w:val="000C138E"/>
    <w:rsid w:val="000C15B4"/>
    <w:rsid w:val="000C186C"/>
    <w:rsid w:val="000C1CDF"/>
    <w:rsid w:val="000C1DB9"/>
    <w:rsid w:val="000C2685"/>
    <w:rsid w:val="000C27B9"/>
    <w:rsid w:val="000C27F8"/>
    <w:rsid w:val="000C3245"/>
    <w:rsid w:val="000C3AC0"/>
    <w:rsid w:val="000C4495"/>
    <w:rsid w:val="000C54DB"/>
    <w:rsid w:val="000C5CE2"/>
    <w:rsid w:val="000C5ED7"/>
    <w:rsid w:val="000C644D"/>
    <w:rsid w:val="000C662E"/>
    <w:rsid w:val="000C663D"/>
    <w:rsid w:val="000C6CD0"/>
    <w:rsid w:val="000C72D8"/>
    <w:rsid w:val="000C79E3"/>
    <w:rsid w:val="000C7B26"/>
    <w:rsid w:val="000C7E8A"/>
    <w:rsid w:val="000D080F"/>
    <w:rsid w:val="000D08CB"/>
    <w:rsid w:val="000D0ADD"/>
    <w:rsid w:val="000D0B3D"/>
    <w:rsid w:val="000D0BAC"/>
    <w:rsid w:val="000D1024"/>
    <w:rsid w:val="000D1386"/>
    <w:rsid w:val="000D19BD"/>
    <w:rsid w:val="000D19D2"/>
    <w:rsid w:val="000D20E3"/>
    <w:rsid w:val="000D2157"/>
    <w:rsid w:val="000D22EA"/>
    <w:rsid w:val="000D2EA7"/>
    <w:rsid w:val="000D35C8"/>
    <w:rsid w:val="000D3EBF"/>
    <w:rsid w:val="000D40DE"/>
    <w:rsid w:val="000D4405"/>
    <w:rsid w:val="000D5EEA"/>
    <w:rsid w:val="000D6239"/>
    <w:rsid w:val="000D65F6"/>
    <w:rsid w:val="000D6651"/>
    <w:rsid w:val="000D6778"/>
    <w:rsid w:val="000D6ECA"/>
    <w:rsid w:val="000D700F"/>
    <w:rsid w:val="000D7379"/>
    <w:rsid w:val="000D77A1"/>
    <w:rsid w:val="000D77D1"/>
    <w:rsid w:val="000D7AB6"/>
    <w:rsid w:val="000D7BE4"/>
    <w:rsid w:val="000E0198"/>
    <w:rsid w:val="000E0211"/>
    <w:rsid w:val="000E063C"/>
    <w:rsid w:val="000E0B39"/>
    <w:rsid w:val="000E0C5E"/>
    <w:rsid w:val="000E0FA5"/>
    <w:rsid w:val="000E13F1"/>
    <w:rsid w:val="000E140A"/>
    <w:rsid w:val="000E15E4"/>
    <w:rsid w:val="000E2315"/>
    <w:rsid w:val="000E25B0"/>
    <w:rsid w:val="000E265E"/>
    <w:rsid w:val="000E266C"/>
    <w:rsid w:val="000E3456"/>
    <w:rsid w:val="000E4109"/>
    <w:rsid w:val="000E43BA"/>
    <w:rsid w:val="000E4B39"/>
    <w:rsid w:val="000E4F56"/>
    <w:rsid w:val="000E540E"/>
    <w:rsid w:val="000E5BD6"/>
    <w:rsid w:val="000E684B"/>
    <w:rsid w:val="000E6AEF"/>
    <w:rsid w:val="000E6AF5"/>
    <w:rsid w:val="000E6CE6"/>
    <w:rsid w:val="000E6FCD"/>
    <w:rsid w:val="000E7ED2"/>
    <w:rsid w:val="000F0007"/>
    <w:rsid w:val="000F049F"/>
    <w:rsid w:val="000F076A"/>
    <w:rsid w:val="000F0C2D"/>
    <w:rsid w:val="000F0FDF"/>
    <w:rsid w:val="000F10CE"/>
    <w:rsid w:val="000F13AD"/>
    <w:rsid w:val="000F1CC3"/>
    <w:rsid w:val="000F212D"/>
    <w:rsid w:val="000F242B"/>
    <w:rsid w:val="000F312B"/>
    <w:rsid w:val="000F328C"/>
    <w:rsid w:val="000F36BA"/>
    <w:rsid w:val="000F390F"/>
    <w:rsid w:val="000F3A8A"/>
    <w:rsid w:val="000F3D83"/>
    <w:rsid w:val="000F3EB9"/>
    <w:rsid w:val="000F43A2"/>
    <w:rsid w:val="000F4447"/>
    <w:rsid w:val="000F4F41"/>
    <w:rsid w:val="000F5334"/>
    <w:rsid w:val="000F58FC"/>
    <w:rsid w:val="000F5A16"/>
    <w:rsid w:val="000F614F"/>
    <w:rsid w:val="000F6615"/>
    <w:rsid w:val="000F67A6"/>
    <w:rsid w:val="000F709B"/>
    <w:rsid w:val="000F71EA"/>
    <w:rsid w:val="000F7C45"/>
    <w:rsid w:val="000F7DC5"/>
    <w:rsid w:val="000F7FF5"/>
    <w:rsid w:val="0010082D"/>
    <w:rsid w:val="00100873"/>
    <w:rsid w:val="00100E61"/>
    <w:rsid w:val="00100EDC"/>
    <w:rsid w:val="0010224D"/>
    <w:rsid w:val="0010252F"/>
    <w:rsid w:val="00102583"/>
    <w:rsid w:val="0010284D"/>
    <w:rsid w:val="00102C79"/>
    <w:rsid w:val="00102F13"/>
    <w:rsid w:val="00103B2A"/>
    <w:rsid w:val="00104299"/>
    <w:rsid w:val="001043F1"/>
    <w:rsid w:val="001044E5"/>
    <w:rsid w:val="00104830"/>
    <w:rsid w:val="00104B26"/>
    <w:rsid w:val="00104EE5"/>
    <w:rsid w:val="00104F69"/>
    <w:rsid w:val="00105153"/>
    <w:rsid w:val="001054FD"/>
    <w:rsid w:val="0010588D"/>
    <w:rsid w:val="0010601D"/>
    <w:rsid w:val="00106478"/>
    <w:rsid w:val="00106C5E"/>
    <w:rsid w:val="00106E1B"/>
    <w:rsid w:val="001072A8"/>
    <w:rsid w:val="00107B70"/>
    <w:rsid w:val="00110B45"/>
    <w:rsid w:val="00110F40"/>
    <w:rsid w:val="0011145C"/>
    <w:rsid w:val="0011163A"/>
    <w:rsid w:val="001118B0"/>
    <w:rsid w:val="00111BD6"/>
    <w:rsid w:val="00111D82"/>
    <w:rsid w:val="001122C8"/>
    <w:rsid w:val="00112ADA"/>
    <w:rsid w:val="00112BF6"/>
    <w:rsid w:val="00113296"/>
    <w:rsid w:val="00113850"/>
    <w:rsid w:val="00113C72"/>
    <w:rsid w:val="00113DED"/>
    <w:rsid w:val="001145CE"/>
    <w:rsid w:val="00114B27"/>
    <w:rsid w:val="00114F96"/>
    <w:rsid w:val="00115624"/>
    <w:rsid w:val="00115659"/>
    <w:rsid w:val="00115C0C"/>
    <w:rsid w:val="00115C25"/>
    <w:rsid w:val="00115F0C"/>
    <w:rsid w:val="0011680E"/>
    <w:rsid w:val="00116B97"/>
    <w:rsid w:val="00117071"/>
    <w:rsid w:val="00117335"/>
    <w:rsid w:val="00117562"/>
    <w:rsid w:val="00117B75"/>
    <w:rsid w:val="00117C3A"/>
    <w:rsid w:val="00117EBB"/>
    <w:rsid w:val="00117EF0"/>
    <w:rsid w:val="00120362"/>
    <w:rsid w:val="001211B7"/>
    <w:rsid w:val="001216BD"/>
    <w:rsid w:val="00121E1B"/>
    <w:rsid w:val="001224AF"/>
    <w:rsid w:val="00122589"/>
    <w:rsid w:val="001225D6"/>
    <w:rsid w:val="0012272D"/>
    <w:rsid w:val="00122818"/>
    <w:rsid w:val="0012328A"/>
    <w:rsid w:val="0012409B"/>
    <w:rsid w:val="00124348"/>
    <w:rsid w:val="00124514"/>
    <w:rsid w:val="0012468E"/>
    <w:rsid w:val="001248E4"/>
    <w:rsid w:val="00124E34"/>
    <w:rsid w:val="00124F05"/>
    <w:rsid w:val="00124F50"/>
    <w:rsid w:val="001250DB"/>
    <w:rsid w:val="001259AE"/>
    <w:rsid w:val="00126450"/>
    <w:rsid w:val="001266D1"/>
    <w:rsid w:val="0012684D"/>
    <w:rsid w:val="00126EE6"/>
    <w:rsid w:val="00126F2E"/>
    <w:rsid w:val="001270E0"/>
    <w:rsid w:val="00127B31"/>
    <w:rsid w:val="00130387"/>
    <w:rsid w:val="00130937"/>
    <w:rsid w:val="00130B2E"/>
    <w:rsid w:val="00130EDB"/>
    <w:rsid w:val="00130F03"/>
    <w:rsid w:val="00131220"/>
    <w:rsid w:val="00131277"/>
    <w:rsid w:val="00131961"/>
    <w:rsid w:val="00131ECC"/>
    <w:rsid w:val="00131F8F"/>
    <w:rsid w:val="0013283D"/>
    <w:rsid w:val="00132E93"/>
    <w:rsid w:val="001330BA"/>
    <w:rsid w:val="0013353B"/>
    <w:rsid w:val="00133546"/>
    <w:rsid w:val="00133A24"/>
    <w:rsid w:val="00134773"/>
    <w:rsid w:val="00135179"/>
    <w:rsid w:val="001354C0"/>
    <w:rsid w:val="00135C93"/>
    <w:rsid w:val="00135F87"/>
    <w:rsid w:val="00136ACC"/>
    <w:rsid w:val="00136DDA"/>
    <w:rsid w:val="00137DAF"/>
    <w:rsid w:val="00137F9B"/>
    <w:rsid w:val="00140F08"/>
    <w:rsid w:val="00141775"/>
    <w:rsid w:val="00141AFF"/>
    <w:rsid w:val="001426B6"/>
    <w:rsid w:val="00142DE8"/>
    <w:rsid w:val="00142EB2"/>
    <w:rsid w:val="001433D0"/>
    <w:rsid w:val="001437FF"/>
    <w:rsid w:val="001439FE"/>
    <w:rsid w:val="00143EE7"/>
    <w:rsid w:val="00144578"/>
    <w:rsid w:val="00144635"/>
    <w:rsid w:val="00144878"/>
    <w:rsid w:val="00144A13"/>
    <w:rsid w:val="0014511E"/>
    <w:rsid w:val="00145408"/>
    <w:rsid w:val="0014551D"/>
    <w:rsid w:val="00145611"/>
    <w:rsid w:val="001457E9"/>
    <w:rsid w:val="001457EA"/>
    <w:rsid w:val="0014586D"/>
    <w:rsid w:val="001463D0"/>
    <w:rsid w:val="00146E8C"/>
    <w:rsid w:val="001471DF"/>
    <w:rsid w:val="00147476"/>
    <w:rsid w:val="00147495"/>
    <w:rsid w:val="00147EE0"/>
    <w:rsid w:val="0015011E"/>
    <w:rsid w:val="001503FB"/>
    <w:rsid w:val="00150EAF"/>
    <w:rsid w:val="00151ADF"/>
    <w:rsid w:val="00151E72"/>
    <w:rsid w:val="00151FC2"/>
    <w:rsid w:val="0015216F"/>
    <w:rsid w:val="001522BD"/>
    <w:rsid w:val="001523FD"/>
    <w:rsid w:val="001525CC"/>
    <w:rsid w:val="001529C2"/>
    <w:rsid w:val="00153652"/>
    <w:rsid w:val="0015375B"/>
    <w:rsid w:val="001539DC"/>
    <w:rsid w:val="00153CD4"/>
    <w:rsid w:val="00153E2F"/>
    <w:rsid w:val="0015445E"/>
    <w:rsid w:val="00154963"/>
    <w:rsid w:val="00154F6D"/>
    <w:rsid w:val="001550AB"/>
    <w:rsid w:val="00155464"/>
    <w:rsid w:val="001556D9"/>
    <w:rsid w:val="001559E8"/>
    <w:rsid w:val="00155C14"/>
    <w:rsid w:val="00155EB9"/>
    <w:rsid w:val="00156366"/>
    <w:rsid w:val="0015642A"/>
    <w:rsid w:val="00156525"/>
    <w:rsid w:val="001566DE"/>
    <w:rsid w:val="00156A39"/>
    <w:rsid w:val="00156CFA"/>
    <w:rsid w:val="00157736"/>
    <w:rsid w:val="00157CA7"/>
    <w:rsid w:val="0016023A"/>
    <w:rsid w:val="0016111A"/>
    <w:rsid w:val="00161216"/>
    <w:rsid w:val="00161459"/>
    <w:rsid w:val="0016179B"/>
    <w:rsid w:val="0016179C"/>
    <w:rsid w:val="00162661"/>
    <w:rsid w:val="001626CB"/>
    <w:rsid w:val="00162AFF"/>
    <w:rsid w:val="00162F1C"/>
    <w:rsid w:val="00163983"/>
    <w:rsid w:val="00163C6F"/>
    <w:rsid w:val="00163E47"/>
    <w:rsid w:val="00164977"/>
    <w:rsid w:val="00164DC4"/>
    <w:rsid w:val="0016536F"/>
    <w:rsid w:val="00165525"/>
    <w:rsid w:val="001655F8"/>
    <w:rsid w:val="00165CC7"/>
    <w:rsid w:val="00165DCD"/>
    <w:rsid w:val="001660F4"/>
    <w:rsid w:val="001666F1"/>
    <w:rsid w:val="001667DB"/>
    <w:rsid w:val="001668BD"/>
    <w:rsid w:val="0016755B"/>
    <w:rsid w:val="001676AD"/>
    <w:rsid w:val="00170076"/>
    <w:rsid w:val="00170700"/>
    <w:rsid w:val="00170D36"/>
    <w:rsid w:val="0017253C"/>
    <w:rsid w:val="0017283A"/>
    <w:rsid w:val="00172BB7"/>
    <w:rsid w:val="001730C9"/>
    <w:rsid w:val="001739EE"/>
    <w:rsid w:val="001742AD"/>
    <w:rsid w:val="001742BB"/>
    <w:rsid w:val="001743A8"/>
    <w:rsid w:val="001744F5"/>
    <w:rsid w:val="00174F8B"/>
    <w:rsid w:val="0017507F"/>
    <w:rsid w:val="0017696D"/>
    <w:rsid w:val="001770FA"/>
    <w:rsid w:val="00177727"/>
    <w:rsid w:val="00177891"/>
    <w:rsid w:val="00177BBA"/>
    <w:rsid w:val="0018016B"/>
    <w:rsid w:val="0018021E"/>
    <w:rsid w:val="0018041B"/>
    <w:rsid w:val="00180741"/>
    <w:rsid w:val="00180DBE"/>
    <w:rsid w:val="00180EB7"/>
    <w:rsid w:val="00181164"/>
    <w:rsid w:val="001816F9"/>
    <w:rsid w:val="00181AA6"/>
    <w:rsid w:val="00181D39"/>
    <w:rsid w:val="001824AC"/>
    <w:rsid w:val="00183055"/>
    <w:rsid w:val="00183BF5"/>
    <w:rsid w:val="001844AA"/>
    <w:rsid w:val="00184F01"/>
    <w:rsid w:val="00185175"/>
    <w:rsid w:val="00185411"/>
    <w:rsid w:val="00186573"/>
    <w:rsid w:val="00186642"/>
    <w:rsid w:val="001869B3"/>
    <w:rsid w:val="00186E5F"/>
    <w:rsid w:val="0018705B"/>
    <w:rsid w:val="00187428"/>
    <w:rsid w:val="0018767C"/>
    <w:rsid w:val="00187B8D"/>
    <w:rsid w:val="00187E8C"/>
    <w:rsid w:val="0019028A"/>
    <w:rsid w:val="001902C6"/>
    <w:rsid w:val="00190CC7"/>
    <w:rsid w:val="001913A2"/>
    <w:rsid w:val="0019166C"/>
    <w:rsid w:val="0019167B"/>
    <w:rsid w:val="00191EAF"/>
    <w:rsid w:val="00192367"/>
    <w:rsid w:val="0019264F"/>
    <w:rsid w:val="001932D1"/>
    <w:rsid w:val="001934DB"/>
    <w:rsid w:val="00194030"/>
    <w:rsid w:val="001942D0"/>
    <w:rsid w:val="0019449A"/>
    <w:rsid w:val="00195210"/>
    <w:rsid w:val="001958B1"/>
    <w:rsid w:val="00195950"/>
    <w:rsid w:val="00195DD2"/>
    <w:rsid w:val="00195F36"/>
    <w:rsid w:val="00196682"/>
    <w:rsid w:val="0019688D"/>
    <w:rsid w:val="00196CB3"/>
    <w:rsid w:val="00196ED1"/>
    <w:rsid w:val="00196F4B"/>
    <w:rsid w:val="00197F00"/>
    <w:rsid w:val="00197FDF"/>
    <w:rsid w:val="001A002A"/>
    <w:rsid w:val="001A013F"/>
    <w:rsid w:val="001A0425"/>
    <w:rsid w:val="001A0518"/>
    <w:rsid w:val="001A06F3"/>
    <w:rsid w:val="001A108E"/>
    <w:rsid w:val="001A131C"/>
    <w:rsid w:val="001A14E9"/>
    <w:rsid w:val="001A1A2F"/>
    <w:rsid w:val="001A209C"/>
    <w:rsid w:val="001A20B8"/>
    <w:rsid w:val="001A21EF"/>
    <w:rsid w:val="001A2686"/>
    <w:rsid w:val="001A2776"/>
    <w:rsid w:val="001A27AF"/>
    <w:rsid w:val="001A2B62"/>
    <w:rsid w:val="001A30FC"/>
    <w:rsid w:val="001A4DCC"/>
    <w:rsid w:val="001A51FB"/>
    <w:rsid w:val="001A5B62"/>
    <w:rsid w:val="001A61D6"/>
    <w:rsid w:val="001A62CF"/>
    <w:rsid w:val="001A65AC"/>
    <w:rsid w:val="001A6A8B"/>
    <w:rsid w:val="001A6D4F"/>
    <w:rsid w:val="001A73A2"/>
    <w:rsid w:val="001B0345"/>
    <w:rsid w:val="001B051E"/>
    <w:rsid w:val="001B0881"/>
    <w:rsid w:val="001B0D27"/>
    <w:rsid w:val="001B0DD2"/>
    <w:rsid w:val="001B1374"/>
    <w:rsid w:val="001B138E"/>
    <w:rsid w:val="001B15FB"/>
    <w:rsid w:val="001B1678"/>
    <w:rsid w:val="001B2467"/>
    <w:rsid w:val="001B2504"/>
    <w:rsid w:val="001B28F7"/>
    <w:rsid w:val="001B2D70"/>
    <w:rsid w:val="001B35DC"/>
    <w:rsid w:val="001B3659"/>
    <w:rsid w:val="001B39B5"/>
    <w:rsid w:val="001B3A36"/>
    <w:rsid w:val="001B3C7F"/>
    <w:rsid w:val="001B3E89"/>
    <w:rsid w:val="001B4090"/>
    <w:rsid w:val="001B4429"/>
    <w:rsid w:val="001B450C"/>
    <w:rsid w:val="001B5043"/>
    <w:rsid w:val="001B5C01"/>
    <w:rsid w:val="001B5C2D"/>
    <w:rsid w:val="001B6299"/>
    <w:rsid w:val="001B629C"/>
    <w:rsid w:val="001B6A83"/>
    <w:rsid w:val="001B6DA7"/>
    <w:rsid w:val="001B6E9A"/>
    <w:rsid w:val="001B7047"/>
    <w:rsid w:val="001B73D8"/>
    <w:rsid w:val="001C0B56"/>
    <w:rsid w:val="001C0B57"/>
    <w:rsid w:val="001C0D21"/>
    <w:rsid w:val="001C1044"/>
    <w:rsid w:val="001C1D43"/>
    <w:rsid w:val="001C1E3E"/>
    <w:rsid w:val="001C2826"/>
    <w:rsid w:val="001C2D8E"/>
    <w:rsid w:val="001C2F96"/>
    <w:rsid w:val="001C32FB"/>
    <w:rsid w:val="001C37C8"/>
    <w:rsid w:val="001C3978"/>
    <w:rsid w:val="001C4A17"/>
    <w:rsid w:val="001C5294"/>
    <w:rsid w:val="001C5587"/>
    <w:rsid w:val="001C5B7C"/>
    <w:rsid w:val="001C5C3B"/>
    <w:rsid w:val="001C68EA"/>
    <w:rsid w:val="001C728B"/>
    <w:rsid w:val="001C7306"/>
    <w:rsid w:val="001C7334"/>
    <w:rsid w:val="001C7844"/>
    <w:rsid w:val="001C7FEA"/>
    <w:rsid w:val="001D0010"/>
    <w:rsid w:val="001D0070"/>
    <w:rsid w:val="001D13C7"/>
    <w:rsid w:val="001D13F7"/>
    <w:rsid w:val="001D1804"/>
    <w:rsid w:val="001D1DB3"/>
    <w:rsid w:val="001D3184"/>
    <w:rsid w:val="001D3BB9"/>
    <w:rsid w:val="001D3BC5"/>
    <w:rsid w:val="001D4161"/>
    <w:rsid w:val="001D44A7"/>
    <w:rsid w:val="001D461C"/>
    <w:rsid w:val="001D470B"/>
    <w:rsid w:val="001D5533"/>
    <w:rsid w:val="001D5C96"/>
    <w:rsid w:val="001D672C"/>
    <w:rsid w:val="001D6BA2"/>
    <w:rsid w:val="001D6DB5"/>
    <w:rsid w:val="001D7235"/>
    <w:rsid w:val="001D7857"/>
    <w:rsid w:val="001D7B67"/>
    <w:rsid w:val="001E0520"/>
    <w:rsid w:val="001E05AA"/>
    <w:rsid w:val="001E05AE"/>
    <w:rsid w:val="001E1105"/>
    <w:rsid w:val="001E1390"/>
    <w:rsid w:val="001E1AB6"/>
    <w:rsid w:val="001E1ADA"/>
    <w:rsid w:val="001E1B93"/>
    <w:rsid w:val="001E1C52"/>
    <w:rsid w:val="001E1C73"/>
    <w:rsid w:val="001E1EFB"/>
    <w:rsid w:val="001E20F9"/>
    <w:rsid w:val="001E22CF"/>
    <w:rsid w:val="001E243C"/>
    <w:rsid w:val="001E246F"/>
    <w:rsid w:val="001E2865"/>
    <w:rsid w:val="001E295F"/>
    <w:rsid w:val="001E2B35"/>
    <w:rsid w:val="001E2B76"/>
    <w:rsid w:val="001E3C4A"/>
    <w:rsid w:val="001E3DBD"/>
    <w:rsid w:val="001E4291"/>
    <w:rsid w:val="001E449F"/>
    <w:rsid w:val="001E48FC"/>
    <w:rsid w:val="001E4988"/>
    <w:rsid w:val="001E49CB"/>
    <w:rsid w:val="001E4DCF"/>
    <w:rsid w:val="001E53C2"/>
    <w:rsid w:val="001E53D1"/>
    <w:rsid w:val="001E587C"/>
    <w:rsid w:val="001E58BE"/>
    <w:rsid w:val="001E5BC9"/>
    <w:rsid w:val="001E61AE"/>
    <w:rsid w:val="001E6ACD"/>
    <w:rsid w:val="001E6F04"/>
    <w:rsid w:val="001E7798"/>
    <w:rsid w:val="001E78E6"/>
    <w:rsid w:val="001E7999"/>
    <w:rsid w:val="001E7CC4"/>
    <w:rsid w:val="001F09E4"/>
    <w:rsid w:val="001F09E5"/>
    <w:rsid w:val="001F1161"/>
    <w:rsid w:val="001F149A"/>
    <w:rsid w:val="001F27F5"/>
    <w:rsid w:val="001F29AE"/>
    <w:rsid w:val="001F2B2B"/>
    <w:rsid w:val="001F3BE6"/>
    <w:rsid w:val="001F3D6A"/>
    <w:rsid w:val="001F41EF"/>
    <w:rsid w:val="001F43A9"/>
    <w:rsid w:val="001F5280"/>
    <w:rsid w:val="001F5394"/>
    <w:rsid w:val="001F554B"/>
    <w:rsid w:val="001F663B"/>
    <w:rsid w:val="001F694B"/>
    <w:rsid w:val="001F6A4D"/>
    <w:rsid w:val="001F6D19"/>
    <w:rsid w:val="001F6E86"/>
    <w:rsid w:val="001F6EA9"/>
    <w:rsid w:val="001F7255"/>
    <w:rsid w:val="001F74D2"/>
    <w:rsid w:val="001F7F4C"/>
    <w:rsid w:val="00200366"/>
    <w:rsid w:val="00200BDB"/>
    <w:rsid w:val="00201209"/>
    <w:rsid w:val="002013E9"/>
    <w:rsid w:val="00201602"/>
    <w:rsid w:val="00201738"/>
    <w:rsid w:val="00201B94"/>
    <w:rsid w:val="00202045"/>
    <w:rsid w:val="00202FE0"/>
    <w:rsid w:val="002038B7"/>
    <w:rsid w:val="002038DB"/>
    <w:rsid w:val="00203CE2"/>
    <w:rsid w:val="0020434D"/>
    <w:rsid w:val="00204641"/>
    <w:rsid w:val="00204702"/>
    <w:rsid w:val="00204D48"/>
    <w:rsid w:val="00205506"/>
    <w:rsid w:val="002056E3"/>
    <w:rsid w:val="00205CB2"/>
    <w:rsid w:val="0020602C"/>
    <w:rsid w:val="002067E3"/>
    <w:rsid w:val="00206911"/>
    <w:rsid w:val="0020693C"/>
    <w:rsid w:val="002069B3"/>
    <w:rsid w:val="002069FD"/>
    <w:rsid w:val="00206BF7"/>
    <w:rsid w:val="00207285"/>
    <w:rsid w:val="002075C9"/>
    <w:rsid w:val="00207F08"/>
    <w:rsid w:val="002100C6"/>
    <w:rsid w:val="0021035A"/>
    <w:rsid w:val="00210C33"/>
    <w:rsid w:val="00210EB6"/>
    <w:rsid w:val="002112D6"/>
    <w:rsid w:val="002112EF"/>
    <w:rsid w:val="00211341"/>
    <w:rsid w:val="00211498"/>
    <w:rsid w:val="00211E8F"/>
    <w:rsid w:val="002127D6"/>
    <w:rsid w:val="00212CCB"/>
    <w:rsid w:val="00212FCD"/>
    <w:rsid w:val="00213C4C"/>
    <w:rsid w:val="00214642"/>
    <w:rsid w:val="0021473A"/>
    <w:rsid w:val="002151C8"/>
    <w:rsid w:val="00215906"/>
    <w:rsid w:val="00215DFD"/>
    <w:rsid w:val="0021623E"/>
    <w:rsid w:val="002166B8"/>
    <w:rsid w:val="002167D0"/>
    <w:rsid w:val="002169A0"/>
    <w:rsid w:val="00216C07"/>
    <w:rsid w:val="002174D2"/>
    <w:rsid w:val="002177BB"/>
    <w:rsid w:val="00217984"/>
    <w:rsid w:val="00217B89"/>
    <w:rsid w:val="00217FB2"/>
    <w:rsid w:val="00220901"/>
    <w:rsid w:val="00220911"/>
    <w:rsid w:val="00220A8E"/>
    <w:rsid w:val="00220B03"/>
    <w:rsid w:val="00220B3E"/>
    <w:rsid w:val="00220BAA"/>
    <w:rsid w:val="00220ECB"/>
    <w:rsid w:val="0022114A"/>
    <w:rsid w:val="0022129F"/>
    <w:rsid w:val="00221479"/>
    <w:rsid w:val="002217AE"/>
    <w:rsid w:val="0022251F"/>
    <w:rsid w:val="0022261D"/>
    <w:rsid w:val="002233CB"/>
    <w:rsid w:val="002237C8"/>
    <w:rsid w:val="00223C18"/>
    <w:rsid w:val="00224050"/>
    <w:rsid w:val="0022442A"/>
    <w:rsid w:val="00224434"/>
    <w:rsid w:val="00224699"/>
    <w:rsid w:val="00224DF6"/>
    <w:rsid w:val="00224EAB"/>
    <w:rsid w:val="00224F84"/>
    <w:rsid w:val="0022531F"/>
    <w:rsid w:val="00225820"/>
    <w:rsid w:val="002260CC"/>
    <w:rsid w:val="00226529"/>
    <w:rsid w:val="0022653E"/>
    <w:rsid w:val="00226AA1"/>
    <w:rsid w:val="00226AAB"/>
    <w:rsid w:val="00226ACB"/>
    <w:rsid w:val="002274B1"/>
    <w:rsid w:val="0022754D"/>
    <w:rsid w:val="002279CA"/>
    <w:rsid w:val="00227C4B"/>
    <w:rsid w:val="00227E61"/>
    <w:rsid w:val="00230547"/>
    <w:rsid w:val="00230D75"/>
    <w:rsid w:val="00230E97"/>
    <w:rsid w:val="00231132"/>
    <w:rsid w:val="00231344"/>
    <w:rsid w:val="00231707"/>
    <w:rsid w:val="00231A72"/>
    <w:rsid w:val="00231C0D"/>
    <w:rsid w:val="00231ED5"/>
    <w:rsid w:val="00231F61"/>
    <w:rsid w:val="0023203C"/>
    <w:rsid w:val="002325DA"/>
    <w:rsid w:val="00232EFF"/>
    <w:rsid w:val="002330DF"/>
    <w:rsid w:val="00233115"/>
    <w:rsid w:val="00233D80"/>
    <w:rsid w:val="00234398"/>
    <w:rsid w:val="0023457B"/>
    <w:rsid w:val="00235C34"/>
    <w:rsid w:val="00235DB9"/>
    <w:rsid w:val="00236171"/>
    <w:rsid w:val="0023653B"/>
    <w:rsid w:val="00236A02"/>
    <w:rsid w:val="00237104"/>
    <w:rsid w:val="0023713D"/>
    <w:rsid w:val="00237258"/>
    <w:rsid w:val="00237AC5"/>
    <w:rsid w:val="00237CD2"/>
    <w:rsid w:val="00237DD2"/>
    <w:rsid w:val="002402A4"/>
    <w:rsid w:val="002405CD"/>
    <w:rsid w:val="00241139"/>
    <w:rsid w:val="00241229"/>
    <w:rsid w:val="0024246A"/>
    <w:rsid w:val="002429CC"/>
    <w:rsid w:val="0024314C"/>
    <w:rsid w:val="0024329A"/>
    <w:rsid w:val="00243856"/>
    <w:rsid w:val="00243C2F"/>
    <w:rsid w:val="00244103"/>
    <w:rsid w:val="002447EB"/>
    <w:rsid w:val="00244901"/>
    <w:rsid w:val="002450D8"/>
    <w:rsid w:val="00245221"/>
    <w:rsid w:val="002452F9"/>
    <w:rsid w:val="00245717"/>
    <w:rsid w:val="002458C1"/>
    <w:rsid w:val="00245976"/>
    <w:rsid w:val="0024599E"/>
    <w:rsid w:val="00246430"/>
    <w:rsid w:val="00246646"/>
    <w:rsid w:val="0024666F"/>
    <w:rsid w:val="00246C4D"/>
    <w:rsid w:val="00246EEB"/>
    <w:rsid w:val="00246F25"/>
    <w:rsid w:val="00246F3D"/>
    <w:rsid w:val="00246FA8"/>
    <w:rsid w:val="002475DB"/>
    <w:rsid w:val="002479E6"/>
    <w:rsid w:val="00247C1F"/>
    <w:rsid w:val="00247FD1"/>
    <w:rsid w:val="00250215"/>
    <w:rsid w:val="0025031D"/>
    <w:rsid w:val="002503DB"/>
    <w:rsid w:val="002504CE"/>
    <w:rsid w:val="002504DC"/>
    <w:rsid w:val="00250799"/>
    <w:rsid w:val="00250ADB"/>
    <w:rsid w:val="00250D2A"/>
    <w:rsid w:val="00250F9B"/>
    <w:rsid w:val="002515D6"/>
    <w:rsid w:val="00251837"/>
    <w:rsid w:val="002519EF"/>
    <w:rsid w:val="00251C04"/>
    <w:rsid w:val="00251D94"/>
    <w:rsid w:val="00252374"/>
    <w:rsid w:val="002527EF"/>
    <w:rsid w:val="00252C0B"/>
    <w:rsid w:val="0025303D"/>
    <w:rsid w:val="002533B4"/>
    <w:rsid w:val="00253967"/>
    <w:rsid w:val="00254494"/>
    <w:rsid w:val="00254544"/>
    <w:rsid w:val="00254957"/>
    <w:rsid w:val="00254BC7"/>
    <w:rsid w:val="00255421"/>
    <w:rsid w:val="0025569D"/>
    <w:rsid w:val="0025587B"/>
    <w:rsid w:val="00255C82"/>
    <w:rsid w:val="0025621F"/>
    <w:rsid w:val="002564AC"/>
    <w:rsid w:val="002564F0"/>
    <w:rsid w:val="002566CE"/>
    <w:rsid w:val="00256CC8"/>
    <w:rsid w:val="00256DC2"/>
    <w:rsid w:val="00257057"/>
    <w:rsid w:val="00257434"/>
    <w:rsid w:val="0025757D"/>
    <w:rsid w:val="0025770E"/>
    <w:rsid w:val="002579D9"/>
    <w:rsid w:val="00257A79"/>
    <w:rsid w:val="00257D74"/>
    <w:rsid w:val="00257EA2"/>
    <w:rsid w:val="00257FB2"/>
    <w:rsid w:val="00260A4C"/>
    <w:rsid w:val="00260B38"/>
    <w:rsid w:val="00260D0D"/>
    <w:rsid w:val="002612D6"/>
    <w:rsid w:val="0026137B"/>
    <w:rsid w:val="00261770"/>
    <w:rsid w:val="002618AB"/>
    <w:rsid w:val="00262102"/>
    <w:rsid w:val="00262306"/>
    <w:rsid w:val="002624FB"/>
    <w:rsid w:val="002627BA"/>
    <w:rsid w:val="00262E9A"/>
    <w:rsid w:val="0026339A"/>
    <w:rsid w:val="0026382E"/>
    <w:rsid w:val="0026389D"/>
    <w:rsid w:val="00263C3F"/>
    <w:rsid w:val="00263CBB"/>
    <w:rsid w:val="00263D37"/>
    <w:rsid w:val="00263F20"/>
    <w:rsid w:val="00265016"/>
    <w:rsid w:val="0026502C"/>
    <w:rsid w:val="00265262"/>
    <w:rsid w:val="00265515"/>
    <w:rsid w:val="002656AB"/>
    <w:rsid w:val="002656F7"/>
    <w:rsid w:val="0026589B"/>
    <w:rsid w:val="002659AB"/>
    <w:rsid w:val="00265C67"/>
    <w:rsid w:val="00265CA2"/>
    <w:rsid w:val="00265E33"/>
    <w:rsid w:val="00265E7C"/>
    <w:rsid w:val="00266781"/>
    <w:rsid w:val="00266E29"/>
    <w:rsid w:val="002670FF"/>
    <w:rsid w:val="00267ED3"/>
    <w:rsid w:val="00270125"/>
    <w:rsid w:val="00272B1D"/>
    <w:rsid w:val="00272C50"/>
    <w:rsid w:val="00272E21"/>
    <w:rsid w:val="002730F9"/>
    <w:rsid w:val="002732E3"/>
    <w:rsid w:val="00273505"/>
    <w:rsid w:val="00273D88"/>
    <w:rsid w:val="00273DEE"/>
    <w:rsid w:val="00273E87"/>
    <w:rsid w:val="00274524"/>
    <w:rsid w:val="00274D6D"/>
    <w:rsid w:val="00274E1A"/>
    <w:rsid w:val="00276469"/>
    <w:rsid w:val="0027647F"/>
    <w:rsid w:val="00277825"/>
    <w:rsid w:val="0027792A"/>
    <w:rsid w:val="002806B0"/>
    <w:rsid w:val="00280787"/>
    <w:rsid w:val="00280895"/>
    <w:rsid w:val="00280DF3"/>
    <w:rsid w:val="00280F71"/>
    <w:rsid w:val="0028144C"/>
    <w:rsid w:val="002818A8"/>
    <w:rsid w:val="002818FC"/>
    <w:rsid w:val="00281DB3"/>
    <w:rsid w:val="00282CFF"/>
    <w:rsid w:val="00282E51"/>
    <w:rsid w:val="00283667"/>
    <w:rsid w:val="00283B51"/>
    <w:rsid w:val="00283DB4"/>
    <w:rsid w:val="00283DEC"/>
    <w:rsid w:val="00284109"/>
    <w:rsid w:val="0028411E"/>
    <w:rsid w:val="00284315"/>
    <w:rsid w:val="002846DA"/>
    <w:rsid w:val="00284C83"/>
    <w:rsid w:val="0028519E"/>
    <w:rsid w:val="002852FD"/>
    <w:rsid w:val="00285CF8"/>
    <w:rsid w:val="00286027"/>
    <w:rsid w:val="002861D0"/>
    <w:rsid w:val="0028698E"/>
    <w:rsid w:val="00286C2D"/>
    <w:rsid w:val="00286F09"/>
    <w:rsid w:val="0028739F"/>
    <w:rsid w:val="0028740A"/>
    <w:rsid w:val="00287831"/>
    <w:rsid w:val="00287B4F"/>
    <w:rsid w:val="00287D71"/>
    <w:rsid w:val="002902EA"/>
    <w:rsid w:val="0029055C"/>
    <w:rsid w:val="00291118"/>
    <w:rsid w:val="002914A0"/>
    <w:rsid w:val="00291A21"/>
    <w:rsid w:val="002921BB"/>
    <w:rsid w:val="002921FB"/>
    <w:rsid w:val="0029279E"/>
    <w:rsid w:val="00292B79"/>
    <w:rsid w:val="00293003"/>
    <w:rsid w:val="002932D1"/>
    <w:rsid w:val="00293721"/>
    <w:rsid w:val="00294330"/>
    <w:rsid w:val="00294984"/>
    <w:rsid w:val="00294B39"/>
    <w:rsid w:val="00294E51"/>
    <w:rsid w:val="00295051"/>
    <w:rsid w:val="002955D4"/>
    <w:rsid w:val="002955E2"/>
    <w:rsid w:val="002958FE"/>
    <w:rsid w:val="00295B82"/>
    <w:rsid w:val="00295F59"/>
    <w:rsid w:val="0029685C"/>
    <w:rsid w:val="00296A59"/>
    <w:rsid w:val="00297186"/>
    <w:rsid w:val="002971F8"/>
    <w:rsid w:val="002972F2"/>
    <w:rsid w:val="0029764D"/>
    <w:rsid w:val="002A03A4"/>
    <w:rsid w:val="002A0896"/>
    <w:rsid w:val="002A0E50"/>
    <w:rsid w:val="002A10B7"/>
    <w:rsid w:val="002A19EF"/>
    <w:rsid w:val="002A248D"/>
    <w:rsid w:val="002A26D8"/>
    <w:rsid w:val="002A276E"/>
    <w:rsid w:val="002A381C"/>
    <w:rsid w:val="002A3CCF"/>
    <w:rsid w:val="002A3EF8"/>
    <w:rsid w:val="002A41D3"/>
    <w:rsid w:val="002A41DD"/>
    <w:rsid w:val="002A4A62"/>
    <w:rsid w:val="002A5186"/>
    <w:rsid w:val="002A571B"/>
    <w:rsid w:val="002A5F77"/>
    <w:rsid w:val="002A6446"/>
    <w:rsid w:val="002A64D1"/>
    <w:rsid w:val="002A680B"/>
    <w:rsid w:val="002A6840"/>
    <w:rsid w:val="002A6D91"/>
    <w:rsid w:val="002A7140"/>
    <w:rsid w:val="002A71C7"/>
    <w:rsid w:val="002A75BF"/>
    <w:rsid w:val="002A7CC6"/>
    <w:rsid w:val="002A7D59"/>
    <w:rsid w:val="002B05D1"/>
    <w:rsid w:val="002B196E"/>
    <w:rsid w:val="002B2777"/>
    <w:rsid w:val="002B295B"/>
    <w:rsid w:val="002B2A80"/>
    <w:rsid w:val="002B2CBB"/>
    <w:rsid w:val="002B32FB"/>
    <w:rsid w:val="002B3508"/>
    <w:rsid w:val="002B412F"/>
    <w:rsid w:val="002B4372"/>
    <w:rsid w:val="002B43C9"/>
    <w:rsid w:val="002B4489"/>
    <w:rsid w:val="002B5655"/>
    <w:rsid w:val="002B570A"/>
    <w:rsid w:val="002B5782"/>
    <w:rsid w:val="002B5B0C"/>
    <w:rsid w:val="002B5DCA"/>
    <w:rsid w:val="002B606D"/>
    <w:rsid w:val="002B674E"/>
    <w:rsid w:val="002B6782"/>
    <w:rsid w:val="002B6819"/>
    <w:rsid w:val="002B68EB"/>
    <w:rsid w:val="002B6C5A"/>
    <w:rsid w:val="002B728A"/>
    <w:rsid w:val="002C0B48"/>
    <w:rsid w:val="002C0C56"/>
    <w:rsid w:val="002C0EB5"/>
    <w:rsid w:val="002C0ECF"/>
    <w:rsid w:val="002C1021"/>
    <w:rsid w:val="002C194C"/>
    <w:rsid w:val="002C1D76"/>
    <w:rsid w:val="002C2299"/>
    <w:rsid w:val="002C320F"/>
    <w:rsid w:val="002C3C95"/>
    <w:rsid w:val="002C3EB7"/>
    <w:rsid w:val="002C4392"/>
    <w:rsid w:val="002C4D15"/>
    <w:rsid w:val="002C5197"/>
    <w:rsid w:val="002C522D"/>
    <w:rsid w:val="002C52CE"/>
    <w:rsid w:val="002C549C"/>
    <w:rsid w:val="002C55A5"/>
    <w:rsid w:val="002C58E1"/>
    <w:rsid w:val="002C5CDB"/>
    <w:rsid w:val="002C5D52"/>
    <w:rsid w:val="002C63D9"/>
    <w:rsid w:val="002C6E9C"/>
    <w:rsid w:val="002C739F"/>
    <w:rsid w:val="002C751D"/>
    <w:rsid w:val="002C75C3"/>
    <w:rsid w:val="002C7621"/>
    <w:rsid w:val="002C7A65"/>
    <w:rsid w:val="002C7B1A"/>
    <w:rsid w:val="002C7C47"/>
    <w:rsid w:val="002D1E88"/>
    <w:rsid w:val="002D264C"/>
    <w:rsid w:val="002D2889"/>
    <w:rsid w:val="002D37D0"/>
    <w:rsid w:val="002D3ADC"/>
    <w:rsid w:val="002D48B0"/>
    <w:rsid w:val="002D4B74"/>
    <w:rsid w:val="002D51BD"/>
    <w:rsid w:val="002D524B"/>
    <w:rsid w:val="002D53DF"/>
    <w:rsid w:val="002D54B3"/>
    <w:rsid w:val="002D5839"/>
    <w:rsid w:val="002D5C41"/>
    <w:rsid w:val="002D67F1"/>
    <w:rsid w:val="002D68CF"/>
    <w:rsid w:val="002D6B01"/>
    <w:rsid w:val="002D71F9"/>
    <w:rsid w:val="002D7389"/>
    <w:rsid w:val="002D74A6"/>
    <w:rsid w:val="002D7687"/>
    <w:rsid w:val="002D78C3"/>
    <w:rsid w:val="002D7BFF"/>
    <w:rsid w:val="002E0714"/>
    <w:rsid w:val="002E07A9"/>
    <w:rsid w:val="002E2A07"/>
    <w:rsid w:val="002E2E3F"/>
    <w:rsid w:val="002E30B0"/>
    <w:rsid w:val="002E3312"/>
    <w:rsid w:val="002E374B"/>
    <w:rsid w:val="002E3B85"/>
    <w:rsid w:val="002E3D80"/>
    <w:rsid w:val="002E3E7D"/>
    <w:rsid w:val="002E3E84"/>
    <w:rsid w:val="002E40E0"/>
    <w:rsid w:val="002E4973"/>
    <w:rsid w:val="002E4F65"/>
    <w:rsid w:val="002E5552"/>
    <w:rsid w:val="002E5A70"/>
    <w:rsid w:val="002E5EB3"/>
    <w:rsid w:val="002E5FB7"/>
    <w:rsid w:val="002E618E"/>
    <w:rsid w:val="002E61A7"/>
    <w:rsid w:val="002E6742"/>
    <w:rsid w:val="002E6B12"/>
    <w:rsid w:val="002E6B85"/>
    <w:rsid w:val="002E6BF9"/>
    <w:rsid w:val="002E73D7"/>
    <w:rsid w:val="002E79AD"/>
    <w:rsid w:val="002E7A66"/>
    <w:rsid w:val="002F0D8F"/>
    <w:rsid w:val="002F1D95"/>
    <w:rsid w:val="002F30DB"/>
    <w:rsid w:val="002F352D"/>
    <w:rsid w:val="002F3612"/>
    <w:rsid w:val="002F3EB0"/>
    <w:rsid w:val="002F40A8"/>
    <w:rsid w:val="002F41FF"/>
    <w:rsid w:val="002F435F"/>
    <w:rsid w:val="002F44B3"/>
    <w:rsid w:val="002F475D"/>
    <w:rsid w:val="002F4B2D"/>
    <w:rsid w:val="002F4E11"/>
    <w:rsid w:val="002F502F"/>
    <w:rsid w:val="002F52F1"/>
    <w:rsid w:val="002F5674"/>
    <w:rsid w:val="002F60D2"/>
    <w:rsid w:val="002F628F"/>
    <w:rsid w:val="002F6D00"/>
    <w:rsid w:val="002F71C3"/>
    <w:rsid w:val="002F742B"/>
    <w:rsid w:val="002F7623"/>
    <w:rsid w:val="002F7808"/>
    <w:rsid w:val="002F7AA8"/>
    <w:rsid w:val="002F7AD3"/>
    <w:rsid w:val="00300234"/>
    <w:rsid w:val="00300341"/>
    <w:rsid w:val="00301A32"/>
    <w:rsid w:val="00301E05"/>
    <w:rsid w:val="00301E7B"/>
    <w:rsid w:val="00301F6B"/>
    <w:rsid w:val="00301FAF"/>
    <w:rsid w:val="003020BB"/>
    <w:rsid w:val="00302931"/>
    <w:rsid w:val="00302C68"/>
    <w:rsid w:val="00302F65"/>
    <w:rsid w:val="00303081"/>
    <w:rsid w:val="0030314B"/>
    <w:rsid w:val="00303167"/>
    <w:rsid w:val="0030317A"/>
    <w:rsid w:val="00303494"/>
    <w:rsid w:val="003037B4"/>
    <w:rsid w:val="0030412E"/>
    <w:rsid w:val="003044B2"/>
    <w:rsid w:val="0030482C"/>
    <w:rsid w:val="00304E83"/>
    <w:rsid w:val="00305CAF"/>
    <w:rsid w:val="00306061"/>
    <w:rsid w:val="0030662E"/>
    <w:rsid w:val="00306D31"/>
    <w:rsid w:val="003071A3"/>
    <w:rsid w:val="003071DB"/>
    <w:rsid w:val="0030768C"/>
    <w:rsid w:val="00307934"/>
    <w:rsid w:val="00310057"/>
    <w:rsid w:val="00310255"/>
    <w:rsid w:val="00310362"/>
    <w:rsid w:val="00310435"/>
    <w:rsid w:val="00310811"/>
    <w:rsid w:val="0031116C"/>
    <w:rsid w:val="003111BA"/>
    <w:rsid w:val="003112C9"/>
    <w:rsid w:val="003113BA"/>
    <w:rsid w:val="00311417"/>
    <w:rsid w:val="00311486"/>
    <w:rsid w:val="003116C2"/>
    <w:rsid w:val="0031180C"/>
    <w:rsid w:val="00311C26"/>
    <w:rsid w:val="0031202F"/>
    <w:rsid w:val="0031221A"/>
    <w:rsid w:val="00312CFF"/>
    <w:rsid w:val="00313376"/>
    <w:rsid w:val="00313AF0"/>
    <w:rsid w:val="003140C5"/>
    <w:rsid w:val="003142C6"/>
    <w:rsid w:val="00314369"/>
    <w:rsid w:val="00315024"/>
    <w:rsid w:val="0031557E"/>
    <w:rsid w:val="00315737"/>
    <w:rsid w:val="0031590C"/>
    <w:rsid w:val="00315D94"/>
    <w:rsid w:val="00316244"/>
    <w:rsid w:val="00316AB8"/>
    <w:rsid w:val="00316AEA"/>
    <w:rsid w:val="00317205"/>
    <w:rsid w:val="00317B2F"/>
    <w:rsid w:val="00320438"/>
    <w:rsid w:val="003204F2"/>
    <w:rsid w:val="00320D52"/>
    <w:rsid w:val="00320DB4"/>
    <w:rsid w:val="0032105A"/>
    <w:rsid w:val="003210B7"/>
    <w:rsid w:val="0032195B"/>
    <w:rsid w:val="00321AB8"/>
    <w:rsid w:val="00321DBE"/>
    <w:rsid w:val="00322248"/>
    <w:rsid w:val="003226C5"/>
    <w:rsid w:val="003226E0"/>
    <w:rsid w:val="00322B01"/>
    <w:rsid w:val="00322D33"/>
    <w:rsid w:val="00323025"/>
    <w:rsid w:val="003232F6"/>
    <w:rsid w:val="00323835"/>
    <w:rsid w:val="0032384A"/>
    <w:rsid w:val="003238AA"/>
    <w:rsid w:val="00323F90"/>
    <w:rsid w:val="0032444C"/>
    <w:rsid w:val="00324603"/>
    <w:rsid w:val="003247E9"/>
    <w:rsid w:val="00324873"/>
    <w:rsid w:val="003248EE"/>
    <w:rsid w:val="00325452"/>
    <w:rsid w:val="0032665A"/>
    <w:rsid w:val="003267FE"/>
    <w:rsid w:val="003271E9"/>
    <w:rsid w:val="00327960"/>
    <w:rsid w:val="003301B8"/>
    <w:rsid w:val="003302F3"/>
    <w:rsid w:val="00330A75"/>
    <w:rsid w:val="00330A7A"/>
    <w:rsid w:val="00330AE0"/>
    <w:rsid w:val="00330C2D"/>
    <w:rsid w:val="00330CDD"/>
    <w:rsid w:val="00330EE3"/>
    <w:rsid w:val="00330F38"/>
    <w:rsid w:val="00330FAE"/>
    <w:rsid w:val="00332423"/>
    <w:rsid w:val="0033254E"/>
    <w:rsid w:val="00332A7A"/>
    <w:rsid w:val="00332C7F"/>
    <w:rsid w:val="00332F80"/>
    <w:rsid w:val="00333D13"/>
    <w:rsid w:val="0033431D"/>
    <w:rsid w:val="00335F07"/>
    <w:rsid w:val="00335F49"/>
    <w:rsid w:val="00335FDA"/>
    <w:rsid w:val="0033657C"/>
    <w:rsid w:val="00336BE8"/>
    <w:rsid w:val="00336DB5"/>
    <w:rsid w:val="00337004"/>
    <w:rsid w:val="003371C4"/>
    <w:rsid w:val="00337E10"/>
    <w:rsid w:val="00337FD1"/>
    <w:rsid w:val="00340C5A"/>
    <w:rsid w:val="00340DA4"/>
    <w:rsid w:val="003411E8"/>
    <w:rsid w:val="00341701"/>
    <w:rsid w:val="00341F57"/>
    <w:rsid w:val="003421F3"/>
    <w:rsid w:val="00343EE9"/>
    <w:rsid w:val="003442DF"/>
    <w:rsid w:val="00344358"/>
    <w:rsid w:val="003444CF"/>
    <w:rsid w:val="00344A47"/>
    <w:rsid w:val="0034558F"/>
    <w:rsid w:val="00345636"/>
    <w:rsid w:val="00345644"/>
    <w:rsid w:val="003457D1"/>
    <w:rsid w:val="003464E9"/>
    <w:rsid w:val="003465DD"/>
    <w:rsid w:val="003467AB"/>
    <w:rsid w:val="00346B30"/>
    <w:rsid w:val="00346CE3"/>
    <w:rsid w:val="00346F8C"/>
    <w:rsid w:val="00347184"/>
    <w:rsid w:val="00347C17"/>
    <w:rsid w:val="00347D70"/>
    <w:rsid w:val="003507E4"/>
    <w:rsid w:val="00350DEE"/>
    <w:rsid w:val="003512A8"/>
    <w:rsid w:val="003514FB"/>
    <w:rsid w:val="00351B40"/>
    <w:rsid w:val="00351CC8"/>
    <w:rsid w:val="00351E7E"/>
    <w:rsid w:val="00352905"/>
    <w:rsid w:val="00352E57"/>
    <w:rsid w:val="00352E91"/>
    <w:rsid w:val="0035385E"/>
    <w:rsid w:val="00353D65"/>
    <w:rsid w:val="00354059"/>
    <w:rsid w:val="003541F5"/>
    <w:rsid w:val="00354799"/>
    <w:rsid w:val="00355BBA"/>
    <w:rsid w:val="00356B05"/>
    <w:rsid w:val="00357089"/>
    <w:rsid w:val="00357492"/>
    <w:rsid w:val="003604D9"/>
    <w:rsid w:val="003604FB"/>
    <w:rsid w:val="0036075A"/>
    <w:rsid w:val="00360D22"/>
    <w:rsid w:val="00361857"/>
    <w:rsid w:val="00361DCD"/>
    <w:rsid w:val="0036207D"/>
    <w:rsid w:val="003622E7"/>
    <w:rsid w:val="0036233A"/>
    <w:rsid w:val="00362455"/>
    <w:rsid w:val="0036247B"/>
    <w:rsid w:val="00362C20"/>
    <w:rsid w:val="00362E9A"/>
    <w:rsid w:val="00362FAF"/>
    <w:rsid w:val="003637F9"/>
    <w:rsid w:val="00364431"/>
    <w:rsid w:val="00364713"/>
    <w:rsid w:val="003647D1"/>
    <w:rsid w:val="003649A5"/>
    <w:rsid w:val="003651FC"/>
    <w:rsid w:val="00365CF1"/>
    <w:rsid w:val="003664D5"/>
    <w:rsid w:val="003674E7"/>
    <w:rsid w:val="003676CB"/>
    <w:rsid w:val="00367820"/>
    <w:rsid w:val="0037038C"/>
    <w:rsid w:val="00371453"/>
    <w:rsid w:val="00371834"/>
    <w:rsid w:val="00371CAF"/>
    <w:rsid w:val="003722A6"/>
    <w:rsid w:val="003723E9"/>
    <w:rsid w:val="003729EF"/>
    <w:rsid w:val="00372A06"/>
    <w:rsid w:val="00372C87"/>
    <w:rsid w:val="00372E12"/>
    <w:rsid w:val="003733CE"/>
    <w:rsid w:val="00373922"/>
    <w:rsid w:val="00373931"/>
    <w:rsid w:val="00373BED"/>
    <w:rsid w:val="00373D4B"/>
    <w:rsid w:val="00374847"/>
    <w:rsid w:val="0037516C"/>
    <w:rsid w:val="0037540F"/>
    <w:rsid w:val="0037550D"/>
    <w:rsid w:val="003755A6"/>
    <w:rsid w:val="003758D8"/>
    <w:rsid w:val="0037618D"/>
    <w:rsid w:val="003765B8"/>
    <w:rsid w:val="003765DB"/>
    <w:rsid w:val="00376A0C"/>
    <w:rsid w:val="00376BF7"/>
    <w:rsid w:val="00376E35"/>
    <w:rsid w:val="003770B9"/>
    <w:rsid w:val="00380227"/>
    <w:rsid w:val="003803DF"/>
    <w:rsid w:val="003807B4"/>
    <w:rsid w:val="00380B4C"/>
    <w:rsid w:val="00380C00"/>
    <w:rsid w:val="00380E2E"/>
    <w:rsid w:val="00381805"/>
    <w:rsid w:val="00381A48"/>
    <w:rsid w:val="00381D2F"/>
    <w:rsid w:val="00381E44"/>
    <w:rsid w:val="00381FE4"/>
    <w:rsid w:val="003823E1"/>
    <w:rsid w:val="0038257E"/>
    <w:rsid w:val="00382954"/>
    <w:rsid w:val="00382A45"/>
    <w:rsid w:val="00383EF5"/>
    <w:rsid w:val="00383FCE"/>
    <w:rsid w:val="00384223"/>
    <w:rsid w:val="00384369"/>
    <w:rsid w:val="00384517"/>
    <w:rsid w:val="00384A9B"/>
    <w:rsid w:val="00384E27"/>
    <w:rsid w:val="00385694"/>
    <w:rsid w:val="00386765"/>
    <w:rsid w:val="00386EFF"/>
    <w:rsid w:val="00387591"/>
    <w:rsid w:val="0038775D"/>
    <w:rsid w:val="003877D3"/>
    <w:rsid w:val="003900C1"/>
    <w:rsid w:val="0039025B"/>
    <w:rsid w:val="003902EE"/>
    <w:rsid w:val="00390738"/>
    <w:rsid w:val="00391058"/>
    <w:rsid w:val="00391516"/>
    <w:rsid w:val="003928D9"/>
    <w:rsid w:val="00392A99"/>
    <w:rsid w:val="00393119"/>
    <w:rsid w:val="003935DC"/>
    <w:rsid w:val="00393F42"/>
    <w:rsid w:val="003945A4"/>
    <w:rsid w:val="00394934"/>
    <w:rsid w:val="00394BDD"/>
    <w:rsid w:val="00394F88"/>
    <w:rsid w:val="00395079"/>
    <w:rsid w:val="0039574C"/>
    <w:rsid w:val="00395B19"/>
    <w:rsid w:val="00396297"/>
    <w:rsid w:val="00396841"/>
    <w:rsid w:val="003969F4"/>
    <w:rsid w:val="00396A63"/>
    <w:rsid w:val="00396B5B"/>
    <w:rsid w:val="00396F5A"/>
    <w:rsid w:val="00397809"/>
    <w:rsid w:val="00397BD3"/>
    <w:rsid w:val="00397FD3"/>
    <w:rsid w:val="003A0211"/>
    <w:rsid w:val="003A02F7"/>
    <w:rsid w:val="003A0588"/>
    <w:rsid w:val="003A0762"/>
    <w:rsid w:val="003A0867"/>
    <w:rsid w:val="003A0AC6"/>
    <w:rsid w:val="003A0D02"/>
    <w:rsid w:val="003A1796"/>
    <w:rsid w:val="003A2211"/>
    <w:rsid w:val="003A22A4"/>
    <w:rsid w:val="003A28D9"/>
    <w:rsid w:val="003A39D1"/>
    <w:rsid w:val="003A3BCE"/>
    <w:rsid w:val="003A3ED9"/>
    <w:rsid w:val="003A3F4F"/>
    <w:rsid w:val="003A4B1F"/>
    <w:rsid w:val="003A4DFF"/>
    <w:rsid w:val="003A51DA"/>
    <w:rsid w:val="003A5472"/>
    <w:rsid w:val="003A5A3F"/>
    <w:rsid w:val="003A5AC2"/>
    <w:rsid w:val="003A5AC5"/>
    <w:rsid w:val="003A62EE"/>
    <w:rsid w:val="003A663C"/>
    <w:rsid w:val="003A7564"/>
    <w:rsid w:val="003A757B"/>
    <w:rsid w:val="003A7E85"/>
    <w:rsid w:val="003B0B4C"/>
    <w:rsid w:val="003B104F"/>
    <w:rsid w:val="003B18B2"/>
    <w:rsid w:val="003B1DB3"/>
    <w:rsid w:val="003B255A"/>
    <w:rsid w:val="003B2B06"/>
    <w:rsid w:val="003B2EC9"/>
    <w:rsid w:val="003B329A"/>
    <w:rsid w:val="003B3BD8"/>
    <w:rsid w:val="003B3E8D"/>
    <w:rsid w:val="003B4600"/>
    <w:rsid w:val="003B4A03"/>
    <w:rsid w:val="003B4A84"/>
    <w:rsid w:val="003B5743"/>
    <w:rsid w:val="003B5956"/>
    <w:rsid w:val="003B5A6C"/>
    <w:rsid w:val="003B5D08"/>
    <w:rsid w:val="003B683C"/>
    <w:rsid w:val="003B6A58"/>
    <w:rsid w:val="003B6DAA"/>
    <w:rsid w:val="003B6E8B"/>
    <w:rsid w:val="003B7306"/>
    <w:rsid w:val="003B7573"/>
    <w:rsid w:val="003B76C6"/>
    <w:rsid w:val="003C067B"/>
    <w:rsid w:val="003C0710"/>
    <w:rsid w:val="003C0B6D"/>
    <w:rsid w:val="003C15D2"/>
    <w:rsid w:val="003C16D8"/>
    <w:rsid w:val="003C16E3"/>
    <w:rsid w:val="003C1F33"/>
    <w:rsid w:val="003C2705"/>
    <w:rsid w:val="003C2B60"/>
    <w:rsid w:val="003C44B3"/>
    <w:rsid w:val="003C4520"/>
    <w:rsid w:val="003C4533"/>
    <w:rsid w:val="003C48A8"/>
    <w:rsid w:val="003C4CEB"/>
    <w:rsid w:val="003C4E5C"/>
    <w:rsid w:val="003C4E8A"/>
    <w:rsid w:val="003C52E9"/>
    <w:rsid w:val="003C5494"/>
    <w:rsid w:val="003C5B23"/>
    <w:rsid w:val="003C5C69"/>
    <w:rsid w:val="003C5CA5"/>
    <w:rsid w:val="003C62E5"/>
    <w:rsid w:val="003C6361"/>
    <w:rsid w:val="003C6EBC"/>
    <w:rsid w:val="003C6F14"/>
    <w:rsid w:val="003C743A"/>
    <w:rsid w:val="003C77C2"/>
    <w:rsid w:val="003D0E7F"/>
    <w:rsid w:val="003D1488"/>
    <w:rsid w:val="003D1DC2"/>
    <w:rsid w:val="003D234E"/>
    <w:rsid w:val="003D2D2B"/>
    <w:rsid w:val="003D3381"/>
    <w:rsid w:val="003D361C"/>
    <w:rsid w:val="003D381D"/>
    <w:rsid w:val="003D38AB"/>
    <w:rsid w:val="003D3AAE"/>
    <w:rsid w:val="003D3B44"/>
    <w:rsid w:val="003D3DE4"/>
    <w:rsid w:val="003D41BB"/>
    <w:rsid w:val="003D4272"/>
    <w:rsid w:val="003D4751"/>
    <w:rsid w:val="003D4B3C"/>
    <w:rsid w:val="003D5281"/>
    <w:rsid w:val="003D537F"/>
    <w:rsid w:val="003D6240"/>
    <w:rsid w:val="003D6631"/>
    <w:rsid w:val="003D665A"/>
    <w:rsid w:val="003D68CF"/>
    <w:rsid w:val="003D68F4"/>
    <w:rsid w:val="003D6A56"/>
    <w:rsid w:val="003D6C29"/>
    <w:rsid w:val="003D70BA"/>
    <w:rsid w:val="003D79DD"/>
    <w:rsid w:val="003D7B71"/>
    <w:rsid w:val="003D7CD0"/>
    <w:rsid w:val="003E085A"/>
    <w:rsid w:val="003E08EB"/>
    <w:rsid w:val="003E09FC"/>
    <w:rsid w:val="003E0E35"/>
    <w:rsid w:val="003E16C8"/>
    <w:rsid w:val="003E192D"/>
    <w:rsid w:val="003E227B"/>
    <w:rsid w:val="003E23E1"/>
    <w:rsid w:val="003E350E"/>
    <w:rsid w:val="003E3750"/>
    <w:rsid w:val="003E3847"/>
    <w:rsid w:val="003E3EC6"/>
    <w:rsid w:val="003E3F47"/>
    <w:rsid w:val="003E4D12"/>
    <w:rsid w:val="003E50C9"/>
    <w:rsid w:val="003E5262"/>
    <w:rsid w:val="003E5CD6"/>
    <w:rsid w:val="003E60C4"/>
    <w:rsid w:val="003E66DE"/>
    <w:rsid w:val="003E6CAB"/>
    <w:rsid w:val="003E70C6"/>
    <w:rsid w:val="003E715A"/>
    <w:rsid w:val="003E7360"/>
    <w:rsid w:val="003E75E1"/>
    <w:rsid w:val="003E7EA2"/>
    <w:rsid w:val="003F0B0E"/>
    <w:rsid w:val="003F19E7"/>
    <w:rsid w:val="003F1B28"/>
    <w:rsid w:val="003F1F63"/>
    <w:rsid w:val="003F20B0"/>
    <w:rsid w:val="003F35BC"/>
    <w:rsid w:val="003F35FC"/>
    <w:rsid w:val="003F39A0"/>
    <w:rsid w:val="003F39F1"/>
    <w:rsid w:val="003F3B3B"/>
    <w:rsid w:val="003F43C8"/>
    <w:rsid w:val="003F49BC"/>
    <w:rsid w:val="003F4BFB"/>
    <w:rsid w:val="003F50A2"/>
    <w:rsid w:val="003F5233"/>
    <w:rsid w:val="003F541E"/>
    <w:rsid w:val="003F5875"/>
    <w:rsid w:val="003F58CC"/>
    <w:rsid w:val="003F5A21"/>
    <w:rsid w:val="003F5F0A"/>
    <w:rsid w:val="003F60A8"/>
    <w:rsid w:val="003F6AEC"/>
    <w:rsid w:val="003F6C7D"/>
    <w:rsid w:val="003F6CD6"/>
    <w:rsid w:val="003F6FD3"/>
    <w:rsid w:val="003F77DB"/>
    <w:rsid w:val="003F7D9A"/>
    <w:rsid w:val="004000B8"/>
    <w:rsid w:val="00400927"/>
    <w:rsid w:val="004009E1"/>
    <w:rsid w:val="00400E1C"/>
    <w:rsid w:val="0040128F"/>
    <w:rsid w:val="00401EC0"/>
    <w:rsid w:val="004027F1"/>
    <w:rsid w:val="00402979"/>
    <w:rsid w:val="00402C7C"/>
    <w:rsid w:val="00402E1A"/>
    <w:rsid w:val="00402FD8"/>
    <w:rsid w:val="00403153"/>
    <w:rsid w:val="004031F8"/>
    <w:rsid w:val="00403E7B"/>
    <w:rsid w:val="004040CC"/>
    <w:rsid w:val="0040440D"/>
    <w:rsid w:val="00404AD6"/>
    <w:rsid w:val="00404C17"/>
    <w:rsid w:val="00405453"/>
    <w:rsid w:val="0040586D"/>
    <w:rsid w:val="004059A1"/>
    <w:rsid w:val="00405C51"/>
    <w:rsid w:val="0040669B"/>
    <w:rsid w:val="00406ACF"/>
    <w:rsid w:val="00407069"/>
    <w:rsid w:val="00407133"/>
    <w:rsid w:val="00407172"/>
    <w:rsid w:val="0040758A"/>
    <w:rsid w:val="00410000"/>
    <w:rsid w:val="00410932"/>
    <w:rsid w:val="004109F1"/>
    <w:rsid w:val="00410A47"/>
    <w:rsid w:val="00411435"/>
    <w:rsid w:val="00411925"/>
    <w:rsid w:val="004120B8"/>
    <w:rsid w:val="0041254F"/>
    <w:rsid w:val="00412C79"/>
    <w:rsid w:val="004132B1"/>
    <w:rsid w:val="00413363"/>
    <w:rsid w:val="004133AC"/>
    <w:rsid w:val="00413995"/>
    <w:rsid w:val="00413D21"/>
    <w:rsid w:val="00414524"/>
    <w:rsid w:val="0041455E"/>
    <w:rsid w:val="00414A0B"/>
    <w:rsid w:val="00414CD7"/>
    <w:rsid w:val="00414FDC"/>
    <w:rsid w:val="00415165"/>
    <w:rsid w:val="004152BD"/>
    <w:rsid w:val="00415A30"/>
    <w:rsid w:val="00415EB9"/>
    <w:rsid w:val="0041624F"/>
    <w:rsid w:val="00416905"/>
    <w:rsid w:val="00417130"/>
    <w:rsid w:val="004172A3"/>
    <w:rsid w:val="00417A50"/>
    <w:rsid w:val="00417AB1"/>
    <w:rsid w:val="00417AD8"/>
    <w:rsid w:val="00420331"/>
    <w:rsid w:val="004205AE"/>
    <w:rsid w:val="00420955"/>
    <w:rsid w:val="00420FDB"/>
    <w:rsid w:val="00421019"/>
    <w:rsid w:val="004213CB"/>
    <w:rsid w:val="00421DB0"/>
    <w:rsid w:val="00421F4F"/>
    <w:rsid w:val="004223EA"/>
    <w:rsid w:val="00422916"/>
    <w:rsid w:val="00422920"/>
    <w:rsid w:val="004238B5"/>
    <w:rsid w:val="00423D14"/>
    <w:rsid w:val="00423DE7"/>
    <w:rsid w:val="00424618"/>
    <w:rsid w:val="00424B47"/>
    <w:rsid w:val="00424FAD"/>
    <w:rsid w:val="00425217"/>
    <w:rsid w:val="004253B3"/>
    <w:rsid w:val="00425D2D"/>
    <w:rsid w:val="00425E2A"/>
    <w:rsid w:val="004262E1"/>
    <w:rsid w:val="004266D6"/>
    <w:rsid w:val="00426C64"/>
    <w:rsid w:val="00426F23"/>
    <w:rsid w:val="004273BD"/>
    <w:rsid w:val="00427B56"/>
    <w:rsid w:val="0043001F"/>
    <w:rsid w:val="004304E8"/>
    <w:rsid w:val="00430B75"/>
    <w:rsid w:val="00430C47"/>
    <w:rsid w:val="00430C71"/>
    <w:rsid w:val="00430E11"/>
    <w:rsid w:val="00430E21"/>
    <w:rsid w:val="004311E3"/>
    <w:rsid w:val="00431296"/>
    <w:rsid w:val="004317D6"/>
    <w:rsid w:val="00431AB7"/>
    <w:rsid w:val="00432330"/>
    <w:rsid w:val="00432D38"/>
    <w:rsid w:val="00433BFC"/>
    <w:rsid w:val="00433E84"/>
    <w:rsid w:val="00433E9C"/>
    <w:rsid w:val="00434096"/>
    <w:rsid w:val="00434DCB"/>
    <w:rsid w:val="00436217"/>
    <w:rsid w:val="00437900"/>
    <w:rsid w:val="00437992"/>
    <w:rsid w:val="00437A9C"/>
    <w:rsid w:val="00437B90"/>
    <w:rsid w:val="00437C9D"/>
    <w:rsid w:val="00437E4B"/>
    <w:rsid w:val="00437FA7"/>
    <w:rsid w:val="00440065"/>
    <w:rsid w:val="004405B0"/>
    <w:rsid w:val="004406BD"/>
    <w:rsid w:val="00440771"/>
    <w:rsid w:val="004407F8"/>
    <w:rsid w:val="004412E8"/>
    <w:rsid w:val="00441B5D"/>
    <w:rsid w:val="00441E05"/>
    <w:rsid w:val="00442076"/>
    <w:rsid w:val="004427B3"/>
    <w:rsid w:val="0044283E"/>
    <w:rsid w:val="004429A1"/>
    <w:rsid w:val="00442D70"/>
    <w:rsid w:val="00442F6A"/>
    <w:rsid w:val="00442F6F"/>
    <w:rsid w:val="004437D3"/>
    <w:rsid w:val="00443BA5"/>
    <w:rsid w:val="00443EDC"/>
    <w:rsid w:val="00444364"/>
    <w:rsid w:val="004443B6"/>
    <w:rsid w:val="004443F7"/>
    <w:rsid w:val="00444438"/>
    <w:rsid w:val="0044485A"/>
    <w:rsid w:val="004449B7"/>
    <w:rsid w:val="00444A07"/>
    <w:rsid w:val="00444BB4"/>
    <w:rsid w:val="00445149"/>
    <w:rsid w:val="0044558B"/>
    <w:rsid w:val="004457A2"/>
    <w:rsid w:val="004461E8"/>
    <w:rsid w:val="0044663A"/>
    <w:rsid w:val="00446A38"/>
    <w:rsid w:val="00446C9F"/>
    <w:rsid w:val="00446F76"/>
    <w:rsid w:val="00447281"/>
    <w:rsid w:val="004473B8"/>
    <w:rsid w:val="00447AE9"/>
    <w:rsid w:val="00447C18"/>
    <w:rsid w:val="00447D99"/>
    <w:rsid w:val="004506E2"/>
    <w:rsid w:val="00450A17"/>
    <w:rsid w:val="00450B09"/>
    <w:rsid w:val="004513DF"/>
    <w:rsid w:val="00451E34"/>
    <w:rsid w:val="00452D79"/>
    <w:rsid w:val="00453112"/>
    <w:rsid w:val="004534A7"/>
    <w:rsid w:val="00453CD7"/>
    <w:rsid w:val="00454486"/>
    <w:rsid w:val="00455015"/>
    <w:rsid w:val="004558CF"/>
    <w:rsid w:val="00455D1F"/>
    <w:rsid w:val="00455F72"/>
    <w:rsid w:val="00455F90"/>
    <w:rsid w:val="0045622A"/>
    <w:rsid w:val="0045647C"/>
    <w:rsid w:val="0045666A"/>
    <w:rsid w:val="00457004"/>
    <w:rsid w:val="0045779C"/>
    <w:rsid w:val="00457D44"/>
    <w:rsid w:val="00457D70"/>
    <w:rsid w:val="00460134"/>
    <w:rsid w:val="00460232"/>
    <w:rsid w:val="00460410"/>
    <w:rsid w:val="004612F3"/>
    <w:rsid w:val="004616B8"/>
    <w:rsid w:val="004618DD"/>
    <w:rsid w:val="00461BA1"/>
    <w:rsid w:val="00461DB6"/>
    <w:rsid w:val="0046223D"/>
    <w:rsid w:val="004630B7"/>
    <w:rsid w:val="00463BBE"/>
    <w:rsid w:val="004650F3"/>
    <w:rsid w:val="004652F0"/>
    <w:rsid w:val="0046536F"/>
    <w:rsid w:val="00465AB3"/>
    <w:rsid w:val="00465CA0"/>
    <w:rsid w:val="00465F06"/>
    <w:rsid w:val="004665E5"/>
    <w:rsid w:val="00466616"/>
    <w:rsid w:val="004666B5"/>
    <w:rsid w:val="00466A06"/>
    <w:rsid w:val="00466CA0"/>
    <w:rsid w:val="00466D59"/>
    <w:rsid w:val="004673B6"/>
    <w:rsid w:val="0046763F"/>
    <w:rsid w:val="00467F38"/>
    <w:rsid w:val="0047016F"/>
    <w:rsid w:val="004701BE"/>
    <w:rsid w:val="0047034E"/>
    <w:rsid w:val="00470820"/>
    <w:rsid w:val="00470BA5"/>
    <w:rsid w:val="004715D7"/>
    <w:rsid w:val="00471D0C"/>
    <w:rsid w:val="00472102"/>
    <w:rsid w:val="00472530"/>
    <w:rsid w:val="004728AD"/>
    <w:rsid w:val="00473ACC"/>
    <w:rsid w:val="00473F82"/>
    <w:rsid w:val="00474C4B"/>
    <w:rsid w:val="004750FF"/>
    <w:rsid w:val="0047542C"/>
    <w:rsid w:val="004755FE"/>
    <w:rsid w:val="00475AA5"/>
    <w:rsid w:val="00475B9E"/>
    <w:rsid w:val="004760A1"/>
    <w:rsid w:val="00476276"/>
    <w:rsid w:val="00476432"/>
    <w:rsid w:val="004766A4"/>
    <w:rsid w:val="00476A01"/>
    <w:rsid w:val="00476AAF"/>
    <w:rsid w:val="00476BDF"/>
    <w:rsid w:val="00476D6D"/>
    <w:rsid w:val="00476E86"/>
    <w:rsid w:val="004778CC"/>
    <w:rsid w:val="00477EC6"/>
    <w:rsid w:val="00480072"/>
    <w:rsid w:val="00480255"/>
    <w:rsid w:val="004808A2"/>
    <w:rsid w:val="00480D41"/>
    <w:rsid w:val="00480F0A"/>
    <w:rsid w:val="00481BB3"/>
    <w:rsid w:val="00481E9B"/>
    <w:rsid w:val="0048218F"/>
    <w:rsid w:val="00482771"/>
    <w:rsid w:val="004827BD"/>
    <w:rsid w:val="00482AE8"/>
    <w:rsid w:val="00482CE5"/>
    <w:rsid w:val="0048351C"/>
    <w:rsid w:val="00484A8C"/>
    <w:rsid w:val="00484F0C"/>
    <w:rsid w:val="00485071"/>
    <w:rsid w:val="0048527C"/>
    <w:rsid w:val="004854C1"/>
    <w:rsid w:val="004858D5"/>
    <w:rsid w:val="00485B3B"/>
    <w:rsid w:val="00485D31"/>
    <w:rsid w:val="00485D75"/>
    <w:rsid w:val="004864AF"/>
    <w:rsid w:val="004865C6"/>
    <w:rsid w:val="0048671D"/>
    <w:rsid w:val="00486758"/>
    <w:rsid w:val="00486AD4"/>
    <w:rsid w:val="00486DB2"/>
    <w:rsid w:val="00486E37"/>
    <w:rsid w:val="00487816"/>
    <w:rsid w:val="00490084"/>
    <w:rsid w:val="004900B2"/>
    <w:rsid w:val="0049056E"/>
    <w:rsid w:val="00490CE7"/>
    <w:rsid w:val="00490CF4"/>
    <w:rsid w:val="004910BE"/>
    <w:rsid w:val="004912DC"/>
    <w:rsid w:val="0049187B"/>
    <w:rsid w:val="00491982"/>
    <w:rsid w:val="00491F42"/>
    <w:rsid w:val="00492DAE"/>
    <w:rsid w:val="004930E1"/>
    <w:rsid w:val="0049315A"/>
    <w:rsid w:val="004932F8"/>
    <w:rsid w:val="004935CD"/>
    <w:rsid w:val="00493950"/>
    <w:rsid w:val="00493DF7"/>
    <w:rsid w:val="0049424A"/>
    <w:rsid w:val="00494696"/>
    <w:rsid w:val="004949F2"/>
    <w:rsid w:val="00495078"/>
    <w:rsid w:val="004952C0"/>
    <w:rsid w:val="004954C0"/>
    <w:rsid w:val="00495AD3"/>
    <w:rsid w:val="00495E3C"/>
    <w:rsid w:val="00495E99"/>
    <w:rsid w:val="00495F89"/>
    <w:rsid w:val="004966D6"/>
    <w:rsid w:val="004967A6"/>
    <w:rsid w:val="004969CB"/>
    <w:rsid w:val="00496B2C"/>
    <w:rsid w:val="00496F7E"/>
    <w:rsid w:val="00497369"/>
    <w:rsid w:val="004979E8"/>
    <w:rsid w:val="004A01D1"/>
    <w:rsid w:val="004A0543"/>
    <w:rsid w:val="004A0801"/>
    <w:rsid w:val="004A0853"/>
    <w:rsid w:val="004A0D10"/>
    <w:rsid w:val="004A1092"/>
    <w:rsid w:val="004A109E"/>
    <w:rsid w:val="004A1B05"/>
    <w:rsid w:val="004A1BC1"/>
    <w:rsid w:val="004A2107"/>
    <w:rsid w:val="004A233F"/>
    <w:rsid w:val="004A23A6"/>
    <w:rsid w:val="004A2BD3"/>
    <w:rsid w:val="004A2F08"/>
    <w:rsid w:val="004A3AF4"/>
    <w:rsid w:val="004A3DA8"/>
    <w:rsid w:val="004A4131"/>
    <w:rsid w:val="004A4831"/>
    <w:rsid w:val="004A4864"/>
    <w:rsid w:val="004A49B6"/>
    <w:rsid w:val="004A4F46"/>
    <w:rsid w:val="004A4F5A"/>
    <w:rsid w:val="004A4FE7"/>
    <w:rsid w:val="004A56E3"/>
    <w:rsid w:val="004A57FE"/>
    <w:rsid w:val="004A5D2C"/>
    <w:rsid w:val="004A630B"/>
    <w:rsid w:val="004A6E96"/>
    <w:rsid w:val="004A71D3"/>
    <w:rsid w:val="004A71F1"/>
    <w:rsid w:val="004A73F7"/>
    <w:rsid w:val="004A7427"/>
    <w:rsid w:val="004A7D69"/>
    <w:rsid w:val="004B06BA"/>
    <w:rsid w:val="004B06DE"/>
    <w:rsid w:val="004B1595"/>
    <w:rsid w:val="004B1D2E"/>
    <w:rsid w:val="004B23F8"/>
    <w:rsid w:val="004B2472"/>
    <w:rsid w:val="004B3198"/>
    <w:rsid w:val="004B36DA"/>
    <w:rsid w:val="004B3848"/>
    <w:rsid w:val="004B3A82"/>
    <w:rsid w:val="004B3BFC"/>
    <w:rsid w:val="004B4DDE"/>
    <w:rsid w:val="004B4F6E"/>
    <w:rsid w:val="004B58D5"/>
    <w:rsid w:val="004B6838"/>
    <w:rsid w:val="004B6A14"/>
    <w:rsid w:val="004B70CA"/>
    <w:rsid w:val="004B75B9"/>
    <w:rsid w:val="004B7A56"/>
    <w:rsid w:val="004B7D9E"/>
    <w:rsid w:val="004C0396"/>
    <w:rsid w:val="004C0BA7"/>
    <w:rsid w:val="004C0C80"/>
    <w:rsid w:val="004C12DA"/>
    <w:rsid w:val="004C1846"/>
    <w:rsid w:val="004C289B"/>
    <w:rsid w:val="004C2A2F"/>
    <w:rsid w:val="004C2BF7"/>
    <w:rsid w:val="004C38F5"/>
    <w:rsid w:val="004C39A6"/>
    <w:rsid w:val="004C3DCA"/>
    <w:rsid w:val="004C4008"/>
    <w:rsid w:val="004C450C"/>
    <w:rsid w:val="004C4665"/>
    <w:rsid w:val="004C4D41"/>
    <w:rsid w:val="004C52DF"/>
    <w:rsid w:val="004C55B3"/>
    <w:rsid w:val="004C56E0"/>
    <w:rsid w:val="004C5C09"/>
    <w:rsid w:val="004C5CEB"/>
    <w:rsid w:val="004C5E22"/>
    <w:rsid w:val="004C5EBF"/>
    <w:rsid w:val="004C5FA5"/>
    <w:rsid w:val="004C6A01"/>
    <w:rsid w:val="004C6A95"/>
    <w:rsid w:val="004C6BCE"/>
    <w:rsid w:val="004C7866"/>
    <w:rsid w:val="004C79E8"/>
    <w:rsid w:val="004D054E"/>
    <w:rsid w:val="004D09B3"/>
    <w:rsid w:val="004D130F"/>
    <w:rsid w:val="004D1440"/>
    <w:rsid w:val="004D1C9E"/>
    <w:rsid w:val="004D28DB"/>
    <w:rsid w:val="004D2933"/>
    <w:rsid w:val="004D34A5"/>
    <w:rsid w:val="004D351E"/>
    <w:rsid w:val="004D3953"/>
    <w:rsid w:val="004D3DFB"/>
    <w:rsid w:val="004D3F1A"/>
    <w:rsid w:val="004D468A"/>
    <w:rsid w:val="004D4A16"/>
    <w:rsid w:val="004D4F09"/>
    <w:rsid w:val="004D5187"/>
    <w:rsid w:val="004D5A2F"/>
    <w:rsid w:val="004D5DC2"/>
    <w:rsid w:val="004D609D"/>
    <w:rsid w:val="004D62A9"/>
    <w:rsid w:val="004D670C"/>
    <w:rsid w:val="004D69D2"/>
    <w:rsid w:val="004D709C"/>
    <w:rsid w:val="004D74FF"/>
    <w:rsid w:val="004D796F"/>
    <w:rsid w:val="004D7E14"/>
    <w:rsid w:val="004E0229"/>
    <w:rsid w:val="004E0800"/>
    <w:rsid w:val="004E1024"/>
    <w:rsid w:val="004E10F8"/>
    <w:rsid w:val="004E1104"/>
    <w:rsid w:val="004E12A0"/>
    <w:rsid w:val="004E1AC6"/>
    <w:rsid w:val="004E1CBE"/>
    <w:rsid w:val="004E23CC"/>
    <w:rsid w:val="004E259E"/>
    <w:rsid w:val="004E26B9"/>
    <w:rsid w:val="004E2F92"/>
    <w:rsid w:val="004E3F24"/>
    <w:rsid w:val="004E4203"/>
    <w:rsid w:val="004E448E"/>
    <w:rsid w:val="004E45AC"/>
    <w:rsid w:val="004E46DD"/>
    <w:rsid w:val="004E541F"/>
    <w:rsid w:val="004E5E75"/>
    <w:rsid w:val="004E61A7"/>
    <w:rsid w:val="004E6267"/>
    <w:rsid w:val="004E6C43"/>
    <w:rsid w:val="004E7585"/>
    <w:rsid w:val="004E7CF0"/>
    <w:rsid w:val="004E7CF1"/>
    <w:rsid w:val="004F0383"/>
    <w:rsid w:val="004F05D0"/>
    <w:rsid w:val="004F075C"/>
    <w:rsid w:val="004F08C4"/>
    <w:rsid w:val="004F0C69"/>
    <w:rsid w:val="004F1006"/>
    <w:rsid w:val="004F1235"/>
    <w:rsid w:val="004F13EF"/>
    <w:rsid w:val="004F14D2"/>
    <w:rsid w:val="004F1AB5"/>
    <w:rsid w:val="004F2299"/>
    <w:rsid w:val="004F22E5"/>
    <w:rsid w:val="004F24E8"/>
    <w:rsid w:val="004F26B9"/>
    <w:rsid w:val="004F27AD"/>
    <w:rsid w:val="004F2867"/>
    <w:rsid w:val="004F2AB6"/>
    <w:rsid w:val="004F2C34"/>
    <w:rsid w:val="004F2CDA"/>
    <w:rsid w:val="004F2F4F"/>
    <w:rsid w:val="004F412C"/>
    <w:rsid w:val="004F424C"/>
    <w:rsid w:val="004F486E"/>
    <w:rsid w:val="004F4EAF"/>
    <w:rsid w:val="004F51AC"/>
    <w:rsid w:val="004F51AD"/>
    <w:rsid w:val="004F536C"/>
    <w:rsid w:val="004F5A12"/>
    <w:rsid w:val="004F5B0F"/>
    <w:rsid w:val="004F6443"/>
    <w:rsid w:val="004F69A9"/>
    <w:rsid w:val="004F6D9A"/>
    <w:rsid w:val="004F6F7A"/>
    <w:rsid w:val="004F729B"/>
    <w:rsid w:val="004F795C"/>
    <w:rsid w:val="004F7ADE"/>
    <w:rsid w:val="004F7DA4"/>
    <w:rsid w:val="00500484"/>
    <w:rsid w:val="0050048F"/>
    <w:rsid w:val="00500A31"/>
    <w:rsid w:val="00500BEB"/>
    <w:rsid w:val="00501002"/>
    <w:rsid w:val="00501044"/>
    <w:rsid w:val="005014A4"/>
    <w:rsid w:val="00501A64"/>
    <w:rsid w:val="00501C3E"/>
    <w:rsid w:val="00502515"/>
    <w:rsid w:val="005027CB"/>
    <w:rsid w:val="00502883"/>
    <w:rsid w:val="00502A20"/>
    <w:rsid w:val="00502F58"/>
    <w:rsid w:val="00503057"/>
    <w:rsid w:val="00503331"/>
    <w:rsid w:val="005035B4"/>
    <w:rsid w:val="005036A0"/>
    <w:rsid w:val="00503A8B"/>
    <w:rsid w:val="00504608"/>
    <w:rsid w:val="0050495D"/>
    <w:rsid w:val="00504C13"/>
    <w:rsid w:val="0050503B"/>
    <w:rsid w:val="00505207"/>
    <w:rsid w:val="005054CF"/>
    <w:rsid w:val="005056D4"/>
    <w:rsid w:val="0050582B"/>
    <w:rsid w:val="00505969"/>
    <w:rsid w:val="00505B26"/>
    <w:rsid w:val="00505C57"/>
    <w:rsid w:val="00506192"/>
    <w:rsid w:val="0050676D"/>
    <w:rsid w:val="005067F4"/>
    <w:rsid w:val="00506919"/>
    <w:rsid w:val="00506CB9"/>
    <w:rsid w:val="00507086"/>
    <w:rsid w:val="00507142"/>
    <w:rsid w:val="00507986"/>
    <w:rsid w:val="00507FC3"/>
    <w:rsid w:val="00510289"/>
    <w:rsid w:val="00510AB7"/>
    <w:rsid w:val="00510AE6"/>
    <w:rsid w:val="00510C34"/>
    <w:rsid w:val="00511200"/>
    <w:rsid w:val="005114C0"/>
    <w:rsid w:val="005117A9"/>
    <w:rsid w:val="00511C81"/>
    <w:rsid w:val="0051201E"/>
    <w:rsid w:val="0051211D"/>
    <w:rsid w:val="005122E3"/>
    <w:rsid w:val="00512BD6"/>
    <w:rsid w:val="00512E5A"/>
    <w:rsid w:val="0051305D"/>
    <w:rsid w:val="005130B8"/>
    <w:rsid w:val="00513129"/>
    <w:rsid w:val="005136EE"/>
    <w:rsid w:val="00513B4B"/>
    <w:rsid w:val="00514264"/>
    <w:rsid w:val="005146BE"/>
    <w:rsid w:val="00514931"/>
    <w:rsid w:val="00515665"/>
    <w:rsid w:val="0051568B"/>
    <w:rsid w:val="00515C1E"/>
    <w:rsid w:val="00515D77"/>
    <w:rsid w:val="00516067"/>
    <w:rsid w:val="005162EB"/>
    <w:rsid w:val="00516364"/>
    <w:rsid w:val="005164A6"/>
    <w:rsid w:val="00516898"/>
    <w:rsid w:val="00516E28"/>
    <w:rsid w:val="00516EAC"/>
    <w:rsid w:val="005170B9"/>
    <w:rsid w:val="005177E9"/>
    <w:rsid w:val="0051790A"/>
    <w:rsid w:val="00520796"/>
    <w:rsid w:val="00521798"/>
    <w:rsid w:val="0052247E"/>
    <w:rsid w:val="0052348F"/>
    <w:rsid w:val="00524538"/>
    <w:rsid w:val="005249DC"/>
    <w:rsid w:val="00524F8A"/>
    <w:rsid w:val="00525406"/>
    <w:rsid w:val="00525878"/>
    <w:rsid w:val="00525C21"/>
    <w:rsid w:val="00525EB3"/>
    <w:rsid w:val="00526568"/>
    <w:rsid w:val="0052681A"/>
    <w:rsid w:val="00526C0E"/>
    <w:rsid w:val="00526CB0"/>
    <w:rsid w:val="005270EC"/>
    <w:rsid w:val="005276C8"/>
    <w:rsid w:val="00527A1C"/>
    <w:rsid w:val="00527C22"/>
    <w:rsid w:val="0053030B"/>
    <w:rsid w:val="00530865"/>
    <w:rsid w:val="0053099E"/>
    <w:rsid w:val="00530D8C"/>
    <w:rsid w:val="00530F68"/>
    <w:rsid w:val="005310D5"/>
    <w:rsid w:val="0053150D"/>
    <w:rsid w:val="00531960"/>
    <w:rsid w:val="00532119"/>
    <w:rsid w:val="0053239F"/>
    <w:rsid w:val="0053392D"/>
    <w:rsid w:val="00533D4B"/>
    <w:rsid w:val="00533D57"/>
    <w:rsid w:val="005341DD"/>
    <w:rsid w:val="005346EE"/>
    <w:rsid w:val="00534972"/>
    <w:rsid w:val="00534BC3"/>
    <w:rsid w:val="005350D2"/>
    <w:rsid w:val="00535302"/>
    <w:rsid w:val="00535AF4"/>
    <w:rsid w:val="00535B93"/>
    <w:rsid w:val="00535F50"/>
    <w:rsid w:val="005366B0"/>
    <w:rsid w:val="00536DD4"/>
    <w:rsid w:val="00536E7A"/>
    <w:rsid w:val="00536F51"/>
    <w:rsid w:val="00537402"/>
    <w:rsid w:val="00537E9A"/>
    <w:rsid w:val="00540156"/>
    <w:rsid w:val="00540306"/>
    <w:rsid w:val="00540446"/>
    <w:rsid w:val="0054053C"/>
    <w:rsid w:val="00540795"/>
    <w:rsid w:val="00540BFD"/>
    <w:rsid w:val="00540D3F"/>
    <w:rsid w:val="00540E6E"/>
    <w:rsid w:val="00541A1C"/>
    <w:rsid w:val="005427DD"/>
    <w:rsid w:val="00542BF5"/>
    <w:rsid w:val="00543094"/>
    <w:rsid w:val="00543434"/>
    <w:rsid w:val="00543464"/>
    <w:rsid w:val="0054347B"/>
    <w:rsid w:val="005437F7"/>
    <w:rsid w:val="00543B32"/>
    <w:rsid w:val="00543E03"/>
    <w:rsid w:val="00543EA7"/>
    <w:rsid w:val="00544143"/>
    <w:rsid w:val="00544716"/>
    <w:rsid w:val="00544F41"/>
    <w:rsid w:val="005450F1"/>
    <w:rsid w:val="00545141"/>
    <w:rsid w:val="005451F0"/>
    <w:rsid w:val="005452B2"/>
    <w:rsid w:val="00545A59"/>
    <w:rsid w:val="00545F1D"/>
    <w:rsid w:val="0054692B"/>
    <w:rsid w:val="00546D19"/>
    <w:rsid w:val="00547CC5"/>
    <w:rsid w:val="00550ED5"/>
    <w:rsid w:val="00551034"/>
    <w:rsid w:val="005511F2"/>
    <w:rsid w:val="00551461"/>
    <w:rsid w:val="00551AD1"/>
    <w:rsid w:val="00551BE3"/>
    <w:rsid w:val="00552646"/>
    <w:rsid w:val="005527C1"/>
    <w:rsid w:val="00552DAA"/>
    <w:rsid w:val="00552DE3"/>
    <w:rsid w:val="005530FD"/>
    <w:rsid w:val="005536DB"/>
    <w:rsid w:val="005538C3"/>
    <w:rsid w:val="00553DE5"/>
    <w:rsid w:val="00553EF7"/>
    <w:rsid w:val="005540B2"/>
    <w:rsid w:val="005543DF"/>
    <w:rsid w:val="005544F0"/>
    <w:rsid w:val="00554A3F"/>
    <w:rsid w:val="00555381"/>
    <w:rsid w:val="005562FD"/>
    <w:rsid w:val="00556A51"/>
    <w:rsid w:val="00557275"/>
    <w:rsid w:val="00557DC7"/>
    <w:rsid w:val="00557EEA"/>
    <w:rsid w:val="00557F10"/>
    <w:rsid w:val="00557F38"/>
    <w:rsid w:val="00560155"/>
    <w:rsid w:val="00560240"/>
    <w:rsid w:val="0056040E"/>
    <w:rsid w:val="00560485"/>
    <w:rsid w:val="005604A0"/>
    <w:rsid w:val="00561283"/>
    <w:rsid w:val="005613B3"/>
    <w:rsid w:val="00561445"/>
    <w:rsid w:val="0056166D"/>
    <w:rsid w:val="00562363"/>
    <w:rsid w:val="005623CF"/>
    <w:rsid w:val="0056282D"/>
    <w:rsid w:val="0056297B"/>
    <w:rsid w:val="00563031"/>
    <w:rsid w:val="005630EE"/>
    <w:rsid w:val="0056354A"/>
    <w:rsid w:val="00563798"/>
    <w:rsid w:val="005638F1"/>
    <w:rsid w:val="005640C6"/>
    <w:rsid w:val="00564588"/>
    <w:rsid w:val="00564618"/>
    <w:rsid w:val="00564650"/>
    <w:rsid w:val="00564681"/>
    <w:rsid w:val="00564728"/>
    <w:rsid w:val="00564925"/>
    <w:rsid w:val="005657C1"/>
    <w:rsid w:val="00565C7A"/>
    <w:rsid w:val="00566AD7"/>
    <w:rsid w:val="00566B7B"/>
    <w:rsid w:val="00567091"/>
    <w:rsid w:val="0056730B"/>
    <w:rsid w:val="00567414"/>
    <w:rsid w:val="005674FE"/>
    <w:rsid w:val="0057021A"/>
    <w:rsid w:val="00570609"/>
    <w:rsid w:val="00571201"/>
    <w:rsid w:val="0057183B"/>
    <w:rsid w:val="0057187A"/>
    <w:rsid w:val="005719C3"/>
    <w:rsid w:val="005722B5"/>
    <w:rsid w:val="00572418"/>
    <w:rsid w:val="0057256D"/>
    <w:rsid w:val="00572584"/>
    <w:rsid w:val="00572803"/>
    <w:rsid w:val="00572F0A"/>
    <w:rsid w:val="005730E7"/>
    <w:rsid w:val="0057329F"/>
    <w:rsid w:val="00573653"/>
    <w:rsid w:val="005738C9"/>
    <w:rsid w:val="00573BC9"/>
    <w:rsid w:val="00573C35"/>
    <w:rsid w:val="00573CA7"/>
    <w:rsid w:val="0057426D"/>
    <w:rsid w:val="00574496"/>
    <w:rsid w:val="00574A1D"/>
    <w:rsid w:val="00574C89"/>
    <w:rsid w:val="00574D04"/>
    <w:rsid w:val="00575C62"/>
    <w:rsid w:val="00575CEB"/>
    <w:rsid w:val="00576721"/>
    <w:rsid w:val="00577143"/>
    <w:rsid w:val="005773BA"/>
    <w:rsid w:val="005776BE"/>
    <w:rsid w:val="00577820"/>
    <w:rsid w:val="0058022E"/>
    <w:rsid w:val="005802A5"/>
    <w:rsid w:val="00580494"/>
    <w:rsid w:val="0058051F"/>
    <w:rsid w:val="0058054B"/>
    <w:rsid w:val="005806D5"/>
    <w:rsid w:val="0058074C"/>
    <w:rsid w:val="00580788"/>
    <w:rsid w:val="00580A05"/>
    <w:rsid w:val="00580BE7"/>
    <w:rsid w:val="00580DFC"/>
    <w:rsid w:val="00581079"/>
    <w:rsid w:val="00581193"/>
    <w:rsid w:val="00581BA4"/>
    <w:rsid w:val="00581BDD"/>
    <w:rsid w:val="005820A2"/>
    <w:rsid w:val="0058285C"/>
    <w:rsid w:val="00582DEC"/>
    <w:rsid w:val="00582E0B"/>
    <w:rsid w:val="00582EDB"/>
    <w:rsid w:val="0058475B"/>
    <w:rsid w:val="00584B55"/>
    <w:rsid w:val="00584C7E"/>
    <w:rsid w:val="0058527F"/>
    <w:rsid w:val="00585D78"/>
    <w:rsid w:val="00585E11"/>
    <w:rsid w:val="0058672A"/>
    <w:rsid w:val="00587258"/>
    <w:rsid w:val="00587B0E"/>
    <w:rsid w:val="0059024D"/>
    <w:rsid w:val="00590389"/>
    <w:rsid w:val="005904E9"/>
    <w:rsid w:val="00590685"/>
    <w:rsid w:val="005917F5"/>
    <w:rsid w:val="005918B7"/>
    <w:rsid w:val="005918C2"/>
    <w:rsid w:val="00591D80"/>
    <w:rsid w:val="00592DD8"/>
    <w:rsid w:val="00593005"/>
    <w:rsid w:val="00593495"/>
    <w:rsid w:val="00593909"/>
    <w:rsid w:val="00593D97"/>
    <w:rsid w:val="005945A3"/>
    <w:rsid w:val="005947FB"/>
    <w:rsid w:val="005949C3"/>
    <w:rsid w:val="00594D34"/>
    <w:rsid w:val="00594F2A"/>
    <w:rsid w:val="005951AB"/>
    <w:rsid w:val="00595A1C"/>
    <w:rsid w:val="00595BF3"/>
    <w:rsid w:val="00595C1C"/>
    <w:rsid w:val="00596145"/>
    <w:rsid w:val="005961FC"/>
    <w:rsid w:val="0059692E"/>
    <w:rsid w:val="00596AAA"/>
    <w:rsid w:val="005971BF"/>
    <w:rsid w:val="0059794A"/>
    <w:rsid w:val="00597D7D"/>
    <w:rsid w:val="005A00D5"/>
    <w:rsid w:val="005A0DDD"/>
    <w:rsid w:val="005A1135"/>
    <w:rsid w:val="005A1584"/>
    <w:rsid w:val="005A1CDB"/>
    <w:rsid w:val="005A1CE9"/>
    <w:rsid w:val="005A2556"/>
    <w:rsid w:val="005A2618"/>
    <w:rsid w:val="005A2C3E"/>
    <w:rsid w:val="005A346D"/>
    <w:rsid w:val="005A390A"/>
    <w:rsid w:val="005A425B"/>
    <w:rsid w:val="005A45AC"/>
    <w:rsid w:val="005A48B7"/>
    <w:rsid w:val="005A48F6"/>
    <w:rsid w:val="005A49B3"/>
    <w:rsid w:val="005A4B8E"/>
    <w:rsid w:val="005A4CFD"/>
    <w:rsid w:val="005A4E6F"/>
    <w:rsid w:val="005A4F3D"/>
    <w:rsid w:val="005A514D"/>
    <w:rsid w:val="005A560C"/>
    <w:rsid w:val="005A5670"/>
    <w:rsid w:val="005A6E28"/>
    <w:rsid w:val="005A7187"/>
    <w:rsid w:val="005A729B"/>
    <w:rsid w:val="005A753C"/>
    <w:rsid w:val="005A7C6C"/>
    <w:rsid w:val="005B048B"/>
    <w:rsid w:val="005B07BF"/>
    <w:rsid w:val="005B08E6"/>
    <w:rsid w:val="005B0C3C"/>
    <w:rsid w:val="005B100A"/>
    <w:rsid w:val="005B1212"/>
    <w:rsid w:val="005B13AC"/>
    <w:rsid w:val="005B15B3"/>
    <w:rsid w:val="005B1B26"/>
    <w:rsid w:val="005B1BDE"/>
    <w:rsid w:val="005B1C38"/>
    <w:rsid w:val="005B2CA0"/>
    <w:rsid w:val="005B3200"/>
    <w:rsid w:val="005B3732"/>
    <w:rsid w:val="005B3CE8"/>
    <w:rsid w:val="005B3DA0"/>
    <w:rsid w:val="005B4248"/>
    <w:rsid w:val="005B437D"/>
    <w:rsid w:val="005B4EB7"/>
    <w:rsid w:val="005B5358"/>
    <w:rsid w:val="005B56F2"/>
    <w:rsid w:val="005B5863"/>
    <w:rsid w:val="005B59E5"/>
    <w:rsid w:val="005B62B4"/>
    <w:rsid w:val="005B636D"/>
    <w:rsid w:val="005B6693"/>
    <w:rsid w:val="005B6D02"/>
    <w:rsid w:val="005B6D8F"/>
    <w:rsid w:val="005B70A9"/>
    <w:rsid w:val="005B7103"/>
    <w:rsid w:val="005B7700"/>
    <w:rsid w:val="005B7B0F"/>
    <w:rsid w:val="005C0312"/>
    <w:rsid w:val="005C04E6"/>
    <w:rsid w:val="005C08FF"/>
    <w:rsid w:val="005C0AC0"/>
    <w:rsid w:val="005C0DEC"/>
    <w:rsid w:val="005C1DB8"/>
    <w:rsid w:val="005C1E6B"/>
    <w:rsid w:val="005C2E3D"/>
    <w:rsid w:val="005C2E41"/>
    <w:rsid w:val="005C349E"/>
    <w:rsid w:val="005C34F0"/>
    <w:rsid w:val="005C3528"/>
    <w:rsid w:val="005C3C25"/>
    <w:rsid w:val="005C3C50"/>
    <w:rsid w:val="005C403A"/>
    <w:rsid w:val="005C4055"/>
    <w:rsid w:val="005C4066"/>
    <w:rsid w:val="005C4BEC"/>
    <w:rsid w:val="005C4C7D"/>
    <w:rsid w:val="005C4CAE"/>
    <w:rsid w:val="005C5234"/>
    <w:rsid w:val="005C527F"/>
    <w:rsid w:val="005C5449"/>
    <w:rsid w:val="005C5713"/>
    <w:rsid w:val="005C5F49"/>
    <w:rsid w:val="005C6076"/>
    <w:rsid w:val="005C6247"/>
    <w:rsid w:val="005C626A"/>
    <w:rsid w:val="005C626D"/>
    <w:rsid w:val="005C6492"/>
    <w:rsid w:val="005C6671"/>
    <w:rsid w:val="005C68DD"/>
    <w:rsid w:val="005C6A75"/>
    <w:rsid w:val="005C6F13"/>
    <w:rsid w:val="005C746E"/>
    <w:rsid w:val="005C75BD"/>
    <w:rsid w:val="005C7620"/>
    <w:rsid w:val="005D00C4"/>
    <w:rsid w:val="005D0811"/>
    <w:rsid w:val="005D0C0F"/>
    <w:rsid w:val="005D1285"/>
    <w:rsid w:val="005D1625"/>
    <w:rsid w:val="005D1F12"/>
    <w:rsid w:val="005D1FC2"/>
    <w:rsid w:val="005D2989"/>
    <w:rsid w:val="005D2A82"/>
    <w:rsid w:val="005D2AA0"/>
    <w:rsid w:val="005D2E29"/>
    <w:rsid w:val="005D2F6F"/>
    <w:rsid w:val="005D33D9"/>
    <w:rsid w:val="005D37B6"/>
    <w:rsid w:val="005D40D9"/>
    <w:rsid w:val="005D45D0"/>
    <w:rsid w:val="005D501B"/>
    <w:rsid w:val="005D5170"/>
    <w:rsid w:val="005D527F"/>
    <w:rsid w:val="005D54A6"/>
    <w:rsid w:val="005D54FF"/>
    <w:rsid w:val="005D5809"/>
    <w:rsid w:val="005D5C87"/>
    <w:rsid w:val="005D5EC9"/>
    <w:rsid w:val="005D7715"/>
    <w:rsid w:val="005D7848"/>
    <w:rsid w:val="005E1088"/>
    <w:rsid w:val="005E1667"/>
    <w:rsid w:val="005E16E8"/>
    <w:rsid w:val="005E1A7C"/>
    <w:rsid w:val="005E1E78"/>
    <w:rsid w:val="005E22DF"/>
    <w:rsid w:val="005E2873"/>
    <w:rsid w:val="005E2A6B"/>
    <w:rsid w:val="005E2FE3"/>
    <w:rsid w:val="005E3073"/>
    <w:rsid w:val="005E3154"/>
    <w:rsid w:val="005E341E"/>
    <w:rsid w:val="005E36C2"/>
    <w:rsid w:val="005E3EE9"/>
    <w:rsid w:val="005E459F"/>
    <w:rsid w:val="005E4C7F"/>
    <w:rsid w:val="005E53D0"/>
    <w:rsid w:val="005E53FD"/>
    <w:rsid w:val="005E5577"/>
    <w:rsid w:val="005E575E"/>
    <w:rsid w:val="005E58D6"/>
    <w:rsid w:val="005E5F97"/>
    <w:rsid w:val="005E61DB"/>
    <w:rsid w:val="005E630B"/>
    <w:rsid w:val="005E646C"/>
    <w:rsid w:val="005E6510"/>
    <w:rsid w:val="005E65B1"/>
    <w:rsid w:val="005E65D5"/>
    <w:rsid w:val="005E6A8C"/>
    <w:rsid w:val="005E6AC5"/>
    <w:rsid w:val="005E7353"/>
    <w:rsid w:val="005E7695"/>
    <w:rsid w:val="005E79FF"/>
    <w:rsid w:val="005F11C5"/>
    <w:rsid w:val="005F13A9"/>
    <w:rsid w:val="005F19F5"/>
    <w:rsid w:val="005F21FF"/>
    <w:rsid w:val="005F24E0"/>
    <w:rsid w:val="005F27E0"/>
    <w:rsid w:val="005F42D6"/>
    <w:rsid w:val="005F4669"/>
    <w:rsid w:val="005F4735"/>
    <w:rsid w:val="005F4C1D"/>
    <w:rsid w:val="005F5BE6"/>
    <w:rsid w:val="005F6229"/>
    <w:rsid w:val="005F63C3"/>
    <w:rsid w:val="005F63F8"/>
    <w:rsid w:val="005F69B1"/>
    <w:rsid w:val="005F6A7F"/>
    <w:rsid w:val="005F6B6F"/>
    <w:rsid w:val="005F6C05"/>
    <w:rsid w:val="005F7177"/>
    <w:rsid w:val="005F764F"/>
    <w:rsid w:val="005F7A43"/>
    <w:rsid w:val="006004C5"/>
    <w:rsid w:val="00600511"/>
    <w:rsid w:val="006011A6"/>
    <w:rsid w:val="00601860"/>
    <w:rsid w:val="00601931"/>
    <w:rsid w:val="0060194C"/>
    <w:rsid w:val="00601EBB"/>
    <w:rsid w:val="00602223"/>
    <w:rsid w:val="00602569"/>
    <w:rsid w:val="006026F7"/>
    <w:rsid w:val="00602895"/>
    <w:rsid w:val="00602A09"/>
    <w:rsid w:val="00602D1A"/>
    <w:rsid w:val="00603132"/>
    <w:rsid w:val="00603172"/>
    <w:rsid w:val="006032CD"/>
    <w:rsid w:val="00603581"/>
    <w:rsid w:val="0060396A"/>
    <w:rsid w:val="0060404B"/>
    <w:rsid w:val="006042CF"/>
    <w:rsid w:val="00605837"/>
    <w:rsid w:val="00605E3E"/>
    <w:rsid w:val="00606048"/>
    <w:rsid w:val="00606182"/>
    <w:rsid w:val="006062BC"/>
    <w:rsid w:val="0060719C"/>
    <w:rsid w:val="006075B7"/>
    <w:rsid w:val="006075ED"/>
    <w:rsid w:val="006102B9"/>
    <w:rsid w:val="00610D8F"/>
    <w:rsid w:val="00610DC7"/>
    <w:rsid w:val="00610E38"/>
    <w:rsid w:val="0061147E"/>
    <w:rsid w:val="00611509"/>
    <w:rsid w:val="006121EB"/>
    <w:rsid w:val="00612883"/>
    <w:rsid w:val="00612EAE"/>
    <w:rsid w:val="0061351C"/>
    <w:rsid w:val="006139F2"/>
    <w:rsid w:val="00613A17"/>
    <w:rsid w:val="00613B96"/>
    <w:rsid w:val="00614086"/>
    <w:rsid w:val="00614AAB"/>
    <w:rsid w:val="0061568E"/>
    <w:rsid w:val="00615734"/>
    <w:rsid w:val="00615AB9"/>
    <w:rsid w:val="0061604C"/>
    <w:rsid w:val="006162B0"/>
    <w:rsid w:val="00616793"/>
    <w:rsid w:val="00616872"/>
    <w:rsid w:val="00616B14"/>
    <w:rsid w:val="00616EE8"/>
    <w:rsid w:val="00616EF0"/>
    <w:rsid w:val="00617175"/>
    <w:rsid w:val="006171B2"/>
    <w:rsid w:val="006171B3"/>
    <w:rsid w:val="00617360"/>
    <w:rsid w:val="00617ADC"/>
    <w:rsid w:val="00617C11"/>
    <w:rsid w:val="00620433"/>
    <w:rsid w:val="0062061D"/>
    <w:rsid w:val="00620C2A"/>
    <w:rsid w:val="00620EFB"/>
    <w:rsid w:val="00620F7C"/>
    <w:rsid w:val="006214C8"/>
    <w:rsid w:val="006220C5"/>
    <w:rsid w:val="0062246C"/>
    <w:rsid w:val="00622A77"/>
    <w:rsid w:val="00622D6E"/>
    <w:rsid w:val="00623018"/>
    <w:rsid w:val="0062319F"/>
    <w:rsid w:val="00623201"/>
    <w:rsid w:val="0062335B"/>
    <w:rsid w:val="00624206"/>
    <w:rsid w:val="00624C4B"/>
    <w:rsid w:val="00625059"/>
    <w:rsid w:val="00625404"/>
    <w:rsid w:val="00625430"/>
    <w:rsid w:val="00625443"/>
    <w:rsid w:val="00625663"/>
    <w:rsid w:val="0062583D"/>
    <w:rsid w:val="0062598D"/>
    <w:rsid w:val="00625CAB"/>
    <w:rsid w:val="00625CDB"/>
    <w:rsid w:val="00625EE9"/>
    <w:rsid w:val="00626146"/>
    <w:rsid w:val="0062623B"/>
    <w:rsid w:val="00626279"/>
    <w:rsid w:val="00626545"/>
    <w:rsid w:val="00626613"/>
    <w:rsid w:val="0062672C"/>
    <w:rsid w:val="00626921"/>
    <w:rsid w:val="00626CC1"/>
    <w:rsid w:val="0062721F"/>
    <w:rsid w:val="00627FDC"/>
    <w:rsid w:val="006306EC"/>
    <w:rsid w:val="00630960"/>
    <w:rsid w:val="00630968"/>
    <w:rsid w:val="00630A95"/>
    <w:rsid w:val="00631704"/>
    <w:rsid w:val="006327E5"/>
    <w:rsid w:val="00632D50"/>
    <w:rsid w:val="00632F63"/>
    <w:rsid w:val="006335EC"/>
    <w:rsid w:val="00634365"/>
    <w:rsid w:val="00634448"/>
    <w:rsid w:val="006346E5"/>
    <w:rsid w:val="00634F20"/>
    <w:rsid w:val="00634FD2"/>
    <w:rsid w:val="006354AE"/>
    <w:rsid w:val="00635ADA"/>
    <w:rsid w:val="00635FB9"/>
    <w:rsid w:val="00636750"/>
    <w:rsid w:val="0063690B"/>
    <w:rsid w:val="006370E0"/>
    <w:rsid w:val="00637182"/>
    <w:rsid w:val="006375BB"/>
    <w:rsid w:val="006376FD"/>
    <w:rsid w:val="00637772"/>
    <w:rsid w:val="006400E9"/>
    <w:rsid w:val="0064073D"/>
    <w:rsid w:val="006407D5"/>
    <w:rsid w:val="00640B2D"/>
    <w:rsid w:val="0064115E"/>
    <w:rsid w:val="00641BA4"/>
    <w:rsid w:val="00641CFA"/>
    <w:rsid w:val="006428D8"/>
    <w:rsid w:val="00642C16"/>
    <w:rsid w:val="00642C9C"/>
    <w:rsid w:val="00643182"/>
    <w:rsid w:val="006437D5"/>
    <w:rsid w:val="00643B30"/>
    <w:rsid w:val="00643B70"/>
    <w:rsid w:val="006445E0"/>
    <w:rsid w:val="00644B2F"/>
    <w:rsid w:val="00645132"/>
    <w:rsid w:val="00645250"/>
    <w:rsid w:val="00645301"/>
    <w:rsid w:val="00645593"/>
    <w:rsid w:val="00645BD8"/>
    <w:rsid w:val="0064658A"/>
    <w:rsid w:val="006467D7"/>
    <w:rsid w:val="00646D7C"/>
    <w:rsid w:val="0064717C"/>
    <w:rsid w:val="00647355"/>
    <w:rsid w:val="0064772C"/>
    <w:rsid w:val="00647744"/>
    <w:rsid w:val="00647A4B"/>
    <w:rsid w:val="00647B87"/>
    <w:rsid w:val="00647F3F"/>
    <w:rsid w:val="00647FDF"/>
    <w:rsid w:val="00650048"/>
    <w:rsid w:val="006502AD"/>
    <w:rsid w:val="006504F4"/>
    <w:rsid w:val="006513FE"/>
    <w:rsid w:val="006519D3"/>
    <w:rsid w:val="006523A3"/>
    <w:rsid w:val="00652438"/>
    <w:rsid w:val="00652B26"/>
    <w:rsid w:val="00652F2A"/>
    <w:rsid w:val="0065324A"/>
    <w:rsid w:val="00653F83"/>
    <w:rsid w:val="0065468B"/>
    <w:rsid w:val="00654EEA"/>
    <w:rsid w:val="00655609"/>
    <w:rsid w:val="00655648"/>
    <w:rsid w:val="00655879"/>
    <w:rsid w:val="006558F5"/>
    <w:rsid w:val="00655AD3"/>
    <w:rsid w:val="00655B8C"/>
    <w:rsid w:val="00655C00"/>
    <w:rsid w:val="00655F20"/>
    <w:rsid w:val="00656235"/>
    <w:rsid w:val="00656ADF"/>
    <w:rsid w:val="00656B48"/>
    <w:rsid w:val="00656C12"/>
    <w:rsid w:val="006570C7"/>
    <w:rsid w:val="00657119"/>
    <w:rsid w:val="00657161"/>
    <w:rsid w:val="00657709"/>
    <w:rsid w:val="00657C37"/>
    <w:rsid w:val="00657CBB"/>
    <w:rsid w:val="00660741"/>
    <w:rsid w:val="006609FC"/>
    <w:rsid w:val="00660C0A"/>
    <w:rsid w:val="00660DA7"/>
    <w:rsid w:val="00660FB7"/>
    <w:rsid w:val="0066137B"/>
    <w:rsid w:val="006613D9"/>
    <w:rsid w:val="0066168E"/>
    <w:rsid w:val="00661A42"/>
    <w:rsid w:val="0066224B"/>
    <w:rsid w:val="006623A3"/>
    <w:rsid w:val="00662546"/>
    <w:rsid w:val="0066359B"/>
    <w:rsid w:val="00663DC3"/>
    <w:rsid w:val="00663E99"/>
    <w:rsid w:val="00664F77"/>
    <w:rsid w:val="00665A32"/>
    <w:rsid w:val="00665D7B"/>
    <w:rsid w:val="0066667F"/>
    <w:rsid w:val="00666FAF"/>
    <w:rsid w:val="006676F2"/>
    <w:rsid w:val="006679EB"/>
    <w:rsid w:val="00667BF7"/>
    <w:rsid w:val="006704B3"/>
    <w:rsid w:val="006706BE"/>
    <w:rsid w:val="00670707"/>
    <w:rsid w:val="00670910"/>
    <w:rsid w:val="00670B3C"/>
    <w:rsid w:val="00670D2A"/>
    <w:rsid w:val="006710AC"/>
    <w:rsid w:val="00671209"/>
    <w:rsid w:val="0067143F"/>
    <w:rsid w:val="00671945"/>
    <w:rsid w:val="0067270B"/>
    <w:rsid w:val="0067274B"/>
    <w:rsid w:val="00673D51"/>
    <w:rsid w:val="00673FB0"/>
    <w:rsid w:val="00673FE9"/>
    <w:rsid w:val="00674376"/>
    <w:rsid w:val="00674442"/>
    <w:rsid w:val="006744F4"/>
    <w:rsid w:val="00674FE3"/>
    <w:rsid w:val="00675D6F"/>
    <w:rsid w:val="00676694"/>
    <w:rsid w:val="00676B54"/>
    <w:rsid w:val="00676CE9"/>
    <w:rsid w:val="00677563"/>
    <w:rsid w:val="00677AAF"/>
    <w:rsid w:val="006802AE"/>
    <w:rsid w:val="00680969"/>
    <w:rsid w:val="006810C5"/>
    <w:rsid w:val="006813C3"/>
    <w:rsid w:val="00681867"/>
    <w:rsid w:val="0068207D"/>
    <w:rsid w:val="006822A9"/>
    <w:rsid w:val="00682DB7"/>
    <w:rsid w:val="00682DEB"/>
    <w:rsid w:val="00682F52"/>
    <w:rsid w:val="00683296"/>
    <w:rsid w:val="00683446"/>
    <w:rsid w:val="00683805"/>
    <w:rsid w:val="006839B2"/>
    <w:rsid w:val="006839DB"/>
    <w:rsid w:val="00683DEE"/>
    <w:rsid w:val="00684465"/>
    <w:rsid w:val="00684A41"/>
    <w:rsid w:val="00684CF9"/>
    <w:rsid w:val="00684E29"/>
    <w:rsid w:val="00684F56"/>
    <w:rsid w:val="0068502A"/>
    <w:rsid w:val="0068510D"/>
    <w:rsid w:val="00685324"/>
    <w:rsid w:val="006853E2"/>
    <w:rsid w:val="0068549D"/>
    <w:rsid w:val="006861C3"/>
    <w:rsid w:val="0068634D"/>
    <w:rsid w:val="00686592"/>
    <w:rsid w:val="006866D8"/>
    <w:rsid w:val="006867E3"/>
    <w:rsid w:val="00686814"/>
    <w:rsid w:val="00686B80"/>
    <w:rsid w:val="00686F1F"/>
    <w:rsid w:val="00686FC0"/>
    <w:rsid w:val="00687BD7"/>
    <w:rsid w:val="00690786"/>
    <w:rsid w:val="00690858"/>
    <w:rsid w:val="00690A0F"/>
    <w:rsid w:val="00692DC7"/>
    <w:rsid w:val="00693016"/>
    <w:rsid w:val="00693277"/>
    <w:rsid w:val="006934CB"/>
    <w:rsid w:val="00693808"/>
    <w:rsid w:val="00693826"/>
    <w:rsid w:val="00693C68"/>
    <w:rsid w:val="0069426C"/>
    <w:rsid w:val="006942FF"/>
    <w:rsid w:val="00694793"/>
    <w:rsid w:val="006947F1"/>
    <w:rsid w:val="00694BA8"/>
    <w:rsid w:val="00694BC4"/>
    <w:rsid w:val="00694CB4"/>
    <w:rsid w:val="00694F38"/>
    <w:rsid w:val="00694FDA"/>
    <w:rsid w:val="00695496"/>
    <w:rsid w:val="0069570E"/>
    <w:rsid w:val="00695813"/>
    <w:rsid w:val="00695CBD"/>
    <w:rsid w:val="00695DBD"/>
    <w:rsid w:val="00696362"/>
    <w:rsid w:val="006966B6"/>
    <w:rsid w:val="006968B7"/>
    <w:rsid w:val="00696C64"/>
    <w:rsid w:val="00696E4F"/>
    <w:rsid w:val="00697097"/>
    <w:rsid w:val="00697112"/>
    <w:rsid w:val="006971DF"/>
    <w:rsid w:val="006972BC"/>
    <w:rsid w:val="00697370"/>
    <w:rsid w:val="006975F9"/>
    <w:rsid w:val="00697A93"/>
    <w:rsid w:val="00697FE8"/>
    <w:rsid w:val="006A0137"/>
    <w:rsid w:val="006A0268"/>
    <w:rsid w:val="006A093B"/>
    <w:rsid w:val="006A09EB"/>
    <w:rsid w:val="006A0FEA"/>
    <w:rsid w:val="006A111A"/>
    <w:rsid w:val="006A1B1E"/>
    <w:rsid w:val="006A1CFA"/>
    <w:rsid w:val="006A3678"/>
    <w:rsid w:val="006A3BE2"/>
    <w:rsid w:val="006A3D31"/>
    <w:rsid w:val="006A3ED5"/>
    <w:rsid w:val="006A4D94"/>
    <w:rsid w:val="006A4EF6"/>
    <w:rsid w:val="006A5B33"/>
    <w:rsid w:val="006A5D73"/>
    <w:rsid w:val="006A5F1B"/>
    <w:rsid w:val="006A61E5"/>
    <w:rsid w:val="006A6B81"/>
    <w:rsid w:val="006A7045"/>
    <w:rsid w:val="006A70AA"/>
    <w:rsid w:val="006A7850"/>
    <w:rsid w:val="006B05BE"/>
    <w:rsid w:val="006B07EE"/>
    <w:rsid w:val="006B09B5"/>
    <w:rsid w:val="006B0B20"/>
    <w:rsid w:val="006B0C0E"/>
    <w:rsid w:val="006B18E9"/>
    <w:rsid w:val="006B21E3"/>
    <w:rsid w:val="006B26A3"/>
    <w:rsid w:val="006B29DA"/>
    <w:rsid w:val="006B2B21"/>
    <w:rsid w:val="006B2B2F"/>
    <w:rsid w:val="006B2B31"/>
    <w:rsid w:val="006B2BDA"/>
    <w:rsid w:val="006B2D71"/>
    <w:rsid w:val="006B305F"/>
    <w:rsid w:val="006B33EA"/>
    <w:rsid w:val="006B36F7"/>
    <w:rsid w:val="006B389A"/>
    <w:rsid w:val="006B3C19"/>
    <w:rsid w:val="006B3C83"/>
    <w:rsid w:val="006B3EC7"/>
    <w:rsid w:val="006B4262"/>
    <w:rsid w:val="006B4620"/>
    <w:rsid w:val="006B5358"/>
    <w:rsid w:val="006B5950"/>
    <w:rsid w:val="006B5EAE"/>
    <w:rsid w:val="006B602B"/>
    <w:rsid w:val="006B6280"/>
    <w:rsid w:val="006B6502"/>
    <w:rsid w:val="006B69EE"/>
    <w:rsid w:val="006B6BDF"/>
    <w:rsid w:val="006B6E90"/>
    <w:rsid w:val="006B6EC7"/>
    <w:rsid w:val="006B7304"/>
    <w:rsid w:val="006B746C"/>
    <w:rsid w:val="006B7EA4"/>
    <w:rsid w:val="006C16FC"/>
    <w:rsid w:val="006C1BC7"/>
    <w:rsid w:val="006C20E5"/>
    <w:rsid w:val="006C28BC"/>
    <w:rsid w:val="006C2AF4"/>
    <w:rsid w:val="006C37E0"/>
    <w:rsid w:val="006C399D"/>
    <w:rsid w:val="006C3C83"/>
    <w:rsid w:val="006C3DFF"/>
    <w:rsid w:val="006C40D7"/>
    <w:rsid w:val="006C4150"/>
    <w:rsid w:val="006C4497"/>
    <w:rsid w:val="006C4912"/>
    <w:rsid w:val="006C5538"/>
    <w:rsid w:val="006C565D"/>
    <w:rsid w:val="006C5C90"/>
    <w:rsid w:val="006C6137"/>
    <w:rsid w:val="006C6193"/>
    <w:rsid w:val="006C6242"/>
    <w:rsid w:val="006C6502"/>
    <w:rsid w:val="006C6570"/>
    <w:rsid w:val="006C66FF"/>
    <w:rsid w:val="006C6B23"/>
    <w:rsid w:val="006C72DD"/>
    <w:rsid w:val="006C7BDC"/>
    <w:rsid w:val="006D04CC"/>
    <w:rsid w:val="006D0677"/>
    <w:rsid w:val="006D0A97"/>
    <w:rsid w:val="006D169B"/>
    <w:rsid w:val="006D1988"/>
    <w:rsid w:val="006D25BE"/>
    <w:rsid w:val="006D2962"/>
    <w:rsid w:val="006D2BDB"/>
    <w:rsid w:val="006D3730"/>
    <w:rsid w:val="006D4110"/>
    <w:rsid w:val="006D426F"/>
    <w:rsid w:val="006D43EA"/>
    <w:rsid w:val="006D4710"/>
    <w:rsid w:val="006D4CBD"/>
    <w:rsid w:val="006D4DCB"/>
    <w:rsid w:val="006D4F8E"/>
    <w:rsid w:val="006D51BD"/>
    <w:rsid w:val="006D5379"/>
    <w:rsid w:val="006D5810"/>
    <w:rsid w:val="006D5AE5"/>
    <w:rsid w:val="006D5B86"/>
    <w:rsid w:val="006D754E"/>
    <w:rsid w:val="006D76E2"/>
    <w:rsid w:val="006D7AD2"/>
    <w:rsid w:val="006D7B8C"/>
    <w:rsid w:val="006D7D65"/>
    <w:rsid w:val="006D7DE6"/>
    <w:rsid w:val="006E0A69"/>
    <w:rsid w:val="006E0EC5"/>
    <w:rsid w:val="006E0FB1"/>
    <w:rsid w:val="006E152E"/>
    <w:rsid w:val="006E1927"/>
    <w:rsid w:val="006E1BC1"/>
    <w:rsid w:val="006E30AC"/>
    <w:rsid w:val="006E33D9"/>
    <w:rsid w:val="006E33FA"/>
    <w:rsid w:val="006E340E"/>
    <w:rsid w:val="006E37B5"/>
    <w:rsid w:val="006E3CD7"/>
    <w:rsid w:val="006E3DFD"/>
    <w:rsid w:val="006E437C"/>
    <w:rsid w:val="006E43FA"/>
    <w:rsid w:val="006E45A0"/>
    <w:rsid w:val="006E4950"/>
    <w:rsid w:val="006E5501"/>
    <w:rsid w:val="006E5654"/>
    <w:rsid w:val="006E5822"/>
    <w:rsid w:val="006E5B2B"/>
    <w:rsid w:val="006E5E4A"/>
    <w:rsid w:val="006E5F11"/>
    <w:rsid w:val="006E6165"/>
    <w:rsid w:val="006E6739"/>
    <w:rsid w:val="006E6963"/>
    <w:rsid w:val="006E6A0D"/>
    <w:rsid w:val="006E6BC5"/>
    <w:rsid w:val="006E6F3D"/>
    <w:rsid w:val="006E71FD"/>
    <w:rsid w:val="006F03A9"/>
    <w:rsid w:val="006F04F1"/>
    <w:rsid w:val="006F069F"/>
    <w:rsid w:val="006F12EE"/>
    <w:rsid w:val="006F1A5D"/>
    <w:rsid w:val="006F1A85"/>
    <w:rsid w:val="006F27A9"/>
    <w:rsid w:val="006F2B89"/>
    <w:rsid w:val="006F2F3C"/>
    <w:rsid w:val="006F33E9"/>
    <w:rsid w:val="006F389F"/>
    <w:rsid w:val="006F3959"/>
    <w:rsid w:val="006F4214"/>
    <w:rsid w:val="006F49AC"/>
    <w:rsid w:val="006F4A9B"/>
    <w:rsid w:val="006F4B20"/>
    <w:rsid w:val="006F5A86"/>
    <w:rsid w:val="006F5E77"/>
    <w:rsid w:val="006F6681"/>
    <w:rsid w:val="006F6F0C"/>
    <w:rsid w:val="006F7621"/>
    <w:rsid w:val="006F7649"/>
    <w:rsid w:val="006F7849"/>
    <w:rsid w:val="006F7B54"/>
    <w:rsid w:val="006F7C01"/>
    <w:rsid w:val="006F7C34"/>
    <w:rsid w:val="007003BB"/>
    <w:rsid w:val="007009CF"/>
    <w:rsid w:val="00700C2D"/>
    <w:rsid w:val="00700D5A"/>
    <w:rsid w:val="0070174F"/>
    <w:rsid w:val="00701852"/>
    <w:rsid w:val="0070190D"/>
    <w:rsid w:val="007020B3"/>
    <w:rsid w:val="007027B8"/>
    <w:rsid w:val="007028C4"/>
    <w:rsid w:val="0070300F"/>
    <w:rsid w:val="007039CF"/>
    <w:rsid w:val="00703A4F"/>
    <w:rsid w:val="00703A99"/>
    <w:rsid w:val="00704317"/>
    <w:rsid w:val="00704319"/>
    <w:rsid w:val="00704380"/>
    <w:rsid w:val="00704F8E"/>
    <w:rsid w:val="00705043"/>
    <w:rsid w:val="007052F7"/>
    <w:rsid w:val="00705E5B"/>
    <w:rsid w:val="00705FBC"/>
    <w:rsid w:val="0070605E"/>
    <w:rsid w:val="0070607F"/>
    <w:rsid w:val="007061A3"/>
    <w:rsid w:val="0070675F"/>
    <w:rsid w:val="007068F9"/>
    <w:rsid w:val="007069D0"/>
    <w:rsid w:val="007074C9"/>
    <w:rsid w:val="007075EF"/>
    <w:rsid w:val="00710269"/>
    <w:rsid w:val="0071048A"/>
    <w:rsid w:val="00710BFD"/>
    <w:rsid w:val="00710F3D"/>
    <w:rsid w:val="00711220"/>
    <w:rsid w:val="00711221"/>
    <w:rsid w:val="00711385"/>
    <w:rsid w:val="0071156C"/>
    <w:rsid w:val="007115AD"/>
    <w:rsid w:val="007116EA"/>
    <w:rsid w:val="00712296"/>
    <w:rsid w:val="007128B3"/>
    <w:rsid w:val="00713C57"/>
    <w:rsid w:val="00713FB1"/>
    <w:rsid w:val="007143D0"/>
    <w:rsid w:val="00714428"/>
    <w:rsid w:val="00714B27"/>
    <w:rsid w:val="007151CC"/>
    <w:rsid w:val="00715718"/>
    <w:rsid w:val="00715A5A"/>
    <w:rsid w:val="00715E06"/>
    <w:rsid w:val="00715FC6"/>
    <w:rsid w:val="00716468"/>
    <w:rsid w:val="007165F9"/>
    <w:rsid w:val="0071713B"/>
    <w:rsid w:val="00717431"/>
    <w:rsid w:val="00717831"/>
    <w:rsid w:val="0071793D"/>
    <w:rsid w:val="00717B7D"/>
    <w:rsid w:val="00717DDA"/>
    <w:rsid w:val="007200C4"/>
    <w:rsid w:val="00720246"/>
    <w:rsid w:val="00720D4B"/>
    <w:rsid w:val="00720D83"/>
    <w:rsid w:val="00720DE5"/>
    <w:rsid w:val="0072219C"/>
    <w:rsid w:val="00722309"/>
    <w:rsid w:val="00722608"/>
    <w:rsid w:val="00722E5D"/>
    <w:rsid w:val="007230AF"/>
    <w:rsid w:val="0072330E"/>
    <w:rsid w:val="007237B7"/>
    <w:rsid w:val="007244CC"/>
    <w:rsid w:val="007251B0"/>
    <w:rsid w:val="007257EB"/>
    <w:rsid w:val="00725952"/>
    <w:rsid w:val="00725AC3"/>
    <w:rsid w:val="00725E7B"/>
    <w:rsid w:val="00726009"/>
    <w:rsid w:val="007263D5"/>
    <w:rsid w:val="0072649A"/>
    <w:rsid w:val="007264A2"/>
    <w:rsid w:val="00726CB7"/>
    <w:rsid w:val="00726DDD"/>
    <w:rsid w:val="00727452"/>
    <w:rsid w:val="00727758"/>
    <w:rsid w:val="00727D16"/>
    <w:rsid w:val="00727D4A"/>
    <w:rsid w:val="007309AF"/>
    <w:rsid w:val="00730EC5"/>
    <w:rsid w:val="007312DF"/>
    <w:rsid w:val="007315E3"/>
    <w:rsid w:val="00731674"/>
    <w:rsid w:val="0073189B"/>
    <w:rsid w:val="00731F6B"/>
    <w:rsid w:val="0073227A"/>
    <w:rsid w:val="007328E4"/>
    <w:rsid w:val="007333B1"/>
    <w:rsid w:val="0073382E"/>
    <w:rsid w:val="00733A51"/>
    <w:rsid w:val="00733EB0"/>
    <w:rsid w:val="0073405E"/>
    <w:rsid w:val="00734D30"/>
    <w:rsid w:val="00735A78"/>
    <w:rsid w:val="00735B9B"/>
    <w:rsid w:val="00735C0F"/>
    <w:rsid w:val="00735D84"/>
    <w:rsid w:val="00735E70"/>
    <w:rsid w:val="00736AD2"/>
    <w:rsid w:val="00736B3D"/>
    <w:rsid w:val="00736EE8"/>
    <w:rsid w:val="00736F60"/>
    <w:rsid w:val="00736FF5"/>
    <w:rsid w:val="0073715F"/>
    <w:rsid w:val="00737C1F"/>
    <w:rsid w:val="00737C41"/>
    <w:rsid w:val="00737E23"/>
    <w:rsid w:val="00740867"/>
    <w:rsid w:val="00740ED3"/>
    <w:rsid w:val="00741174"/>
    <w:rsid w:val="007411BE"/>
    <w:rsid w:val="00741C30"/>
    <w:rsid w:val="00741D62"/>
    <w:rsid w:val="00741EAD"/>
    <w:rsid w:val="007423F3"/>
    <w:rsid w:val="007423FB"/>
    <w:rsid w:val="00742B79"/>
    <w:rsid w:val="00742D87"/>
    <w:rsid w:val="00742E20"/>
    <w:rsid w:val="0074303F"/>
    <w:rsid w:val="00743C91"/>
    <w:rsid w:val="00743E12"/>
    <w:rsid w:val="00743EB8"/>
    <w:rsid w:val="007443F5"/>
    <w:rsid w:val="00744741"/>
    <w:rsid w:val="00745085"/>
    <w:rsid w:val="00745156"/>
    <w:rsid w:val="00746717"/>
    <w:rsid w:val="007467DF"/>
    <w:rsid w:val="00746AEF"/>
    <w:rsid w:val="00746B06"/>
    <w:rsid w:val="00746E46"/>
    <w:rsid w:val="0074749F"/>
    <w:rsid w:val="00747BD9"/>
    <w:rsid w:val="007501A7"/>
    <w:rsid w:val="0075036B"/>
    <w:rsid w:val="0075145D"/>
    <w:rsid w:val="007516FD"/>
    <w:rsid w:val="00751955"/>
    <w:rsid w:val="00751C12"/>
    <w:rsid w:val="00751C8E"/>
    <w:rsid w:val="00752201"/>
    <w:rsid w:val="0075274D"/>
    <w:rsid w:val="0075277F"/>
    <w:rsid w:val="0075284C"/>
    <w:rsid w:val="00752BFC"/>
    <w:rsid w:val="0075383F"/>
    <w:rsid w:val="00753B45"/>
    <w:rsid w:val="007545B6"/>
    <w:rsid w:val="00754703"/>
    <w:rsid w:val="00754D4C"/>
    <w:rsid w:val="00754E66"/>
    <w:rsid w:val="007559DF"/>
    <w:rsid w:val="00756FF9"/>
    <w:rsid w:val="0075740A"/>
    <w:rsid w:val="00757744"/>
    <w:rsid w:val="00757A8E"/>
    <w:rsid w:val="00757AE8"/>
    <w:rsid w:val="0076026F"/>
    <w:rsid w:val="00760412"/>
    <w:rsid w:val="00760424"/>
    <w:rsid w:val="00760AA5"/>
    <w:rsid w:val="00760B23"/>
    <w:rsid w:val="00760C79"/>
    <w:rsid w:val="00760DB5"/>
    <w:rsid w:val="00760E2F"/>
    <w:rsid w:val="00761027"/>
    <w:rsid w:val="00761328"/>
    <w:rsid w:val="0076142D"/>
    <w:rsid w:val="007620B1"/>
    <w:rsid w:val="00762486"/>
    <w:rsid w:val="007632F7"/>
    <w:rsid w:val="00763894"/>
    <w:rsid w:val="00763C30"/>
    <w:rsid w:val="00763C95"/>
    <w:rsid w:val="00764F9C"/>
    <w:rsid w:val="007650B0"/>
    <w:rsid w:val="00765745"/>
    <w:rsid w:val="007658BA"/>
    <w:rsid w:val="00765A5C"/>
    <w:rsid w:val="00765D60"/>
    <w:rsid w:val="007662B1"/>
    <w:rsid w:val="00766581"/>
    <w:rsid w:val="0076675F"/>
    <w:rsid w:val="0076699D"/>
    <w:rsid w:val="00766DAA"/>
    <w:rsid w:val="00766F21"/>
    <w:rsid w:val="0076713F"/>
    <w:rsid w:val="00767772"/>
    <w:rsid w:val="0076790E"/>
    <w:rsid w:val="00767AC2"/>
    <w:rsid w:val="00767B77"/>
    <w:rsid w:val="00770153"/>
    <w:rsid w:val="00770588"/>
    <w:rsid w:val="00770AAA"/>
    <w:rsid w:val="00770BAB"/>
    <w:rsid w:val="007711D6"/>
    <w:rsid w:val="007712F1"/>
    <w:rsid w:val="007713D3"/>
    <w:rsid w:val="007713F7"/>
    <w:rsid w:val="00771A1F"/>
    <w:rsid w:val="007720B7"/>
    <w:rsid w:val="00772FAA"/>
    <w:rsid w:val="00773116"/>
    <w:rsid w:val="007731CD"/>
    <w:rsid w:val="007733D4"/>
    <w:rsid w:val="007734AF"/>
    <w:rsid w:val="00773782"/>
    <w:rsid w:val="00773F4B"/>
    <w:rsid w:val="00774097"/>
    <w:rsid w:val="007740C6"/>
    <w:rsid w:val="00774867"/>
    <w:rsid w:val="007748D4"/>
    <w:rsid w:val="007750EA"/>
    <w:rsid w:val="007760AD"/>
    <w:rsid w:val="00776848"/>
    <w:rsid w:val="00776CF3"/>
    <w:rsid w:val="00777E5D"/>
    <w:rsid w:val="0078000B"/>
    <w:rsid w:val="007805FF"/>
    <w:rsid w:val="00781391"/>
    <w:rsid w:val="007815EE"/>
    <w:rsid w:val="00781BB8"/>
    <w:rsid w:val="0078222A"/>
    <w:rsid w:val="007825B2"/>
    <w:rsid w:val="00782685"/>
    <w:rsid w:val="00782D9B"/>
    <w:rsid w:val="00782E0C"/>
    <w:rsid w:val="00782E52"/>
    <w:rsid w:val="00783B85"/>
    <w:rsid w:val="00783F2C"/>
    <w:rsid w:val="00784600"/>
    <w:rsid w:val="00784619"/>
    <w:rsid w:val="0078487F"/>
    <w:rsid w:val="007848AA"/>
    <w:rsid w:val="00785618"/>
    <w:rsid w:val="00785DB9"/>
    <w:rsid w:val="00785EA9"/>
    <w:rsid w:val="00786424"/>
    <w:rsid w:val="00786434"/>
    <w:rsid w:val="00786548"/>
    <w:rsid w:val="00786A05"/>
    <w:rsid w:val="00786A52"/>
    <w:rsid w:val="00786F3A"/>
    <w:rsid w:val="007904C9"/>
    <w:rsid w:val="00790554"/>
    <w:rsid w:val="0079089F"/>
    <w:rsid w:val="00790DC4"/>
    <w:rsid w:val="00790E1B"/>
    <w:rsid w:val="00790FB2"/>
    <w:rsid w:val="0079101C"/>
    <w:rsid w:val="0079134D"/>
    <w:rsid w:val="00791792"/>
    <w:rsid w:val="00791970"/>
    <w:rsid w:val="00791A9A"/>
    <w:rsid w:val="00791DE5"/>
    <w:rsid w:val="00792067"/>
    <w:rsid w:val="007923C6"/>
    <w:rsid w:val="007928B5"/>
    <w:rsid w:val="00793797"/>
    <w:rsid w:val="00793D72"/>
    <w:rsid w:val="00794167"/>
    <w:rsid w:val="0079427A"/>
    <w:rsid w:val="0079475E"/>
    <w:rsid w:val="00794C1E"/>
    <w:rsid w:val="00794EB4"/>
    <w:rsid w:val="007954C2"/>
    <w:rsid w:val="00795B1D"/>
    <w:rsid w:val="007963AD"/>
    <w:rsid w:val="0079701D"/>
    <w:rsid w:val="00797252"/>
    <w:rsid w:val="007972AB"/>
    <w:rsid w:val="00797A62"/>
    <w:rsid w:val="00797D3A"/>
    <w:rsid w:val="00797F29"/>
    <w:rsid w:val="007A08D4"/>
    <w:rsid w:val="007A0AD6"/>
    <w:rsid w:val="007A145F"/>
    <w:rsid w:val="007A1775"/>
    <w:rsid w:val="007A1BA0"/>
    <w:rsid w:val="007A2276"/>
    <w:rsid w:val="007A22E9"/>
    <w:rsid w:val="007A2A70"/>
    <w:rsid w:val="007A2D0E"/>
    <w:rsid w:val="007A2E67"/>
    <w:rsid w:val="007A2ED8"/>
    <w:rsid w:val="007A323E"/>
    <w:rsid w:val="007A3796"/>
    <w:rsid w:val="007A38D4"/>
    <w:rsid w:val="007A3939"/>
    <w:rsid w:val="007A5059"/>
    <w:rsid w:val="007A549F"/>
    <w:rsid w:val="007A5CA2"/>
    <w:rsid w:val="007A5D80"/>
    <w:rsid w:val="007A5FAB"/>
    <w:rsid w:val="007A6795"/>
    <w:rsid w:val="007A6A2C"/>
    <w:rsid w:val="007A6E04"/>
    <w:rsid w:val="007A7091"/>
    <w:rsid w:val="007A78DC"/>
    <w:rsid w:val="007A7C64"/>
    <w:rsid w:val="007A7EF3"/>
    <w:rsid w:val="007B00DC"/>
    <w:rsid w:val="007B0B0D"/>
    <w:rsid w:val="007B187B"/>
    <w:rsid w:val="007B195D"/>
    <w:rsid w:val="007B28E0"/>
    <w:rsid w:val="007B2924"/>
    <w:rsid w:val="007B2FF8"/>
    <w:rsid w:val="007B3595"/>
    <w:rsid w:val="007B3675"/>
    <w:rsid w:val="007B36A2"/>
    <w:rsid w:val="007B3769"/>
    <w:rsid w:val="007B38AF"/>
    <w:rsid w:val="007B3C85"/>
    <w:rsid w:val="007B3D46"/>
    <w:rsid w:val="007B3E3D"/>
    <w:rsid w:val="007B4259"/>
    <w:rsid w:val="007B4D17"/>
    <w:rsid w:val="007B4DB0"/>
    <w:rsid w:val="007B4E9E"/>
    <w:rsid w:val="007B5108"/>
    <w:rsid w:val="007B5322"/>
    <w:rsid w:val="007B6117"/>
    <w:rsid w:val="007B6AF9"/>
    <w:rsid w:val="007B6EA0"/>
    <w:rsid w:val="007B6F28"/>
    <w:rsid w:val="007B6F33"/>
    <w:rsid w:val="007B7195"/>
    <w:rsid w:val="007B720D"/>
    <w:rsid w:val="007B75E5"/>
    <w:rsid w:val="007B7A60"/>
    <w:rsid w:val="007B7C50"/>
    <w:rsid w:val="007B7C69"/>
    <w:rsid w:val="007B7CF1"/>
    <w:rsid w:val="007C0A7B"/>
    <w:rsid w:val="007C0CAB"/>
    <w:rsid w:val="007C0EA3"/>
    <w:rsid w:val="007C119F"/>
    <w:rsid w:val="007C1222"/>
    <w:rsid w:val="007C1410"/>
    <w:rsid w:val="007C2372"/>
    <w:rsid w:val="007C2875"/>
    <w:rsid w:val="007C2880"/>
    <w:rsid w:val="007C3244"/>
    <w:rsid w:val="007C3376"/>
    <w:rsid w:val="007C33D2"/>
    <w:rsid w:val="007C3E6D"/>
    <w:rsid w:val="007C3F91"/>
    <w:rsid w:val="007C41D2"/>
    <w:rsid w:val="007C4DD3"/>
    <w:rsid w:val="007C5083"/>
    <w:rsid w:val="007C515E"/>
    <w:rsid w:val="007C59A6"/>
    <w:rsid w:val="007C5BA9"/>
    <w:rsid w:val="007C5CCD"/>
    <w:rsid w:val="007C61EC"/>
    <w:rsid w:val="007C65D4"/>
    <w:rsid w:val="007C6927"/>
    <w:rsid w:val="007C6956"/>
    <w:rsid w:val="007C769F"/>
    <w:rsid w:val="007C76DE"/>
    <w:rsid w:val="007C78F9"/>
    <w:rsid w:val="007C799F"/>
    <w:rsid w:val="007D0047"/>
    <w:rsid w:val="007D02D6"/>
    <w:rsid w:val="007D0AD0"/>
    <w:rsid w:val="007D0B56"/>
    <w:rsid w:val="007D0E40"/>
    <w:rsid w:val="007D16E6"/>
    <w:rsid w:val="007D18E0"/>
    <w:rsid w:val="007D23E2"/>
    <w:rsid w:val="007D240E"/>
    <w:rsid w:val="007D277C"/>
    <w:rsid w:val="007D27CE"/>
    <w:rsid w:val="007D2A96"/>
    <w:rsid w:val="007D2CDE"/>
    <w:rsid w:val="007D2DAA"/>
    <w:rsid w:val="007D350F"/>
    <w:rsid w:val="007D3C59"/>
    <w:rsid w:val="007D3FF0"/>
    <w:rsid w:val="007D4087"/>
    <w:rsid w:val="007D440F"/>
    <w:rsid w:val="007D46DB"/>
    <w:rsid w:val="007D537F"/>
    <w:rsid w:val="007D5A39"/>
    <w:rsid w:val="007D5B34"/>
    <w:rsid w:val="007D5BEC"/>
    <w:rsid w:val="007D686C"/>
    <w:rsid w:val="007D7754"/>
    <w:rsid w:val="007D780B"/>
    <w:rsid w:val="007D78E9"/>
    <w:rsid w:val="007D7E7B"/>
    <w:rsid w:val="007E0CDF"/>
    <w:rsid w:val="007E0D0F"/>
    <w:rsid w:val="007E0D4C"/>
    <w:rsid w:val="007E0F72"/>
    <w:rsid w:val="007E116A"/>
    <w:rsid w:val="007E1376"/>
    <w:rsid w:val="007E1459"/>
    <w:rsid w:val="007E15AE"/>
    <w:rsid w:val="007E180A"/>
    <w:rsid w:val="007E1DC6"/>
    <w:rsid w:val="007E23AE"/>
    <w:rsid w:val="007E280E"/>
    <w:rsid w:val="007E2F6E"/>
    <w:rsid w:val="007E304D"/>
    <w:rsid w:val="007E32E5"/>
    <w:rsid w:val="007E3A77"/>
    <w:rsid w:val="007E5258"/>
    <w:rsid w:val="007E529D"/>
    <w:rsid w:val="007E54E0"/>
    <w:rsid w:val="007E56D9"/>
    <w:rsid w:val="007E5D7E"/>
    <w:rsid w:val="007E5ED2"/>
    <w:rsid w:val="007E5FA5"/>
    <w:rsid w:val="007E600D"/>
    <w:rsid w:val="007E6C01"/>
    <w:rsid w:val="007E6D46"/>
    <w:rsid w:val="007E7119"/>
    <w:rsid w:val="007E749D"/>
    <w:rsid w:val="007E7FE0"/>
    <w:rsid w:val="007F0194"/>
    <w:rsid w:val="007F033A"/>
    <w:rsid w:val="007F0462"/>
    <w:rsid w:val="007F0CDA"/>
    <w:rsid w:val="007F13E3"/>
    <w:rsid w:val="007F1B88"/>
    <w:rsid w:val="007F1F1A"/>
    <w:rsid w:val="007F31AB"/>
    <w:rsid w:val="007F33B8"/>
    <w:rsid w:val="007F34CD"/>
    <w:rsid w:val="007F34E3"/>
    <w:rsid w:val="007F40E3"/>
    <w:rsid w:val="007F43CE"/>
    <w:rsid w:val="007F4407"/>
    <w:rsid w:val="007F454C"/>
    <w:rsid w:val="007F5179"/>
    <w:rsid w:val="007F53AE"/>
    <w:rsid w:val="007F5429"/>
    <w:rsid w:val="007F5548"/>
    <w:rsid w:val="007F5569"/>
    <w:rsid w:val="007F55DC"/>
    <w:rsid w:val="007F5854"/>
    <w:rsid w:val="007F5B1E"/>
    <w:rsid w:val="007F618C"/>
    <w:rsid w:val="007F6372"/>
    <w:rsid w:val="007F6815"/>
    <w:rsid w:val="007F6817"/>
    <w:rsid w:val="007F6AA3"/>
    <w:rsid w:val="007F717D"/>
    <w:rsid w:val="007F71C4"/>
    <w:rsid w:val="007F7A4F"/>
    <w:rsid w:val="008000B6"/>
    <w:rsid w:val="0080030E"/>
    <w:rsid w:val="00800585"/>
    <w:rsid w:val="00800703"/>
    <w:rsid w:val="00800B7B"/>
    <w:rsid w:val="00800D3C"/>
    <w:rsid w:val="00800F82"/>
    <w:rsid w:val="00801156"/>
    <w:rsid w:val="00801245"/>
    <w:rsid w:val="0080165B"/>
    <w:rsid w:val="008017A3"/>
    <w:rsid w:val="0080181B"/>
    <w:rsid w:val="0080239C"/>
    <w:rsid w:val="00802B7B"/>
    <w:rsid w:val="0080337D"/>
    <w:rsid w:val="0080378F"/>
    <w:rsid w:val="008044CA"/>
    <w:rsid w:val="008044CF"/>
    <w:rsid w:val="00804F9C"/>
    <w:rsid w:val="008050D4"/>
    <w:rsid w:val="0080528E"/>
    <w:rsid w:val="00805DFC"/>
    <w:rsid w:val="00806458"/>
    <w:rsid w:val="00806C28"/>
    <w:rsid w:val="008070BC"/>
    <w:rsid w:val="00807131"/>
    <w:rsid w:val="008072EB"/>
    <w:rsid w:val="00807FE2"/>
    <w:rsid w:val="00810108"/>
    <w:rsid w:val="00810848"/>
    <w:rsid w:val="00810870"/>
    <w:rsid w:val="00810B81"/>
    <w:rsid w:val="00811282"/>
    <w:rsid w:val="00811659"/>
    <w:rsid w:val="00812035"/>
    <w:rsid w:val="008125B8"/>
    <w:rsid w:val="00812737"/>
    <w:rsid w:val="00813282"/>
    <w:rsid w:val="00813C64"/>
    <w:rsid w:val="00813D05"/>
    <w:rsid w:val="00813F5B"/>
    <w:rsid w:val="00814275"/>
    <w:rsid w:val="00814308"/>
    <w:rsid w:val="008144EE"/>
    <w:rsid w:val="008148E9"/>
    <w:rsid w:val="00814C6D"/>
    <w:rsid w:val="0081531E"/>
    <w:rsid w:val="00815A63"/>
    <w:rsid w:val="00815E1F"/>
    <w:rsid w:val="00815E37"/>
    <w:rsid w:val="00816179"/>
    <w:rsid w:val="00816768"/>
    <w:rsid w:val="00816892"/>
    <w:rsid w:val="00816A7F"/>
    <w:rsid w:val="008173EA"/>
    <w:rsid w:val="008174B8"/>
    <w:rsid w:val="00820B9C"/>
    <w:rsid w:val="00821441"/>
    <w:rsid w:val="00821FE9"/>
    <w:rsid w:val="008223C9"/>
    <w:rsid w:val="00823C67"/>
    <w:rsid w:val="00824081"/>
    <w:rsid w:val="00824169"/>
    <w:rsid w:val="008241B4"/>
    <w:rsid w:val="00824370"/>
    <w:rsid w:val="00824A1F"/>
    <w:rsid w:val="00825BD0"/>
    <w:rsid w:val="0082610E"/>
    <w:rsid w:val="008262AB"/>
    <w:rsid w:val="008272C2"/>
    <w:rsid w:val="00827589"/>
    <w:rsid w:val="00827A7D"/>
    <w:rsid w:val="00830457"/>
    <w:rsid w:val="008306D4"/>
    <w:rsid w:val="00831852"/>
    <w:rsid w:val="00831C80"/>
    <w:rsid w:val="00831F5A"/>
    <w:rsid w:val="0083207B"/>
    <w:rsid w:val="008320A9"/>
    <w:rsid w:val="00832957"/>
    <w:rsid w:val="0083297A"/>
    <w:rsid w:val="00832A66"/>
    <w:rsid w:val="0083336A"/>
    <w:rsid w:val="008333D4"/>
    <w:rsid w:val="00833C18"/>
    <w:rsid w:val="00833E19"/>
    <w:rsid w:val="0083412A"/>
    <w:rsid w:val="00834154"/>
    <w:rsid w:val="00834339"/>
    <w:rsid w:val="0083488B"/>
    <w:rsid w:val="00834E3E"/>
    <w:rsid w:val="00835086"/>
    <w:rsid w:val="0083521A"/>
    <w:rsid w:val="0083542B"/>
    <w:rsid w:val="00835594"/>
    <w:rsid w:val="008356A9"/>
    <w:rsid w:val="00835D48"/>
    <w:rsid w:val="00835DB8"/>
    <w:rsid w:val="00835EE3"/>
    <w:rsid w:val="00835F66"/>
    <w:rsid w:val="00836164"/>
    <w:rsid w:val="00836670"/>
    <w:rsid w:val="008369C9"/>
    <w:rsid w:val="00837A17"/>
    <w:rsid w:val="00837ED4"/>
    <w:rsid w:val="00840192"/>
    <w:rsid w:val="008419E6"/>
    <w:rsid w:val="008421C0"/>
    <w:rsid w:val="008425B5"/>
    <w:rsid w:val="008425D8"/>
    <w:rsid w:val="008426C5"/>
    <w:rsid w:val="00842C2E"/>
    <w:rsid w:val="00842C5D"/>
    <w:rsid w:val="00842F53"/>
    <w:rsid w:val="00843147"/>
    <w:rsid w:val="008434D5"/>
    <w:rsid w:val="008436B3"/>
    <w:rsid w:val="008436CF"/>
    <w:rsid w:val="008439A2"/>
    <w:rsid w:val="00843ABF"/>
    <w:rsid w:val="00843B18"/>
    <w:rsid w:val="00843BF7"/>
    <w:rsid w:val="00843C0F"/>
    <w:rsid w:val="00844636"/>
    <w:rsid w:val="00845A79"/>
    <w:rsid w:val="00845CAC"/>
    <w:rsid w:val="008460B7"/>
    <w:rsid w:val="00846673"/>
    <w:rsid w:val="008469B6"/>
    <w:rsid w:val="0084731B"/>
    <w:rsid w:val="00847576"/>
    <w:rsid w:val="008478B4"/>
    <w:rsid w:val="00847A39"/>
    <w:rsid w:val="00847AFE"/>
    <w:rsid w:val="00847B43"/>
    <w:rsid w:val="00847D83"/>
    <w:rsid w:val="00847E60"/>
    <w:rsid w:val="008502E1"/>
    <w:rsid w:val="00850AA5"/>
    <w:rsid w:val="00850B46"/>
    <w:rsid w:val="00851D01"/>
    <w:rsid w:val="00851D0A"/>
    <w:rsid w:val="008522DD"/>
    <w:rsid w:val="008523AF"/>
    <w:rsid w:val="0085267C"/>
    <w:rsid w:val="0085359D"/>
    <w:rsid w:val="008536AD"/>
    <w:rsid w:val="008538C6"/>
    <w:rsid w:val="00853CC6"/>
    <w:rsid w:val="00853EC6"/>
    <w:rsid w:val="008545FE"/>
    <w:rsid w:val="00854A82"/>
    <w:rsid w:val="00854C22"/>
    <w:rsid w:val="008554BA"/>
    <w:rsid w:val="0085563D"/>
    <w:rsid w:val="0085590B"/>
    <w:rsid w:val="00855CC7"/>
    <w:rsid w:val="00855DE0"/>
    <w:rsid w:val="008561BB"/>
    <w:rsid w:val="00856B96"/>
    <w:rsid w:val="00856D3A"/>
    <w:rsid w:val="008574FE"/>
    <w:rsid w:val="00857A58"/>
    <w:rsid w:val="00857F91"/>
    <w:rsid w:val="0086044B"/>
    <w:rsid w:val="00860C5A"/>
    <w:rsid w:val="0086170E"/>
    <w:rsid w:val="00861716"/>
    <w:rsid w:val="00861B32"/>
    <w:rsid w:val="0086206B"/>
    <w:rsid w:val="00862171"/>
    <w:rsid w:val="00862394"/>
    <w:rsid w:val="0086275C"/>
    <w:rsid w:val="0086298B"/>
    <w:rsid w:val="0086306B"/>
    <w:rsid w:val="008631CF"/>
    <w:rsid w:val="008636A4"/>
    <w:rsid w:val="008636D0"/>
    <w:rsid w:val="00863751"/>
    <w:rsid w:val="008638D4"/>
    <w:rsid w:val="00863BB9"/>
    <w:rsid w:val="00863F55"/>
    <w:rsid w:val="00863F60"/>
    <w:rsid w:val="008644F4"/>
    <w:rsid w:val="00864879"/>
    <w:rsid w:val="00864E2D"/>
    <w:rsid w:val="00864FFC"/>
    <w:rsid w:val="0086545E"/>
    <w:rsid w:val="00865E1F"/>
    <w:rsid w:val="00865F00"/>
    <w:rsid w:val="008668EA"/>
    <w:rsid w:val="00866BF4"/>
    <w:rsid w:val="00866C59"/>
    <w:rsid w:val="00866C6B"/>
    <w:rsid w:val="00866CA8"/>
    <w:rsid w:val="008673AB"/>
    <w:rsid w:val="00867911"/>
    <w:rsid w:val="00867D8B"/>
    <w:rsid w:val="00870128"/>
    <w:rsid w:val="008702C3"/>
    <w:rsid w:val="00870462"/>
    <w:rsid w:val="00870A03"/>
    <w:rsid w:val="00870B71"/>
    <w:rsid w:val="00870D51"/>
    <w:rsid w:val="00870E5A"/>
    <w:rsid w:val="008710AE"/>
    <w:rsid w:val="0087156C"/>
    <w:rsid w:val="00871649"/>
    <w:rsid w:val="00871AC6"/>
    <w:rsid w:val="00872C05"/>
    <w:rsid w:val="008732B6"/>
    <w:rsid w:val="0087395B"/>
    <w:rsid w:val="00874033"/>
    <w:rsid w:val="00874244"/>
    <w:rsid w:val="00874895"/>
    <w:rsid w:val="00874C6B"/>
    <w:rsid w:val="00875590"/>
    <w:rsid w:val="00875A4E"/>
    <w:rsid w:val="0087604A"/>
    <w:rsid w:val="00876352"/>
    <w:rsid w:val="00876397"/>
    <w:rsid w:val="00876A1F"/>
    <w:rsid w:val="00876BC1"/>
    <w:rsid w:val="00876F66"/>
    <w:rsid w:val="008776DE"/>
    <w:rsid w:val="00880504"/>
    <w:rsid w:val="00880756"/>
    <w:rsid w:val="00880FB3"/>
    <w:rsid w:val="00881102"/>
    <w:rsid w:val="00881414"/>
    <w:rsid w:val="00881ABF"/>
    <w:rsid w:val="008827D8"/>
    <w:rsid w:val="00882B40"/>
    <w:rsid w:val="00882C4E"/>
    <w:rsid w:val="00882D19"/>
    <w:rsid w:val="00882FC5"/>
    <w:rsid w:val="0088304E"/>
    <w:rsid w:val="008832D0"/>
    <w:rsid w:val="00883431"/>
    <w:rsid w:val="00883555"/>
    <w:rsid w:val="00883A3A"/>
    <w:rsid w:val="00884BD7"/>
    <w:rsid w:val="00884CC8"/>
    <w:rsid w:val="00884F12"/>
    <w:rsid w:val="00885543"/>
    <w:rsid w:val="00885B6B"/>
    <w:rsid w:val="00885DB1"/>
    <w:rsid w:val="0088686C"/>
    <w:rsid w:val="00886D66"/>
    <w:rsid w:val="00887199"/>
    <w:rsid w:val="008876DD"/>
    <w:rsid w:val="00887769"/>
    <w:rsid w:val="008879B3"/>
    <w:rsid w:val="008879EA"/>
    <w:rsid w:val="00887AFE"/>
    <w:rsid w:val="00890093"/>
    <w:rsid w:val="008900AB"/>
    <w:rsid w:val="008901C7"/>
    <w:rsid w:val="00890357"/>
    <w:rsid w:val="008904BE"/>
    <w:rsid w:val="0089171C"/>
    <w:rsid w:val="0089173C"/>
    <w:rsid w:val="008922DD"/>
    <w:rsid w:val="00892B2A"/>
    <w:rsid w:val="00892C85"/>
    <w:rsid w:val="00892EDF"/>
    <w:rsid w:val="0089383F"/>
    <w:rsid w:val="00893EA1"/>
    <w:rsid w:val="0089402F"/>
    <w:rsid w:val="008944FE"/>
    <w:rsid w:val="00894600"/>
    <w:rsid w:val="00894973"/>
    <w:rsid w:val="00895266"/>
    <w:rsid w:val="00895C30"/>
    <w:rsid w:val="00895D01"/>
    <w:rsid w:val="008961B4"/>
    <w:rsid w:val="0089620C"/>
    <w:rsid w:val="008962A1"/>
    <w:rsid w:val="0089654A"/>
    <w:rsid w:val="00896684"/>
    <w:rsid w:val="00896BFF"/>
    <w:rsid w:val="0089724D"/>
    <w:rsid w:val="0089755F"/>
    <w:rsid w:val="008975F1"/>
    <w:rsid w:val="0089784A"/>
    <w:rsid w:val="00897956"/>
    <w:rsid w:val="00897973"/>
    <w:rsid w:val="00897A03"/>
    <w:rsid w:val="00897E91"/>
    <w:rsid w:val="008A086F"/>
    <w:rsid w:val="008A0F41"/>
    <w:rsid w:val="008A1425"/>
    <w:rsid w:val="008A1CB1"/>
    <w:rsid w:val="008A1DC4"/>
    <w:rsid w:val="008A1DD8"/>
    <w:rsid w:val="008A24D1"/>
    <w:rsid w:val="008A26C3"/>
    <w:rsid w:val="008A2830"/>
    <w:rsid w:val="008A2F2C"/>
    <w:rsid w:val="008A364E"/>
    <w:rsid w:val="008A4793"/>
    <w:rsid w:val="008A4BA4"/>
    <w:rsid w:val="008A4C21"/>
    <w:rsid w:val="008A4E76"/>
    <w:rsid w:val="008A5074"/>
    <w:rsid w:val="008A5530"/>
    <w:rsid w:val="008A559E"/>
    <w:rsid w:val="008A5DB1"/>
    <w:rsid w:val="008A6445"/>
    <w:rsid w:val="008A7153"/>
    <w:rsid w:val="008A7B31"/>
    <w:rsid w:val="008A7B73"/>
    <w:rsid w:val="008A7CA1"/>
    <w:rsid w:val="008A7D8D"/>
    <w:rsid w:val="008B0189"/>
    <w:rsid w:val="008B06DF"/>
    <w:rsid w:val="008B0CDB"/>
    <w:rsid w:val="008B10BF"/>
    <w:rsid w:val="008B130F"/>
    <w:rsid w:val="008B14A1"/>
    <w:rsid w:val="008B14D2"/>
    <w:rsid w:val="008B169F"/>
    <w:rsid w:val="008B28EF"/>
    <w:rsid w:val="008B2BC9"/>
    <w:rsid w:val="008B2DF7"/>
    <w:rsid w:val="008B32D7"/>
    <w:rsid w:val="008B3B6F"/>
    <w:rsid w:val="008B3B77"/>
    <w:rsid w:val="008B42D7"/>
    <w:rsid w:val="008B5013"/>
    <w:rsid w:val="008B5321"/>
    <w:rsid w:val="008B5480"/>
    <w:rsid w:val="008B5C3F"/>
    <w:rsid w:val="008B5CD6"/>
    <w:rsid w:val="008B5FA3"/>
    <w:rsid w:val="008B611F"/>
    <w:rsid w:val="008B6682"/>
    <w:rsid w:val="008B684D"/>
    <w:rsid w:val="008B6A78"/>
    <w:rsid w:val="008B7D88"/>
    <w:rsid w:val="008C02BF"/>
    <w:rsid w:val="008C05AF"/>
    <w:rsid w:val="008C0A6A"/>
    <w:rsid w:val="008C1476"/>
    <w:rsid w:val="008C1C33"/>
    <w:rsid w:val="008C1F12"/>
    <w:rsid w:val="008C294E"/>
    <w:rsid w:val="008C2A6D"/>
    <w:rsid w:val="008C2C35"/>
    <w:rsid w:val="008C2F30"/>
    <w:rsid w:val="008C3794"/>
    <w:rsid w:val="008C3DFC"/>
    <w:rsid w:val="008C3EF7"/>
    <w:rsid w:val="008C3FC5"/>
    <w:rsid w:val="008C416B"/>
    <w:rsid w:val="008C4652"/>
    <w:rsid w:val="008C48A5"/>
    <w:rsid w:val="008C4BE7"/>
    <w:rsid w:val="008C59D2"/>
    <w:rsid w:val="008C5B8A"/>
    <w:rsid w:val="008C6044"/>
    <w:rsid w:val="008C60B4"/>
    <w:rsid w:val="008C626C"/>
    <w:rsid w:val="008C6360"/>
    <w:rsid w:val="008C66CD"/>
    <w:rsid w:val="008C6B3E"/>
    <w:rsid w:val="008C6BFE"/>
    <w:rsid w:val="008C6CA7"/>
    <w:rsid w:val="008C7363"/>
    <w:rsid w:val="008C7F2C"/>
    <w:rsid w:val="008D00B5"/>
    <w:rsid w:val="008D0138"/>
    <w:rsid w:val="008D02CB"/>
    <w:rsid w:val="008D02D1"/>
    <w:rsid w:val="008D0EBC"/>
    <w:rsid w:val="008D14D8"/>
    <w:rsid w:val="008D158B"/>
    <w:rsid w:val="008D15E3"/>
    <w:rsid w:val="008D1707"/>
    <w:rsid w:val="008D29F1"/>
    <w:rsid w:val="008D2A02"/>
    <w:rsid w:val="008D3124"/>
    <w:rsid w:val="008D343F"/>
    <w:rsid w:val="008D37A2"/>
    <w:rsid w:val="008D380A"/>
    <w:rsid w:val="008D3AD6"/>
    <w:rsid w:val="008D446E"/>
    <w:rsid w:val="008D463F"/>
    <w:rsid w:val="008D4AD2"/>
    <w:rsid w:val="008D4B3C"/>
    <w:rsid w:val="008D4E72"/>
    <w:rsid w:val="008D4F10"/>
    <w:rsid w:val="008D4FD9"/>
    <w:rsid w:val="008D5125"/>
    <w:rsid w:val="008D5556"/>
    <w:rsid w:val="008D675C"/>
    <w:rsid w:val="008D6929"/>
    <w:rsid w:val="008D6A11"/>
    <w:rsid w:val="008D6CD1"/>
    <w:rsid w:val="008D6F59"/>
    <w:rsid w:val="008D711C"/>
    <w:rsid w:val="008D73EB"/>
    <w:rsid w:val="008D740C"/>
    <w:rsid w:val="008D76D0"/>
    <w:rsid w:val="008D7C6D"/>
    <w:rsid w:val="008E15C5"/>
    <w:rsid w:val="008E192F"/>
    <w:rsid w:val="008E1B49"/>
    <w:rsid w:val="008E1F37"/>
    <w:rsid w:val="008E1FA7"/>
    <w:rsid w:val="008E2F8F"/>
    <w:rsid w:val="008E3002"/>
    <w:rsid w:val="008E3482"/>
    <w:rsid w:val="008E34FC"/>
    <w:rsid w:val="008E3748"/>
    <w:rsid w:val="008E37D5"/>
    <w:rsid w:val="008E3B0A"/>
    <w:rsid w:val="008E4984"/>
    <w:rsid w:val="008E4C5E"/>
    <w:rsid w:val="008E4C85"/>
    <w:rsid w:val="008E4EC3"/>
    <w:rsid w:val="008E54D7"/>
    <w:rsid w:val="008E6442"/>
    <w:rsid w:val="008E692C"/>
    <w:rsid w:val="008E6973"/>
    <w:rsid w:val="008E6B04"/>
    <w:rsid w:val="008E7152"/>
    <w:rsid w:val="008E783A"/>
    <w:rsid w:val="008E7F15"/>
    <w:rsid w:val="008F0263"/>
    <w:rsid w:val="008F0A76"/>
    <w:rsid w:val="008F113A"/>
    <w:rsid w:val="008F15A5"/>
    <w:rsid w:val="008F1684"/>
    <w:rsid w:val="008F1928"/>
    <w:rsid w:val="008F1BBA"/>
    <w:rsid w:val="008F2030"/>
    <w:rsid w:val="008F2D3A"/>
    <w:rsid w:val="008F2E33"/>
    <w:rsid w:val="008F323A"/>
    <w:rsid w:val="008F3269"/>
    <w:rsid w:val="008F3B34"/>
    <w:rsid w:val="008F4134"/>
    <w:rsid w:val="008F4154"/>
    <w:rsid w:val="008F417B"/>
    <w:rsid w:val="008F4280"/>
    <w:rsid w:val="008F4322"/>
    <w:rsid w:val="008F45A0"/>
    <w:rsid w:val="008F46B3"/>
    <w:rsid w:val="008F478F"/>
    <w:rsid w:val="008F4BAF"/>
    <w:rsid w:val="008F4C58"/>
    <w:rsid w:val="008F5218"/>
    <w:rsid w:val="008F5358"/>
    <w:rsid w:val="008F5633"/>
    <w:rsid w:val="008F5F2F"/>
    <w:rsid w:val="008F6140"/>
    <w:rsid w:val="008F680B"/>
    <w:rsid w:val="008F6E9E"/>
    <w:rsid w:val="008F6EFF"/>
    <w:rsid w:val="008F7869"/>
    <w:rsid w:val="009003E2"/>
    <w:rsid w:val="0090049E"/>
    <w:rsid w:val="00900967"/>
    <w:rsid w:val="00900AF0"/>
    <w:rsid w:val="00900F3D"/>
    <w:rsid w:val="00900FA8"/>
    <w:rsid w:val="00901915"/>
    <w:rsid w:val="00901C36"/>
    <w:rsid w:val="0090227B"/>
    <w:rsid w:val="00902F2F"/>
    <w:rsid w:val="00903260"/>
    <w:rsid w:val="00903387"/>
    <w:rsid w:val="00903987"/>
    <w:rsid w:val="009046AD"/>
    <w:rsid w:val="00904AA3"/>
    <w:rsid w:val="00904CBB"/>
    <w:rsid w:val="00904CD4"/>
    <w:rsid w:val="00904E63"/>
    <w:rsid w:val="00904F1A"/>
    <w:rsid w:val="00905B94"/>
    <w:rsid w:val="009060CB"/>
    <w:rsid w:val="009061A4"/>
    <w:rsid w:val="009069EA"/>
    <w:rsid w:val="00906B02"/>
    <w:rsid w:val="00906B0A"/>
    <w:rsid w:val="00906C3F"/>
    <w:rsid w:val="00906EFE"/>
    <w:rsid w:val="009072D1"/>
    <w:rsid w:val="009077F2"/>
    <w:rsid w:val="00910A0C"/>
    <w:rsid w:val="00910C8B"/>
    <w:rsid w:val="00910EA7"/>
    <w:rsid w:val="00911F39"/>
    <w:rsid w:val="0091227F"/>
    <w:rsid w:val="00912C07"/>
    <w:rsid w:val="00912D41"/>
    <w:rsid w:val="00912D62"/>
    <w:rsid w:val="009130B3"/>
    <w:rsid w:val="009132BA"/>
    <w:rsid w:val="009146ED"/>
    <w:rsid w:val="009150CC"/>
    <w:rsid w:val="0091510A"/>
    <w:rsid w:val="0091519E"/>
    <w:rsid w:val="009151F8"/>
    <w:rsid w:val="00915E51"/>
    <w:rsid w:val="00916188"/>
    <w:rsid w:val="00916558"/>
    <w:rsid w:val="00916798"/>
    <w:rsid w:val="009167C8"/>
    <w:rsid w:val="0091698B"/>
    <w:rsid w:val="00916C80"/>
    <w:rsid w:val="00916CC8"/>
    <w:rsid w:val="00916F72"/>
    <w:rsid w:val="00917195"/>
    <w:rsid w:val="00917509"/>
    <w:rsid w:val="00917620"/>
    <w:rsid w:val="00917687"/>
    <w:rsid w:val="009176B6"/>
    <w:rsid w:val="009177C5"/>
    <w:rsid w:val="009179FC"/>
    <w:rsid w:val="009200AE"/>
    <w:rsid w:val="009201C4"/>
    <w:rsid w:val="00920376"/>
    <w:rsid w:val="009204DC"/>
    <w:rsid w:val="00920522"/>
    <w:rsid w:val="009205D7"/>
    <w:rsid w:val="0092098C"/>
    <w:rsid w:val="00920B75"/>
    <w:rsid w:val="00920D1D"/>
    <w:rsid w:val="0092167F"/>
    <w:rsid w:val="009216C0"/>
    <w:rsid w:val="00921DFA"/>
    <w:rsid w:val="009220D7"/>
    <w:rsid w:val="009222AA"/>
    <w:rsid w:val="0092268E"/>
    <w:rsid w:val="009230DA"/>
    <w:rsid w:val="009236F7"/>
    <w:rsid w:val="00923C7F"/>
    <w:rsid w:val="00923D34"/>
    <w:rsid w:val="0092414B"/>
    <w:rsid w:val="00924B83"/>
    <w:rsid w:val="0092514D"/>
    <w:rsid w:val="00925694"/>
    <w:rsid w:val="00925AF8"/>
    <w:rsid w:val="0092611D"/>
    <w:rsid w:val="0092618C"/>
    <w:rsid w:val="009266C5"/>
    <w:rsid w:val="0092756B"/>
    <w:rsid w:val="00927BBB"/>
    <w:rsid w:val="00927C1A"/>
    <w:rsid w:val="00930DF8"/>
    <w:rsid w:val="00930E67"/>
    <w:rsid w:val="00930FA5"/>
    <w:rsid w:val="00930FFD"/>
    <w:rsid w:val="00931B1F"/>
    <w:rsid w:val="009323C4"/>
    <w:rsid w:val="009325CA"/>
    <w:rsid w:val="0093319B"/>
    <w:rsid w:val="0093390C"/>
    <w:rsid w:val="00934A63"/>
    <w:rsid w:val="00934B48"/>
    <w:rsid w:val="00934D72"/>
    <w:rsid w:val="00934DC7"/>
    <w:rsid w:val="00935421"/>
    <w:rsid w:val="0093559F"/>
    <w:rsid w:val="00935F10"/>
    <w:rsid w:val="009372EC"/>
    <w:rsid w:val="009376BD"/>
    <w:rsid w:val="0093797C"/>
    <w:rsid w:val="0094056D"/>
    <w:rsid w:val="00940B02"/>
    <w:rsid w:val="00940C87"/>
    <w:rsid w:val="00940FFA"/>
    <w:rsid w:val="00941D47"/>
    <w:rsid w:val="009420EC"/>
    <w:rsid w:val="0094248F"/>
    <w:rsid w:val="009428C8"/>
    <w:rsid w:val="0094312B"/>
    <w:rsid w:val="009436A4"/>
    <w:rsid w:val="00943870"/>
    <w:rsid w:val="00943A6A"/>
    <w:rsid w:val="00943FAC"/>
    <w:rsid w:val="009440E4"/>
    <w:rsid w:val="00944447"/>
    <w:rsid w:val="00944697"/>
    <w:rsid w:val="00944F5F"/>
    <w:rsid w:val="0094529A"/>
    <w:rsid w:val="009452A1"/>
    <w:rsid w:val="00945358"/>
    <w:rsid w:val="009453BE"/>
    <w:rsid w:val="009454DF"/>
    <w:rsid w:val="00945A92"/>
    <w:rsid w:val="009464EF"/>
    <w:rsid w:val="00946921"/>
    <w:rsid w:val="00946A14"/>
    <w:rsid w:val="00946BA7"/>
    <w:rsid w:val="00946C8D"/>
    <w:rsid w:val="00946E34"/>
    <w:rsid w:val="009475C3"/>
    <w:rsid w:val="00947673"/>
    <w:rsid w:val="009478FF"/>
    <w:rsid w:val="00947E9D"/>
    <w:rsid w:val="00950356"/>
    <w:rsid w:val="009503A4"/>
    <w:rsid w:val="00950704"/>
    <w:rsid w:val="009512D5"/>
    <w:rsid w:val="009519F8"/>
    <w:rsid w:val="0095266E"/>
    <w:rsid w:val="009529BA"/>
    <w:rsid w:val="00953A14"/>
    <w:rsid w:val="00953CFB"/>
    <w:rsid w:val="009545AC"/>
    <w:rsid w:val="00954BB9"/>
    <w:rsid w:val="00954BD5"/>
    <w:rsid w:val="00954FEE"/>
    <w:rsid w:val="0095500C"/>
    <w:rsid w:val="0095538D"/>
    <w:rsid w:val="00955A18"/>
    <w:rsid w:val="00956713"/>
    <w:rsid w:val="00956B9F"/>
    <w:rsid w:val="00956DE1"/>
    <w:rsid w:val="00956EEE"/>
    <w:rsid w:val="009575E3"/>
    <w:rsid w:val="00957CA5"/>
    <w:rsid w:val="0096092A"/>
    <w:rsid w:val="009611CE"/>
    <w:rsid w:val="0096188D"/>
    <w:rsid w:val="00961950"/>
    <w:rsid w:val="009619D2"/>
    <w:rsid w:val="0096275D"/>
    <w:rsid w:val="0096294B"/>
    <w:rsid w:val="00963089"/>
    <w:rsid w:val="00963609"/>
    <w:rsid w:val="00963A95"/>
    <w:rsid w:val="00963ACF"/>
    <w:rsid w:val="00963B01"/>
    <w:rsid w:val="0096498F"/>
    <w:rsid w:val="009650F6"/>
    <w:rsid w:val="00965414"/>
    <w:rsid w:val="009654FA"/>
    <w:rsid w:val="0096575D"/>
    <w:rsid w:val="00965B71"/>
    <w:rsid w:val="00965C3B"/>
    <w:rsid w:val="00965F41"/>
    <w:rsid w:val="009663E2"/>
    <w:rsid w:val="0096657E"/>
    <w:rsid w:val="009666D1"/>
    <w:rsid w:val="009669CD"/>
    <w:rsid w:val="00966C27"/>
    <w:rsid w:val="00966D74"/>
    <w:rsid w:val="009672E8"/>
    <w:rsid w:val="0096740D"/>
    <w:rsid w:val="00967736"/>
    <w:rsid w:val="00967FAB"/>
    <w:rsid w:val="009707B9"/>
    <w:rsid w:val="00970BC6"/>
    <w:rsid w:val="00970C8D"/>
    <w:rsid w:val="0097115F"/>
    <w:rsid w:val="00971583"/>
    <w:rsid w:val="00971A06"/>
    <w:rsid w:val="0097222A"/>
    <w:rsid w:val="00972318"/>
    <w:rsid w:val="00973245"/>
    <w:rsid w:val="009733B8"/>
    <w:rsid w:val="00973494"/>
    <w:rsid w:val="00973C21"/>
    <w:rsid w:val="009744A6"/>
    <w:rsid w:val="009747E2"/>
    <w:rsid w:val="00974825"/>
    <w:rsid w:val="00974EE6"/>
    <w:rsid w:val="009754E1"/>
    <w:rsid w:val="009755BD"/>
    <w:rsid w:val="00975664"/>
    <w:rsid w:val="00975853"/>
    <w:rsid w:val="00975BF7"/>
    <w:rsid w:val="00975F71"/>
    <w:rsid w:val="009762C7"/>
    <w:rsid w:val="00977857"/>
    <w:rsid w:val="00977899"/>
    <w:rsid w:val="0097798C"/>
    <w:rsid w:val="00977C14"/>
    <w:rsid w:val="00977E25"/>
    <w:rsid w:val="009820D0"/>
    <w:rsid w:val="009824BE"/>
    <w:rsid w:val="009824D1"/>
    <w:rsid w:val="009829AE"/>
    <w:rsid w:val="00982A1C"/>
    <w:rsid w:val="00982D29"/>
    <w:rsid w:val="009831BD"/>
    <w:rsid w:val="009834BE"/>
    <w:rsid w:val="0098358D"/>
    <w:rsid w:val="00983BD7"/>
    <w:rsid w:val="00983D20"/>
    <w:rsid w:val="009840B9"/>
    <w:rsid w:val="0098499F"/>
    <w:rsid w:val="0098541A"/>
    <w:rsid w:val="009856D7"/>
    <w:rsid w:val="00986E3A"/>
    <w:rsid w:val="00986FB2"/>
    <w:rsid w:val="009901E9"/>
    <w:rsid w:val="009906AD"/>
    <w:rsid w:val="00990A91"/>
    <w:rsid w:val="00990D4F"/>
    <w:rsid w:val="009918A7"/>
    <w:rsid w:val="00991E24"/>
    <w:rsid w:val="00991E7E"/>
    <w:rsid w:val="00992440"/>
    <w:rsid w:val="00992632"/>
    <w:rsid w:val="00992790"/>
    <w:rsid w:val="009928F5"/>
    <w:rsid w:val="009929D0"/>
    <w:rsid w:val="009929D1"/>
    <w:rsid w:val="0099385D"/>
    <w:rsid w:val="009938E4"/>
    <w:rsid w:val="00993C0A"/>
    <w:rsid w:val="00994682"/>
    <w:rsid w:val="00994A50"/>
    <w:rsid w:val="00994E0C"/>
    <w:rsid w:val="00995C34"/>
    <w:rsid w:val="00995C54"/>
    <w:rsid w:val="00996579"/>
    <w:rsid w:val="00997848"/>
    <w:rsid w:val="009978AD"/>
    <w:rsid w:val="009A01EA"/>
    <w:rsid w:val="009A0230"/>
    <w:rsid w:val="009A041B"/>
    <w:rsid w:val="009A0FA3"/>
    <w:rsid w:val="009A1067"/>
    <w:rsid w:val="009A12FC"/>
    <w:rsid w:val="009A1321"/>
    <w:rsid w:val="009A14E6"/>
    <w:rsid w:val="009A1C15"/>
    <w:rsid w:val="009A22F1"/>
    <w:rsid w:val="009A28E9"/>
    <w:rsid w:val="009A3030"/>
    <w:rsid w:val="009A3134"/>
    <w:rsid w:val="009A3322"/>
    <w:rsid w:val="009A3421"/>
    <w:rsid w:val="009A3489"/>
    <w:rsid w:val="009A3B5A"/>
    <w:rsid w:val="009A3BDC"/>
    <w:rsid w:val="009A3D7D"/>
    <w:rsid w:val="009A443C"/>
    <w:rsid w:val="009A4655"/>
    <w:rsid w:val="009A466F"/>
    <w:rsid w:val="009A4CFB"/>
    <w:rsid w:val="009A54CB"/>
    <w:rsid w:val="009A5567"/>
    <w:rsid w:val="009A5735"/>
    <w:rsid w:val="009A57DA"/>
    <w:rsid w:val="009A5A0A"/>
    <w:rsid w:val="009A5ED6"/>
    <w:rsid w:val="009A6BEF"/>
    <w:rsid w:val="009A7722"/>
    <w:rsid w:val="009A77CF"/>
    <w:rsid w:val="009A7CC4"/>
    <w:rsid w:val="009A7EBA"/>
    <w:rsid w:val="009B0319"/>
    <w:rsid w:val="009B0373"/>
    <w:rsid w:val="009B0B3E"/>
    <w:rsid w:val="009B1218"/>
    <w:rsid w:val="009B1930"/>
    <w:rsid w:val="009B1C00"/>
    <w:rsid w:val="009B2025"/>
    <w:rsid w:val="009B22BB"/>
    <w:rsid w:val="009B241C"/>
    <w:rsid w:val="009B246B"/>
    <w:rsid w:val="009B2BCA"/>
    <w:rsid w:val="009B3030"/>
    <w:rsid w:val="009B3418"/>
    <w:rsid w:val="009B381E"/>
    <w:rsid w:val="009B3952"/>
    <w:rsid w:val="009B3AAC"/>
    <w:rsid w:val="009B3BDC"/>
    <w:rsid w:val="009B3C10"/>
    <w:rsid w:val="009B4C1D"/>
    <w:rsid w:val="009B4E43"/>
    <w:rsid w:val="009B5400"/>
    <w:rsid w:val="009B6674"/>
    <w:rsid w:val="009B6746"/>
    <w:rsid w:val="009B67FA"/>
    <w:rsid w:val="009B6BD3"/>
    <w:rsid w:val="009B6EBA"/>
    <w:rsid w:val="009B7126"/>
    <w:rsid w:val="009B72DB"/>
    <w:rsid w:val="009B73FD"/>
    <w:rsid w:val="009B7629"/>
    <w:rsid w:val="009B7637"/>
    <w:rsid w:val="009B7E16"/>
    <w:rsid w:val="009C079B"/>
    <w:rsid w:val="009C081E"/>
    <w:rsid w:val="009C1040"/>
    <w:rsid w:val="009C113B"/>
    <w:rsid w:val="009C11CC"/>
    <w:rsid w:val="009C1522"/>
    <w:rsid w:val="009C1E1D"/>
    <w:rsid w:val="009C2259"/>
    <w:rsid w:val="009C2EB8"/>
    <w:rsid w:val="009C3535"/>
    <w:rsid w:val="009C41F5"/>
    <w:rsid w:val="009C41FC"/>
    <w:rsid w:val="009C4229"/>
    <w:rsid w:val="009C458F"/>
    <w:rsid w:val="009C4A39"/>
    <w:rsid w:val="009C4D5D"/>
    <w:rsid w:val="009C4F27"/>
    <w:rsid w:val="009C4F33"/>
    <w:rsid w:val="009C537B"/>
    <w:rsid w:val="009C55EE"/>
    <w:rsid w:val="009C5C99"/>
    <w:rsid w:val="009C5CE2"/>
    <w:rsid w:val="009C66FD"/>
    <w:rsid w:val="009C672A"/>
    <w:rsid w:val="009C6BAE"/>
    <w:rsid w:val="009C6C9C"/>
    <w:rsid w:val="009C7C85"/>
    <w:rsid w:val="009C7FA4"/>
    <w:rsid w:val="009D03F0"/>
    <w:rsid w:val="009D0AB5"/>
    <w:rsid w:val="009D0F6C"/>
    <w:rsid w:val="009D1088"/>
    <w:rsid w:val="009D130A"/>
    <w:rsid w:val="009D145B"/>
    <w:rsid w:val="009D253B"/>
    <w:rsid w:val="009D2CF8"/>
    <w:rsid w:val="009D2F07"/>
    <w:rsid w:val="009D31E5"/>
    <w:rsid w:val="009D342C"/>
    <w:rsid w:val="009D352E"/>
    <w:rsid w:val="009D36B2"/>
    <w:rsid w:val="009D47C6"/>
    <w:rsid w:val="009D507D"/>
    <w:rsid w:val="009D50A1"/>
    <w:rsid w:val="009D5209"/>
    <w:rsid w:val="009D5668"/>
    <w:rsid w:val="009D57EF"/>
    <w:rsid w:val="009D59B9"/>
    <w:rsid w:val="009D6469"/>
    <w:rsid w:val="009D649A"/>
    <w:rsid w:val="009D69FA"/>
    <w:rsid w:val="009D6B1B"/>
    <w:rsid w:val="009D7530"/>
    <w:rsid w:val="009D765E"/>
    <w:rsid w:val="009D7A29"/>
    <w:rsid w:val="009D7D80"/>
    <w:rsid w:val="009D7FE9"/>
    <w:rsid w:val="009E0018"/>
    <w:rsid w:val="009E01F4"/>
    <w:rsid w:val="009E0433"/>
    <w:rsid w:val="009E0543"/>
    <w:rsid w:val="009E093A"/>
    <w:rsid w:val="009E1066"/>
    <w:rsid w:val="009E1591"/>
    <w:rsid w:val="009E1861"/>
    <w:rsid w:val="009E1A79"/>
    <w:rsid w:val="009E1B87"/>
    <w:rsid w:val="009E1ECC"/>
    <w:rsid w:val="009E2805"/>
    <w:rsid w:val="009E33CA"/>
    <w:rsid w:val="009E3AF3"/>
    <w:rsid w:val="009E3D27"/>
    <w:rsid w:val="009E4991"/>
    <w:rsid w:val="009E4E01"/>
    <w:rsid w:val="009E5248"/>
    <w:rsid w:val="009E636A"/>
    <w:rsid w:val="009E666A"/>
    <w:rsid w:val="009E6836"/>
    <w:rsid w:val="009E705A"/>
    <w:rsid w:val="009E7274"/>
    <w:rsid w:val="009E72E4"/>
    <w:rsid w:val="009E781F"/>
    <w:rsid w:val="009E7F6D"/>
    <w:rsid w:val="009F0864"/>
    <w:rsid w:val="009F0865"/>
    <w:rsid w:val="009F0872"/>
    <w:rsid w:val="009F087F"/>
    <w:rsid w:val="009F0A55"/>
    <w:rsid w:val="009F149B"/>
    <w:rsid w:val="009F14D1"/>
    <w:rsid w:val="009F1C3A"/>
    <w:rsid w:val="009F3465"/>
    <w:rsid w:val="009F3C81"/>
    <w:rsid w:val="009F3F2E"/>
    <w:rsid w:val="009F42A9"/>
    <w:rsid w:val="009F44C2"/>
    <w:rsid w:val="009F4660"/>
    <w:rsid w:val="009F4DA6"/>
    <w:rsid w:val="009F52FA"/>
    <w:rsid w:val="009F5592"/>
    <w:rsid w:val="009F58D2"/>
    <w:rsid w:val="009F5E91"/>
    <w:rsid w:val="009F6053"/>
    <w:rsid w:val="009F65EC"/>
    <w:rsid w:val="009F6643"/>
    <w:rsid w:val="009F67AF"/>
    <w:rsid w:val="009F6B65"/>
    <w:rsid w:val="009F740E"/>
    <w:rsid w:val="009F7757"/>
    <w:rsid w:val="009F78DB"/>
    <w:rsid w:val="009F7D55"/>
    <w:rsid w:val="00A0184E"/>
    <w:rsid w:val="00A01D52"/>
    <w:rsid w:val="00A03119"/>
    <w:rsid w:val="00A033B5"/>
    <w:rsid w:val="00A039ED"/>
    <w:rsid w:val="00A03D69"/>
    <w:rsid w:val="00A043A2"/>
    <w:rsid w:val="00A0517F"/>
    <w:rsid w:val="00A056A4"/>
    <w:rsid w:val="00A05798"/>
    <w:rsid w:val="00A05B46"/>
    <w:rsid w:val="00A05D0D"/>
    <w:rsid w:val="00A05E86"/>
    <w:rsid w:val="00A06255"/>
    <w:rsid w:val="00A065F6"/>
    <w:rsid w:val="00A07156"/>
    <w:rsid w:val="00A07189"/>
    <w:rsid w:val="00A07ADD"/>
    <w:rsid w:val="00A07D3C"/>
    <w:rsid w:val="00A1009F"/>
    <w:rsid w:val="00A10104"/>
    <w:rsid w:val="00A103C8"/>
    <w:rsid w:val="00A1047D"/>
    <w:rsid w:val="00A10A8D"/>
    <w:rsid w:val="00A10A96"/>
    <w:rsid w:val="00A10B2D"/>
    <w:rsid w:val="00A10E04"/>
    <w:rsid w:val="00A11333"/>
    <w:rsid w:val="00A12495"/>
    <w:rsid w:val="00A1274F"/>
    <w:rsid w:val="00A1321F"/>
    <w:rsid w:val="00A138DE"/>
    <w:rsid w:val="00A14045"/>
    <w:rsid w:val="00A14837"/>
    <w:rsid w:val="00A14B59"/>
    <w:rsid w:val="00A14B7C"/>
    <w:rsid w:val="00A14EDA"/>
    <w:rsid w:val="00A1593B"/>
    <w:rsid w:val="00A1606A"/>
    <w:rsid w:val="00A161C5"/>
    <w:rsid w:val="00A16266"/>
    <w:rsid w:val="00A16689"/>
    <w:rsid w:val="00A16733"/>
    <w:rsid w:val="00A169A8"/>
    <w:rsid w:val="00A16CCB"/>
    <w:rsid w:val="00A16DF9"/>
    <w:rsid w:val="00A173B4"/>
    <w:rsid w:val="00A173F8"/>
    <w:rsid w:val="00A17D16"/>
    <w:rsid w:val="00A2042A"/>
    <w:rsid w:val="00A204DA"/>
    <w:rsid w:val="00A205DC"/>
    <w:rsid w:val="00A20A4E"/>
    <w:rsid w:val="00A2128A"/>
    <w:rsid w:val="00A212F4"/>
    <w:rsid w:val="00A21300"/>
    <w:rsid w:val="00A2186C"/>
    <w:rsid w:val="00A218F1"/>
    <w:rsid w:val="00A22520"/>
    <w:rsid w:val="00A22DD3"/>
    <w:rsid w:val="00A23049"/>
    <w:rsid w:val="00A23100"/>
    <w:rsid w:val="00A2403C"/>
    <w:rsid w:val="00A245D4"/>
    <w:rsid w:val="00A256B7"/>
    <w:rsid w:val="00A25B4A"/>
    <w:rsid w:val="00A25FE2"/>
    <w:rsid w:val="00A264ED"/>
    <w:rsid w:val="00A26DD7"/>
    <w:rsid w:val="00A27A11"/>
    <w:rsid w:val="00A27B57"/>
    <w:rsid w:val="00A27FD5"/>
    <w:rsid w:val="00A27FEC"/>
    <w:rsid w:val="00A30059"/>
    <w:rsid w:val="00A305F3"/>
    <w:rsid w:val="00A30BDE"/>
    <w:rsid w:val="00A30BF0"/>
    <w:rsid w:val="00A3126F"/>
    <w:rsid w:val="00A316EB"/>
    <w:rsid w:val="00A319C2"/>
    <w:rsid w:val="00A31B02"/>
    <w:rsid w:val="00A31CBC"/>
    <w:rsid w:val="00A31F36"/>
    <w:rsid w:val="00A3239E"/>
    <w:rsid w:val="00A32440"/>
    <w:rsid w:val="00A32D4B"/>
    <w:rsid w:val="00A32F89"/>
    <w:rsid w:val="00A330C2"/>
    <w:rsid w:val="00A335F1"/>
    <w:rsid w:val="00A33E80"/>
    <w:rsid w:val="00A3453D"/>
    <w:rsid w:val="00A34665"/>
    <w:rsid w:val="00A34CDC"/>
    <w:rsid w:val="00A3501B"/>
    <w:rsid w:val="00A35373"/>
    <w:rsid w:val="00A353F7"/>
    <w:rsid w:val="00A358A7"/>
    <w:rsid w:val="00A35E28"/>
    <w:rsid w:val="00A360CB"/>
    <w:rsid w:val="00A361E6"/>
    <w:rsid w:val="00A36219"/>
    <w:rsid w:val="00A362B5"/>
    <w:rsid w:val="00A36C91"/>
    <w:rsid w:val="00A36F7A"/>
    <w:rsid w:val="00A36FAB"/>
    <w:rsid w:val="00A37013"/>
    <w:rsid w:val="00A37417"/>
    <w:rsid w:val="00A40BE5"/>
    <w:rsid w:val="00A40CC6"/>
    <w:rsid w:val="00A411CC"/>
    <w:rsid w:val="00A4127E"/>
    <w:rsid w:val="00A41688"/>
    <w:rsid w:val="00A418C7"/>
    <w:rsid w:val="00A41D3C"/>
    <w:rsid w:val="00A41DBB"/>
    <w:rsid w:val="00A41E28"/>
    <w:rsid w:val="00A420E6"/>
    <w:rsid w:val="00A425CE"/>
    <w:rsid w:val="00A426FE"/>
    <w:rsid w:val="00A4274D"/>
    <w:rsid w:val="00A42A41"/>
    <w:rsid w:val="00A43627"/>
    <w:rsid w:val="00A43788"/>
    <w:rsid w:val="00A43C63"/>
    <w:rsid w:val="00A43DF4"/>
    <w:rsid w:val="00A44019"/>
    <w:rsid w:val="00A4407C"/>
    <w:rsid w:val="00A440FC"/>
    <w:rsid w:val="00A441B6"/>
    <w:rsid w:val="00A4474D"/>
    <w:rsid w:val="00A44A02"/>
    <w:rsid w:val="00A4524B"/>
    <w:rsid w:val="00A45A05"/>
    <w:rsid w:val="00A46517"/>
    <w:rsid w:val="00A46AC6"/>
    <w:rsid w:val="00A471E3"/>
    <w:rsid w:val="00A474C1"/>
    <w:rsid w:val="00A47A61"/>
    <w:rsid w:val="00A47D35"/>
    <w:rsid w:val="00A5087D"/>
    <w:rsid w:val="00A523A2"/>
    <w:rsid w:val="00A530C2"/>
    <w:rsid w:val="00A5368C"/>
    <w:rsid w:val="00A53B51"/>
    <w:rsid w:val="00A53F70"/>
    <w:rsid w:val="00A54439"/>
    <w:rsid w:val="00A54738"/>
    <w:rsid w:val="00A54F5B"/>
    <w:rsid w:val="00A55072"/>
    <w:rsid w:val="00A5599A"/>
    <w:rsid w:val="00A55CED"/>
    <w:rsid w:val="00A55ED3"/>
    <w:rsid w:val="00A56B22"/>
    <w:rsid w:val="00A573A2"/>
    <w:rsid w:val="00A5741A"/>
    <w:rsid w:val="00A57732"/>
    <w:rsid w:val="00A57790"/>
    <w:rsid w:val="00A577E4"/>
    <w:rsid w:val="00A57865"/>
    <w:rsid w:val="00A57A23"/>
    <w:rsid w:val="00A57DC2"/>
    <w:rsid w:val="00A57F50"/>
    <w:rsid w:val="00A60B0E"/>
    <w:rsid w:val="00A60D63"/>
    <w:rsid w:val="00A60EF5"/>
    <w:rsid w:val="00A61236"/>
    <w:rsid w:val="00A612EC"/>
    <w:rsid w:val="00A61487"/>
    <w:rsid w:val="00A615CD"/>
    <w:rsid w:val="00A61678"/>
    <w:rsid w:val="00A627DF"/>
    <w:rsid w:val="00A635AA"/>
    <w:rsid w:val="00A6365F"/>
    <w:rsid w:val="00A63E9A"/>
    <w:rsid w:val="00A64004"/>
    <w:rsid w:val="00A6449C"/>
    <w:rsid w:val="00A64E55"/>
    <w:rsid w:val="00A65227"/>
    <w:rsid w:val="00A657A9"/>
    <w:rsid w:val="00A65CFB"/>
    <w:rsid w:val="00A65E6E"/>
    <w:rsid w:val="00A66628"/>
    <w:rsid w:val="00A669B9"/>
    <w:rsid w:val="00A66CDA"/>
    <w:rsid w:val="00A66FA9"/>
    <w:rsid w:val="00A6743D"/>
    <w:rsid w:val="00A67EDF"/>
    <w:rsid w:val="00A7070E"/>
    <w:rsid w:val="00A70A21"/>
    <w:rsid w:val="00A70A7B"/>
    <w:rsid w:val="00A70AF4"/>
    <w:rsid w:val="00A70FAA"/>
    <w:rsid w:val="00A71ECD"/>
    <w:rsid w:val="00A71F84"/>
    <w:rsid w:val="00A725C1"/>
    <w:rsid w:val="00A729B4"/>
    <w:rsid w:val="00A73834"/>
    <w:rsid w:val="00A738F4"/>
    <w:rsid w:val="00A73DAA"/>
    <w:rsid w:val="00A74101"/>
    <w:rsid w:val="00A743B0"/>
    <w:rsid w:val="00A74DA8"/>
    <w:rsid w:val="00A75440"/>
    <w:rsid w:val="00A75887"/>
    <w:rsid w:val="00A7604B"/>
    <w:rsid w:val="00A76498"/>
    <w:rsid w:val="00A769E9"/>
    <w:rsid w:val="00A76D78"/>
    <w:rsid w:val="00A76E7A"/>
    <w:rsid w:val="00A7749B"/>
    <w:rsid w:val="00A777C6"/>
    <w:rsid w:val="00A77A4F"/>
    <w:rsid w:val="00A80111"/>
    <w:rsid w:val="00A80169"/>
    <w:rsid w:val="00A80C67"/>
    <w:rsid w:val="00A80D9A"/>
    <w:rsid w:val="00A80F8B"/>
    <w:rsid w:val="00A81399"/>
    <w:rsid w:val="00A81E14"/>
    <w:rsid w:val="00A81EDD"/>
    <w:rsid w:val="00A828E3"/>
    <w:rsid w:val="00A83EFA"/>
    <w:rsid w:val="00A83F79"/>
    <w:rsid w:val="00A84EEF"/>
    <w:rsid w:val="00A85158"/>
    <w:rsid w:val="00A85531"/>
    <w:rsid w:val="00A862EA"/>
    <w:rsid w:val="00A86429"/>
    <w:rsid w:val="00A86814"/>
    <w:rsid w:val="00A86957"/>
    <w:rsid w:val="00A86A61"/>
    <w:rsid w:val="00A87017"/>
    <w:rsid w:val="00A87063"/>
    <w:rsid w:val="00A8719C"/>
    <w:rsid w:val="00A87272"/>
    <w:rsid w:val="00A9026A"/>
    <w:rsid w:val="00A902F1"/>
    <w:rsid w:val="00A905D3"/>
    <w:rsid w:val="00A907F7"/>
    <w:rsid w:val="00A90813"/>
    <w:rsid w:val="00A90858"/>
    <w:rsid w:val="00A90B85"/>
    <w:rsid w:val="00A90B8B"/>
    <w:rsid w:val="00A90C4B"/>
    <w:rsid w:val="00A916E0"/>
    <w:rsid w:val="00A91895"/>
    <w:rsid w:val="00A9195D"/>
    <w:rsid w:val="00A922DF"/>
    <w:rsid w:val="00A9249E"/>
    <w:rsid w:val="00A9250B"/>
    <w:rsid w:val="00A92767"/>
    <w:rsid w:val="00A92D57"/>
    <w:rsid w:val="00A92E45"/>
    <w:rsid w:val="00A9353B"/>
    <w:rsid w:val="00A93C5A"/>
    <w:rsid w:val="00A93E90"/>
    <w:rsid w:val="00A9414D"/>
    <w:rsid w:val="00A95A8E"/>
    <w:rsid w:val="00A95D96"/>
    <w:rsid w:val="00A95DA2"/>
    <w:rsid w:val="00A9649A"/>
    <w:rsid w:val="00A96837"/>
    <w:rsid w:val="00A96924"/>
    <w:rsid w:val="00A9698E"/>
    <w:rsid w:val="00A96AED"/>
    <w:rsid w:val="00A97261"/>
    <w:rsid w:val="00A9738B"/>
    <w:rsid w:val="00A97951"/>
    <w:rsid w:val="00AA008C"/>
    <w:rsid w:val="00AA04FE"/>
    <w:rsid w:val="00AA0BB2"/>
    <w:rsid w:val="00AA0F0A"/>
    <w:rsid w:val="00AA0F90"/>
    <w:rsid w:val="00AA1196"/>
    <w:rsid w:val="00AA1D21"/>
    <w:rsid w:val="00AA1FC0"/>
    <w:rsid w:val="00AA21F5"/>
    <w:rsid w:val="00AA2428"/>
    <w:rsid w:val="00AA2457"/>
    <w:rsid w:val="00AA29D8"/>
    <w:rsid w:val="00AA303B"/>
    <w:rsid w:val="00AA35B0"/>
    <w:rsid w:val="00AA3F4B"/>
    <w:rsid w:val="00AA4235"/>
    <w:rsid w:val="00AA4400"/>
    <w:rsid w:val="00AA4746"/>
    <w:rsid w:val="00AA557D"/>
    <w:rsid w:val="00AA5BFC"/>
    <w:rsid w:val="00AA60F6"/>
    <w:rsid w:val="00AA646D"/>
    <w:rsid w:val="00AA6573"/>
    <w:rsid w:val="00AA67D8"/>
    <w:rsid w:val="00AA6AA0"/>
    <w:rsid w:val="00AA71E7"/>
    <w:rsid w:val="00AA7399"/>
    <w:rsid w:val="00AA7CEB"/>
    <w:rsid w:val="00AB0352"/>
    <w:rsid w:val="00AB062E"/>
    <w:rsid w:val="00AB09A0"/>
    <w:rsid w:val="00AB0CAE"/>
    <w:rsid w:val="00AB14F2"/>
    <w:rsid w:val="00AB19AE"/>
    <w:rsid w:val="00AB1E8E"/>
    <w:rsid w:val="00AB22BB"/>
    <w:rsid w:val="00AB252B"/>
    <w:rsid w:val="00AB2DD8"/>
    <w:rsid w:val="00AB2FD7"/>
    <w:rsid w:val="00AB3E52"/>
    <w:rsid w:val="00AB4958"/>
    <w:rsid w:val="00AB4B5F"/>
    <w:rsid w:val="00AB4BB8"/>
    <w:rsid w:val="00AB4CA9"/>
    <w:rsid w:val="00AB4ED6"/>
    <w:rsid w:val="00AB6164"/>
    <w:rsid w:val="00AB627C"/>
    <w:rsid w:val="00AB62BB"/>
    <w:rsid w:val="00AB6357"/>
    <w:rsid w:val="00AB65FD"/>
    <w:rsid w:val="00AB66FD"/>
    <w:rsid w:val="00AB69EE"/>
    <w:rsid w:val="00AB700A"/>
    <w:rsid w:val="00AB760B"/>
    <w:rsid w:val="00AB777F"/>
    <w:rsid w:val="00AB79F1"/>
    <w:rsid w:val="00AB7AD3"/>
    <w:rsid w:val="00AB7B47"/>
    <w:rsid w:val="00AB7EF5"/>
    <w:rsid w:val="00AC073E"/>
    <w:rsid w:val="00AC117E"/>
    <w:rsid w:val="00AC18A7"/>
    <w:rsid w:val="00AC200F"/>
    <w:rsid w:val="00AC2216"/>
    <w:rsid w:val="00AC389C"/>
    <w:rsid w:val="00AC52D7"/>
    <w:rsid w:val="00AC5353"/>
    <w:rsid w:val="00AC5DF1"/>
    <w:rsid w:val="00AC5FDB"/>
    <w:rsid w:val="00AC6096"/>
    <w:rsid w:val="00AC6444"/>
    <w:rsid w:val="00AD050D"/>
    <w:rsid w:val="00AD0E84"/>
    <w:rsid w:val="00AD1507"/>
    <w:rsid w:val="00AD1947"/>
    <w:rsid w:val="00AD1999"/>
    <w:rsid w:val="00AD1C79"/>
    <w:rsid w:val="00AD20D2"/>
    <w:rsid w:val="00AD20E8"/>
    <w:rsid w:val="00AD2F5D"/>
    <w:rsid w:val="00AD3821"/>
    <w:rsid w:val="00AD39E8"/>
    <w:rsid w:val="00AD3D4B"/>
    <w:rsid w:val="00AD498B"/>
    <w:rsid w:val="00AD4E01"/>
    <w:rsid w:val="00AD4EB9"/>
    <w:rsid w:val="00AD4F4C"/>
    <w:rsid w:val="00AD523B"/>
    <w:rsid w:val="00AD5B74"/>
    <w:rsid w:val="00AD62B3"/>
    <w:rsid w:val="00AD65FE"/>
    <w:rsid w:val="00AD696F"/>
    <w:rsid w:val="00AD6E6E"/>
    <w:rsid w:val="00AD6F25"/>
    <w:rsid w:val="00AD7247"/>
    <w:rsid w:val="00AD7C04"/>
    <w:rsid w:val="00AE02CE"/>
    <w:rsid w:val="00AE0561"/>
    <w:rsid w:val="00AE06AE"/>
    <w:rsid w:val="00AE0726"/>
    <w:rsid w:val="00AE08CE"/>
    <w:rsid w:val="00AE08DA"/>
    <w:rsid w:val="00AE0927"/>
    <w:rsid w:val="00AE115D"/>
    <w:rsid w:val="00AE1784"/>
    <w:rsid w:val="00AE1CA0"/>
    <w:rsid w:val="00AE202B"/>
    <w:rsid w:val="00AE2552"/>
    <w:rsid w:val="00AE29CC"/>
    <w:rsid w:val="00AE2F97"/>
    <w:rsid w:val="00AE30B0"/>
    <w:rsid w:val="00AE32AB"/>
    <w:rsid w:val="00AE40C0"/>
    <w:rsid w:val="00AE4B66"/>
    <w:rsid w:val="00AE6378"/>
    <w:rsid w:val="00AE69B1"/>
    <w:rsid w:val="00AE6D0F"/>
    <w:rsid w:val="00AE6E26"/>
    <w:rsid w:val="00AE7942"/>
    <w:rsid w:val="00AF00FC"/>
    <w:rsid w:val="00AF0516"/>
    <w:rsid w:val="00AF05FA"/>
    <w:rsid w:val="00AF181A"/>
    <w:rsid w:val="00AF18EE"/>
    <w:rsid w:val="00AF1D69"/>
    <w:rsid w:val="00AF1E29"/>
    <w:rsid w:val="00AF21FD"/>
    <w:rsid w:val="00AF238D"/>
    <w:rsid w:val="00AF24E7"/>
    <w:rsid w:val="00AF2518"/>
    <w:rsid w:val="00AF2712"/>
    <w:rsid w:val="00AF2ED0"/>
    <w:rsid w:val="00AF36C9"/>
    <w:rsid w:val="00AF398C"/>
    <w:rsid w:val="00AF3A66"/>
    <w:rsid w:val="00AF3F85"/>
    <w:rsid w:val="00AF413E"/>
    <w:rsid w:val="00AF4576"/>
    <w:rsid w:val="00AF47CB"/>
    <w:rsid w:val="00AF4DD1"/>
    <w:rsid w:val="00AF51E1"/>
    <w:rsid w:val="00AF5445"/>
    <w:rsid w:val="00AF54D2"/>
    <w:rsid w:val="00AF55A0"/>
    <w:rsid w:val="00AF56EB"/>
    <w:rsid w:val="00AF5968"/>
    <w:rsid w:val="00AF5A0D"/>
    <w:rsid w:val="00AF5A69"/>
    <w:rsid w:val="00AF5D6A"/>
    <w:rsid w:val="00AF5E12"/>
    <w:rsid w:val="00AF5ED5"/>
    <w:rsid w:val="00AF6983"/>
    <w:rsid w:val="00AF6A4B"/>
    <w:rsid w:val="00AF6AD6"/>
    <w:rsid w:val="00AF6DAB"/>
    <w:rsid w:val="00AF705A"/>
    <w:rsid w:val="00AF72AC"/>
    <w:rsid w:val="00AF738B"/>
    <w:rsid w:val="00AF750C"/>
    <w:rsid w:val="00AF754E"/>
    <w:rsid w:val="00AF7A9D"/>
    <w:rsid w:val="00AF7BA7"/>
    <w:rsid w:val="00B002D4"/>
    <w:rsid w:val="00B00828"/>
    <w:rsid w:val="00B01358"/>
    <w:rsid w:val="00B01587"/>
    <w:rsid w:val="00B01FF9"/>
    <w:rsid w:val="00B0251B"/>
    <w:rsid w:val="00B02536"/>
    <w:rsid w:val="00B0270C"/>
    <w:rsid w:val="00B02B56"/>
    <w:rsid w:val="00B02E17"/>
    <w:rsid w:val="00B034DE"/>
    <w:rsid w:val="00B0382E"/>
    <w:rsid w:val="00B03A3F"/>
    <w:rsid w:val="00B03C68"/>
    <w:rsid w:val="00B0415C"/>
    <w:rsid w:val="00B0432F"/>
    <w:rsid w:val="00B04793"/>
    <w:rsid w:val="00B05128"/>
    <w:rsid w:val="00B053B2"/>
    <w:rsid w:val="00B0576E"/>
    <w:rsid w:val="00B05AD8"/>
    <w:rsid w:val="00B05F07"/>
    <w:rsid w:val="00B05FB9"/>
    <w:rsid w:val="00B063B1"/>
    <w:rsid w:val="00B06AA5"/>
    <w:rsid w:val="00B072CC"/>
    <w:rsid w:val="00B0739C"/>
    <w:rsid w:val="00B0756F"/>
    <w:rsid w:val="00B07EB0"/>
    <w:rsid w:val="00B1008C"/>
    <w:rsid w:val="00B106AF"/>
    <w:rsid w:val="00B10AF0"/>
    <w:rsid w:val="00B116D7"/>
    <w:rsid w:val="00B11B1E"/>
    <w:rsid w:val="00B11CF6"/>
    <w:rsid w:val="00B11D5A"/>
    <w:rsid w:val="00B12193"/>
    <w:rsid w:val="00B122CA"/>
    <w:rsid w:val="00B1238C"/>
    <w:rsid w:val="00B12687"/>
    <w:rsid w:val="00B12BB1"/>
    <w:rsid w:val="00B1300B"/>
    <w:rsid w:val="00B133B1"/>
    <w:rsid w:val="00B13BCC"/>
    <w:rsid w:val="00B14360"/>
    <w:rsid w:val="00B1448C"/>
    <w:rsid w:val="00B144B7"/>
    <w:rsid w:val="00B144EB"/>
    <w:rsid w:val="00B14A12"/>
    <w:rsid w:val="00B14B3F"/>
    <w:rsid w:val="00B14D27"/>
    <w:rsid w:val="00B1519E"/>
    <w:rsid w:val="00B1573A"/>
    <w:rsid w:val="00B1594F"/>
    <w:rsid w:val="00B16BA8"/>
    <w:rsid w:val="00B171A0"/>
    <w:rsid w:val="00B178EC"/>
    <w:rsid w:val="00B17915"/>
    <w:rsid w:val="00B179D8"/>
    <w:rsid w:val="00B17D25"/>
    <w:rsid w:val="00B17FAF"/>
    <w:rsid w:val="00B20060"/>
    <w:rsid w:val="00B20361"/>
    <w:rsid w:val="00B20944"/>
    <w:rsid w:val="00B20DC0"/>
    <w:rsid w:val="00B20F23"/>
    <w:rsid w:val="00B2101E"/>
    <w:rsid w:val="00B2158F"/>
    <w:rsid w:val="00B215F2"/>
    <w:rsid w:val="00B21821"/>
    <w:rsid w:val="00B21C93"/>
    <w:rsid w:val="00B22290"/>
    <w:rsid w:val="00B22443"/>
    <w:rsid w:val="00B22A75"/>
    <w:rsid w:val="00B23023"/>
    <w:rsid w:val="00B2323F"/>
    <w:rsid w:val="00B2362F"/>
    <w:rsid w:val="00B23B4E"/>
    <w:rsid w:val="00B23FFC"/>
    <w:rsid w:val="00B241F2"/>
    <w:rsid w:val="00B24D9C"/>
    <w:rsid w:val="00B24F9D"/>
    <w:rsid w:val="00B25774"/>
    <w:rsid w:val="00B25B62"/>
    <w:rsid w:val="00B2661E"/>
    <w:rsid w:val="00B26871"/>
    <w:rsid w:val="00B269EB"/>
    <w:rsid w:val="00B26A14"/>
    <w:rsid w:val="00B27317"/>
    <w:rsid w:val="00B27B68"/>
    <w:rsid w:val="00B30396"/>
    <w:rsid w:val="00B30E3A"/>
    <w:rsid w:val="00B30F99"/>
    <w:rsid w:val="00B3104C"/>
    <w:rsid w:val="00B3156A"/>
    <w:rsid w:val="00B31B61"/>
    <w:rsid w:val="00B32C54"/>
    <w:rsid w:val="00B32C81"/>
    <w:rsid w:val="00B32E57"/>
    <w:rsid w:val="00B3348F"/>
    <w:rsid w:val="00B33723"/>
    <w:rsid w:val="00B337A2"/>
    <w:rsid w:val="00B33946"/>
    <w:rsid w:val="00B34245"/>
    <w:rsid w:val="00B34461"/>
    <w:rsid w:val="00B34743"/>
    <w:rsid w:val="00B349BE"/>
    <w:rsid w:val="00B34A6B"/>
    <w:rsid w:val="00B34CDF"/>
    <w:rsid w:val="00B351E2"/>
    <w:rsid w:val="00B358B9"/>
    <w:rsid w:val="00B35FEA"/>
    <w:rsid w:val="00B36380"/>
    <w:rsid w:val="00B36AA1"/>
    <w:rsid w:val="00B372CD"/>
    <w:rsid w:val="00B40560"/>
    <w:rsid w:val="00B40867"/>
    <w:rsid w:val="00B40B75"/>
    <w:rsid w:val="00B40F2B"/>
    <w:rsid w:val="00B41523"/>
    <w:rsid w:val="00B42063"/>
    <w:rsid w:val="00B42074"/>
    <w:rsid w:val="00B4215E"/>
    <w:rsid w:val="00B428D6"/>
    <w:rsid w:val="00B4297C"/>
    <w:rsid w:val="00B42E13"/>
    <w:rsid w:val="00B43095"/>
    <w:rsid w:val="00B430AD"/>
    <w:rsid w:val="00B43832"/>
    <w:rsid w:val="00B4397E"/>
    <w:rsid w:val="00B439BD"/>
    <w:rsid w:val="00B43EFE"/>
    <w:rsid w:val="00B44076"/>
    <w:rsid w:val="00B446B5"/>
    <w:rsid w:val="00B44740"/>
    <w:rsid w:val="00B447D5"/>
    <w:rsid w:val="00B44994"/>
    <w:rsid w:val="00B44E1A"/>
    <w:rsid w:val="00B44F4F"/>
    <w:rsid w:val="00B45361"/>
    <w:rsid w:val="00B45A4B"/>
    <w:rsid w:val="00B45DCE"/>
    <w:rsid w:val="00B460AB"/>
    <w:rsid w:val="00B46539"/>
    <w:rsid w:val="00B466DE"/>
    <w:rsid w:val="00B47B26"/>
    <w:rsid w:val="00B47D28"/>
    <w:rsid w:val="00B5052E"/>
    <w:rsid w:val="00B510C6"/>
    <w:rsid w:val="00B511C1"/>
    <w:rsid w:val="00B514C5"/>
    <w:rsid w:val="00B518B1"/>
    <w:rsid w:val="00B533E8"/>
    <w:rsid w:val="00B533ED"/>
    <w:rsid w:val="00B535A8"/>
    <w:rsid w:val="00B536AA"/>
    <w:rsid w:val="00B5384B"/>
    <w:rsid w:val="00B546B0"/>
    <w:rsid w:val="00B54C75"/>
    <w:rsid w:val="00B55107"/>
    <w:rsid w:val="00B55631"/>
    <w:rsid w:val="00B558EB"/>
    <w:rsid w:val="00B5658F"/>
    <w:rsid w:val="00B56632"/>
    <w:rsid w:val="00B56A66"/>
    <w:rsid w:val="00B56E2C"/>
    <w:rsid w:val="00B5745F"/>
    <w:rsid w:val="00B5753F"/>
    <w:rsid w:val="00B57780"/>
    <w:rsid w:val="00B578DA"/>
    <w:rsid w:val="00B57CF7"/>
    <w:rsid w:val="00B606EF"/>
    <w:rsid w:val="00B60C69"/>
    <w:rsid w:val="00B61194"/>
    <w:rsid w:val="00B61A37"/>
    <w:rsid w:val="00B624B1"/>
    <w:rsid w:val="00B6261D"/>
    <w:rsid w:val="00B62970"/>
    <w:rsid w:val="00B62B38"/>
    <w:rsid w:val="00B62F02"/>
    <w:rsid w:val="00B62F24"/>
    <w:rsid w:val="00B62FD0"/>
    <w:rsid w:val="00B632B4"/>
    <w:rsid w:val="00B633A1"/>
    <w:rsid w:val="00B63414"/>
    <w:rsid w:val="00B638B8"/>
    <w:rsid w:val="00B63A25"/>
    <w:rsid w:val="00B63BB9"/>
    <w:rsid w:val="00B63C73"/>
    <w:rsid w:val="00B63EC5"/>
    <w:rsid w:val="00B64A76"/>
    <w:rsid w:val="00B65099"/>
    <w:rsid w:val="00B65805"/>
    <w:rsid w:val="00B65A9B"/>
    <w:rsid w:val="00B65E05"/>
    <w:rsid w:val="00B65ED6"/>
    <w:rsid w:val="00B6691D"/>
    <w:rsid w:val="00B66DBF"/>
    <w:rsid w:val="00B67131"/>
    <w:rsid w:val="00B67B65"/>
    <w:rsid w:val="00B67C1B"/>
    <w:rsid w:val="00B67C99"/>
    <w:rsid w:val="00B70BB8"/>
    <w:rsid w:val="00B70BDB"/>
    <w:rsid w:val="00B70EC8"/>
    <w:rsid w:val="00B7152A"/>
    <w:rsid w:val="00B71A35"/>
    <w:rsid w:val="00B71A45"/>
    <w:rsid w:val="00B71BF1"/>
    <w:rsid w:val="00B71C76"/>
    <w:rsid w:val="00B720F6"/>
    <w:rsid w:val="00B73274"/>
    <w:rsid w:val="00B738CB"/>
    <w:rsid w:val="00B74C48"/>
    <w:rsid w:val="00B74C84"/>
    <w:rsid w:val="00B74F02"/>
    <w:rsid w:val="00B7504A"/>
    <w:rsid w:val="00B75191"/>
    <w:rsid w:val="00B755CA"/>
    <w:rsid w:val="00B75604"/>
    <w:rsid w:val="00B756B6"/>
    <w:rsid w:val="00B75C7C"/>
    <w:rsid w:val="00B7681E"/>
    <w:rsid w:val="00B76B5C"/>
    <w:rsid w:val="00B76BA1"/>
    <w:rsid w:val="00B76F63"/>
    <w:rsid w:val="00B76FAA"/>
    <w:rsid w:val="00B7724C"/>
    <w:rsid w:val="00B7741D"/>
    <w:rsid w:val="00B77979"/>
    <w:rsid w:val="00B77CFF"/>
    <w:rsid w:val="00B80724"/>
    <w:rsid w:val="00B807AB"/>
    <w:rsid w:val="00B80845"/>
    <w:rsid w:val="00B81381"/>
    <w:rsid w:val="00B817F0"/>
    <w:rsid w:val="00B81F1A"/>
    <w:rsid w:val="00B82135"/>
    <w:rsid w:val="00B82966"/>
    <w:rsid w:val="00B84242"/>
    <w:rsid w:val="00B84B70"/>
    <w:rsid w:val="00B84BE1"/>
    <w:rsid w:val="00B8526D"/>
    <w:rsid w:val="00B86345"/>
    <w:rsid w:val="00B86681"/>
    <w:rsid w:val="00B866EF"/>
    <w:rsid w:val="00B8724B"/>
    <w:rsid w:val="00B87700"/>
    <w:rsid w:val="00B87ACC"/>
    <w:rsid w:val="00B90068"/>
    <w:rsid w:val="00B902CA"/>
    <w:rsid w:val="00B90327"/>
    <w:rsid w:val="00B90A61"/>
    <w:rsid w:val="00B90D88"/>
    <w:rsid w:val="00B91222"/>
    <w:rsid w:val="00B91BD2"/>
    <w:rsid w:val="00B91FF5"/>
    <w:rsid w:val="00B920AE"/>
    <w:rsid w:val="00B9258A"/>
    <w:rsid w:val="00B938B8"/>
    <w:rsid w:val="00B939FB"/>
    <w:rsid w:val="00B93CD4"/>
    <w:rsid w:val="00B94220"/>
    <w:rsid w:val="00B943B2"/>
    <w:rsid w:val="00B944B5"/>
    <w:rsid w:val="00B9470B"/>
    <w:rsid w:val="00B94A5B"/>
    <w:rsid w:val="00B94AE1"/>
    <w:rsid w:val="00B94EA1"/>
    <w:rsid w:val="00B94F4A"/>
    <w:rsid w:val="00B95058"/>
    <w:rsid w:val="00B95115"/>
    <w:rsid w:val="00B95570"/>
    <w:rsid w:val="00B9597D"/>
    <w:rsid w:val="00B95B39"/>
    <w:rsid w:val="00B961EA"/>
    <w:rsid w:val="00B96C15"/>
    <w:rsid w:val="00B96E19"/>
    <w:rsid w:val="00B972CE"/>
    <w:rsid w:val="00B9748E"/>
    <w:rsid w:val="00B974EF"/>
    <w:rsid w:val="00B97B3B"/>
    <w:rsid w:val="00BA00B7"/>
    <w:rsid w:val="00BA033D"/>
    <w:rsid w:val="00BA08D3"/>
    <w:rsid w:val="00BA0C1E"/>
    <w:rsid w:val="00BA10D0"/>
    <w:rsid w:val="00BA11A1"/>
    <w:rsid w:val="00BA12EC"/>
    <w:rsid w:val="00BA14CF"/>
    <w:rsid w:val="00BA1718"/>
    <w:rsid w:val="00BA172D"/>
    <w:rsid w:val="00BA1AF8"/>
    <w:rsid w:val="00BA1B70"/>
    <w:rsid w:val="00BA1D53"/>
    <w:rsid w:val="00BA1D66"/>
    <w:rsid w:val="00BA1D94"/>
    <w:rsid w:val="00BA1EB6"/>
    <w:rsid w:val="00BA21B5"/>
    <w:rsid w:val="00BA21F5"/>
    <w:rsid w:val="00BA21FB"/>
    <w:rsid w:val="00BA24C2"/>
    <w:rsid w:val="00BA24F7"/>
    <w:rsid w:val="00BA25DB"/>
    <w:rsid w:val="00BA297E"/>
    <w:rsid w:val="00BA3CFD"/>
    <w:rsid w:val="00BA3D7D"/>
    <w:rsid w:val="00BA4B8A"/>
    <w:rsid w:val="00BA4E7A"/>
    <w:rsid w:val="00BA50EE"/>
    <w:rsid w:val="00BA513B"/>
    <w:rsid w:val="00BA5328"/>
    <w:rsid w:val="00BA55E9"/>
    <w:rsid w:val="00BA59D7"/>
    <w:rsid w:val="00BA5A59"/>
    <w:rsid w:val="00BA5AE5"/>
    <w:rsid w:val="00BA6369"/>
    <w:rsid w:val="00BA6896"/>
    <w:rsid w:val="00BA68A0"/>
    <w:rsid w:val="00BA6997"/>
    <w:rsid w:val="00BA7881"/>
    <w:rsid w:val="00BB0831"/>
    <w:rsid w:val="00BB0EEB"/>
    <w:rsid w:val="00BB1498"/>
    <w:rsid w:val="00BB1835"/>
    <w:rsid w:val="00BB2323"/>
    <w:rsid w:val="00BB28D0"/>
    <w:rsid w:val="00BB3743"/>
    <w:rsid w:val="00BB397C"/>
    <w:rsid w:val="00BB39A9"/>
    <w:rsid w:val="00BB3ECE"/>
    <w:rsid w:val="00BB4244"/>
    <w:rsid w:val="00BB42DB"/>
    <w:rsid w:val="00BB4EFF"/>
    <w:rsid w:val="00BB50AD"/>
    <w:rsid w:val="00BB5B91"/>
    <w:rsid w:val="00BB61E0"/>
    <w:rsid w:val="00BB6A3E"/>
    <w:rsid w:val="00BB7275"/>
    <w:rsid w:val="00BB72C7"/>
    <w:rsid w:val="00BB7778"/>
    <w:rsid w:val="00BB7843"/>
    <w:rsid w:val="00BB7A1D"/>
    <w:rsid w:val="00BB7E6D"/>
    <w:rsid w:val="00BC0E56"/>
    <w:rsid w:val="00BC1103"/>
    <w:rsid w:val="00BC1849"/>
    <w:rsid w:val="00BC20CC"/>
    <w:rsid w:val="00BC26E8"/>
    <w:rsid w:val="00BC3382"/>
    <w:rsid w:val="00BC3B31"/>
    <w:rsid w:val="00BC45F2"/>
    <w:rsid w:val="00BC4C64"/>
    <w:rsid w:val="00BC56D4"/>
    <w:rsid w:val="00BC5817"/>
    <w:rsid w:val="00BC5A22"/>
    <w:rsid w:val="00BC5A42"/>
    <w:rsid w:val="00BC5A95"/>
    <w:rsid w:val="00BC5F84"/>
    <w:rsid w:val="00BC5FB5"/>
    <w:rsid w:val="00BC60C8"/>
    <w:rsid w:val="00BC63F9"/>
    <w:rsid w:val="00BC6A92"/>
    <w:rsid w:val="00BC6C76"/>
    <w:rsid w:val="00BC6E97"/>
    <w:rsid w:val="00BC7DD8"/>
    <w:rsid w:val="00BD00F4"/>
    <w:rsid w:val="00BD01BF"/>
    <w:rsid w:val="00BD032A"/>
    <w:rsid w:val="00BD0687"/>
    <w:rsid w:val="00BD0731"/>
    <w:rsid w:val="00BD0EF6"/>
    <w:rsid w:val="00BD11C6"/>
    <w:rsid w:val="00BD13BF"/>
    <w:rsid w:val="00BD1707"/>
    <w:rsid w:val="00BD1EDE"/>
    <w:rsid w:val="00BD2EF4"/>
    <w:rsid w:val="00BD3789"/>
    <w:rsid w:val="00BD382F"/>
    <w:rsid w:val="00BD3DC0"/>
    <w:rsid w:val="00BD43BB"/>
    <w:rsid w:val="00BD4839"/>
    <w:rsid w:val="00BD4B09"/>
    <w:rsid w:val="00BD590F"/>
    <w:rsid w:val="00BD5977"/>
    <w:rsid w:val="00BD5E13"/>
    <w:rsid w:val="00BD5E3B"/>
    <w:rsid w:val="00BD612E"/>
    <w:rsid w:val="00BD6470"/>
    <w:rsid w:val="00BD67DB"/>
    <w:rsid w:val="00BD6944"/>
    <w:rsid w:val="00BD6BAF"/>
    <w:rsid w:val="00BD6C04"/>
    <w:rsid w:val="00BD6D7A"/>
    <w:rsid w:val="00BD6EBB"/>
    <w:rsid w:val="00BD7045"/>
    <w:rsid w:val="00BD709F"/>
    <w:rsid w:val="00BD70C6"/>
    <w:rsid w:val="00BD72A9"/>
    <w:rsid w:val="00BD73FA"/>
    <w:rsid w:val="00BD7E7A"/>
    <w:rsid w:val="00BE02DA"/>
    <w:rsid w:val="00BE106C"/>
    <w:rsid w:val="00BE1378"/>
    <w:rsid w:val="00BE1536"/>
    <w:rsid w:val="00BE1823"/>
    <w:rsid w:val="00BE1CA0"/>
    <w:rsid w:val="00BE32D6"/>
    <w:rsid w:val="00BE3726"/>
    <w:rsid w:val="00BE3945"/>
    <w:rsid w:val="00BE3B59"/>
    <w:rsid w:val="00BE3BE9"/>
    <w:rsid w:val="00BE43F9"/>
    <w:rsid w:val="00BE5147"/>
    <w:rsid w:val="00BE52A6"/>
    <w:rsid w:val="00BE5D9F"/>
    <w:rsid w:val="00BE61A9"/>
    <w:rsid w:val="00BE68B3"/>
    <w:rsid w:val="00BE6B43"/>
    <w:rsid w:val="00BE6FC3"/>
    <w:rsid w:val="00BE70CF"/>
    <w:rsid w:val="00BE7594"/>
    <w:rsid w:val="00BE79F8"/>
    <w:rsid w:val="00BE7B2B"/>
    <w:rsid w:val="00BE7C06"/>
    <w:rsid w:val="00BF0846"/>
    <w:rsid w:val="00BF0924"/>
    <w:rsid w:val="00BF0B75"/>
    <w:rsid w:val="00BF0FEE"/>
    <w:rsid w:val="00BF11B5"/>
    <w:rsid w:val="00BF13A2"/>
    <w:rsid w:val="00BF1725"/>
    <w:rsid w:val="00BF18A2"/>
    <w:rsid w:val="00BF18A4"/>
    <w:rsid w:val="00BF24E7"/>
    <w:rsid w:val="00BF271E"/>
    <w:rsid w:val="00BF283E"/>
    <w:rsid w:val="00BF2AF6"/>
    <w:rsid w:val="00BF2B3D"/>
    <w:rsid w:val="00BF2BB4"/>
    <w:rsid w:val="00BF2EFC"/>
    <w:rsid w:val="00BF3354"/>
    <w:rsid w:val="00BF35AA"/>
    <w:rsid w:val="00BF4CEE"/>
    <w:rsid w:val="00BF4D24"/>
    <w:rsid w:val="00BF4D3E"/>
    <w:rsid w:val="00BF50B3"/>
    <w:rsid w:val="00BF51F1"/>
    <w:rsid w:val="00BF52CC"/>
    <w:rsid w:val="00BF52D4"/>
    <w:rsid w:val="00BF53CE"/>
    <w:rsid w:val="00BF5904"/>
    <w:rsid w:val="00BF5C78"/>
    <w:rsid w:val="00BF63E1"/>
    <w:rsid w:val="00BF662F"/>
    <w:rsid w:val="00BF6B5D"/>
    <w:rsid w:val="00BF6DF3"/>
    <w:rsid w:val="00BF719B"/>
    <w:rsid w:val="00BF7A1E"/>
    <w:rsid w:val="00BF7C85"/>
    <w:rsid w:val="00BF7EBB"/>
    <w:rsid w:val="00C001E7"/>
    <w:rsid w:val="00C005DA"/>
    <w:rsid w:val="00C01404"/>
    <w:rsid w:val="00C015EB"/>
    <w:rsid w:val="00C01709"/>
    <w:rsid w:val="00C02A06"/>
    <w:rsid w:val="00C02B72"/>
    <w:rsid w:val="00C02CB3"/>
    <w:rsid w:val="00C034EE"/>
    <w:rsid w:val="00C03E45"/>
    <w:rsid w:val="00C04B14"/>
    <w:rsid w:val="00C04D42"/>
    <w:rsid w:val="00C0568C"/>
    <w:rsid w:val="00C05910"/>
    <w:rsid w:val="00C061B5"/>
    <w:rsid w:val="00C061D2"/>
    <w:rsid w:val="00C06483"/>
    <w:rsid w:val="00C06AE1"/>
    <w:rsid w:val="00C070C6"/>
    <w:rsid w:val="00C0724F"/>
    <w:rsid w:val="00C102C3"/>
    <w:rsid w:val="00C107F1"/>
    <w:rsid w:val="00C10ED0"/>
    <w:rsid w:val="00C11295"/>
    <w:rsid w:val="00C11327"/>
    <w:rsid w:val="00C115D3"/>
    <w:rsid w:val="00C1289D"/>
    <w:rsid w:val="00C12BA5"/>
    <w:rsid w:val="00C12BB7"/>
    <w:rsid w:val="00C13118"/>
    <w:rsid w:val="00C138C7"/>
    <w:rsid w:val="00C141C4"/>
    <w:rsid w:val="00C14210"/>
    <w:rsid w:val="00C14742"/>
    <w:rsid w:val="00C14755"/>
    <w:rsid w:val="00C1485F"/>
    <w:rsid w:val="00C14CD6"/>
    <w:rsid w:val="00C151CA"/>
    <w:rsid w:val="00C158E8"/>
    <w:rsid w:val="00C167BA"/>
    <w:rsid w:val="00C16C18"/>
    <w:rsid w:val="00C16E14"/>
    <w:rsid w:val="00C16EFD"/>
    <w:rsid w:val="00C1728A"/>
    <w:rsid w:val="00C17437"/>
    <w:rsid w:val="00C178AA"/>
    <w:rsid w:val="00C17C12"/>
    <w:rsid w:val="00C17C4C"/>
    <w:rsid w:val="00C17EEE"/>
    <w:rsid w:val="00C201E7"/>
    <w:rsid w:val="00C20A8D"/>
    <w:rsid w:val="00C20D15"/>
    <w:rsid w:val="00C20E63"/>
    <w:rsid w:val="00C2102A"/>
    <w:rsid w:val="00C21234"/>
    <w:rsid w:val="00C214D1"/>
    <w:rsid w:val="00C21624"/>
    <w:rsid w:val="00C21866"/>
    <w:rsid w:val="00C224B8"/>
    <w:rsid w:val="00C224C1"/>
    <w:rsid w:val="00C22B9C"/>
    <w:rsid w:val="00C22F76"/>
    <w:rsid w:val="00C22FA4"/>
    <w:rsid w:val="00C23266"/>
    <w:rsid w:val="00C234DE"/>
    <w:rsid w:val="00C23B4D"/>
    <w:rsid w:val="00C23F61"/>
    <w:rsid w:val="00C2407B"/>
    <w:rsid w:val="00C24323"/>
    <w:rsid w:val="00C24702"/>
    <w:rsid w:val="00C247B7"/>
    <w:rsid w:val="00C24C21"/>
    <w:rsid w:val="00C24E76"/>
    <w:rsid w:val="00C257FB"/>
    <w:rsid w:val="00C25977"/>
    <w:rsid w:val="00C25B86"/>
    <w:rsid w:val="00C25C6F"/>
    <w:rsid w:val="00C26354"/>
    <w:rsid w:val="00C263D2"/>
    <w:rsid w:val="00C267A1"/>
    <w:rsid w:val="00C26A61"/>
    <w:rsid w:val="00C26BC1"/>
    <w:rsid w:val="00C2712A"/>
    <w:rsid w:val="00C27249"/>
    <w:rsid w:val="00C2773B"/>
    <w:rsid w:val="00C30033"/>
    <w:rsid w:val="00C3048F"/>
    <w:rsid w:val="00C3097C"/>
    <w:rsid w:val="00C30D12"/>
    <w:rsid w:val="00C310C5"/>
    <w:rsid w:val="00C31484"/>
    <w:rsid w:val="00C314C0"/>
    <w:rsid w:val="00C31C2D"/>
    <w:rsid w:val="00C31DBC"/>
    <w:rsid w:val="00C32327"/>
    <w:rsid w:val="00C32615"/>
    <w:rsid w:val="00C32906"/>
    <w:rsid w:val="00C329F2"/>
    <w:rsid w:val="00C3314D"/>
    <w:rsid w:val="00C33658"/>
    <w:rsid w:val="00C339C5"/>
    <w:rsid w:val="00C33D63"/>
    <w:rsid w:val="00C347FE"/>
    <w:rsid w:val="00C349F3"/>
    <w:rsid w:val="00C34A94"/>
    <w:rsid w:val="00C34D11"/>
    <w:rsid w:val="00C353F3"/>
    <w:rsid w:val="00C35726"/>
    <w:rsid w:val="00C35F3C"/>
    <w:rsid w:val="00C36811"/>
    <w:rsid w:val="00C36969"/>
    <w:rsid w:val="00C36EAB"/>
    <w:rsid w:val="00C372C4"/>
    <w:rsid w:val="00C3744D"/>
    <w:rsid w:val="00C37823"/>
    <w:rsid w:val="00C37AC2"/>
    <w:rsid w:val="00C37CA1"/>
    <w:rsid w:val="00C37F49"/>
    <w:rsid w:val="00C403B1"/>
    <w:rsid w:val="00C4050F"/>
    <w:rsid w:val="00C40C8D"/>
    <w:rsid w:val="00C40D4D"/>
    <w:rsid w:val="00C40E56"/>
    <w:rsid w:val="00C417E6"/>
    <w:rsid w:val="00C41905"/>
    <w:rsid w:val="00C41FA2"/>
    <w:rsid w:val="00C421F3"/>
    <w:rsid w:val="00C424C5"/>
    <w:rsid w:val="00C42FC5"/>
    <w:rsid w:val="00C43403"/>
    <w:rsid w:val="00C43A8A"/>
    <w:rsid w:val="00C4403B"/>
    <w:rsid w:val="00C440DF"/>
    <w:rsid w:val="00C44358"/>
    <w:rsid w:val="00C44766"/>
    <w:rsid w:val="00C44D8A"/>
    <w:rsid w:val="00C45FE3"/>
    <w:rsid w:val="00C4631C"/>
    <w:rsid w:val="00C46A53"/>
    <w:rsid w:val="00C47318"/>
    <w:rsid w:val="00C47835"/>
    <w:rsid w:val="00C47A1E"/>
    <w:rsid w:val="00C47B37"/>
    <w:rsid w:val="00C47DA9"/>
    <w:rsid w:val="00C47DF1"/>
    <w:rsid w:val="00C47F31"/>
    <w:rsid w:val="00C5021A"/>
    <w:rsid w:val="00C504F8"/>
    <w:rsid w:val="00C50D7A"/>
    <w:rsid w:val="00C5186C"/>
    <w:rsid w:val="00C51E57"/>
    <w:rsid w:val="00C521D8"/>
    <w:rsid w:val="00C52330"/>
    <w:rsid w:val="00C52E79"/>
    <w:rsid w:val="00C52ECA"/>
    <w:rsid w:val="00C53D06"/>
    <w:rsid w:val="00C54088"/>
    <w:rsid w:val="00C542E1"/>
    <w:rsid w:val="00C54F98"/>
    <w:rsid w:val="00C5501B"/>
    <w:rsid w:val="00C552AD"/>
    <w:rsid w:val="00C5531C"/>
    <w:rsid w:val="00C5575E"/>
    <w:rsid w:val="00C56054"/>
    <w:rsid w:val="00C5606C"/>
    <w:rsid w:val="00C563B8"/>
    <w:rsid w:val="00C56489"/>
    <w:rsid w:val="00C566CB"/>
    <w:rsid w:val="00C56780"/>
    <w:rsid w:val="00C5678F"/>
    <w:rsid w:val="00C56A58"/>
    <w:rsid w:val="00C57110"/>
    <w:rsid w:val="00C574D6"/>
    <w:rsid w:val="00C60502"/>
    <w:rsid w:val="00C605CD"/>
    <w:rsid w:val="00C60789"/>
    <w:rsid w:val="00C61078"/>
    <w:rsid w:val="00C610DC"/>
    <w:rsid w:val="00C614EC"/>
    <w:rsid w:val="00C616D7"/>
    <w:rsid w:val="00C61C2C"/>
    <w:rsid w:val="00C621F7"/>
    <w:rsid w:val="00C624B9"/>
    <w:rsid w:val="00C63D59"/>
    <w:rsid w:val="00C63E68"/>
    <w:rsid w:val="00C641D7"/>
    <w:rsid w:val="00C641EC"/>
    <w:rsid w:val="00C642A6"/>
    <w:rsid w:val="00C64880"/>
    <w:rsid w:val="00C64C95"/>
    <w:rsid w:val="00C65493"/>
    <w:rsid w:val="00C658A6"/>
    <w:rsid w:val="00C65A3F"/>
    <w:rsid w:val="00C65D19"/>
    <w:rsid w:val="00C66575"/>
    <w:rsid w:val="00C6657C"/>
    <w:rsid w:val="00C66975"/>
    <w:rsid w:val="00C66DF9"/>
    <w:rsid w:val="00C66E79"/>
    <w:rsid w:val="00C6763B"/>
    <w:rsid w:val="00C67740"/>
    <w:rsid w:val="00C6786A"/>
    <w:rsid w:val="00C71816"/>
    <w:rsid w:val="00C72846"/>
    <w:rsid w:val="00C728AC"/>
    <w:rsid w:val="00C729FA"/>
    <w:rsid w:val="00C72B71"/>
    <w:rsid w:val="00C72C38"/>
    <w:rsid w:val="00C7303D"/>
    <w:rsid w:val="00C734AD"/>
    <w:rsid w:val="00C73665"/>
    <w:rsid w:val="00C7390A"/>
    <w:rsid w:val="00C73AD8"/>
    <w:rsid w:val="00C73EF6"/>
    <w:rsid w:val="00C73FC6"/>
    <w:rsid w:val="00C74A04"/>
    <w:rsid w:val="00C74FF0"/>
    <w:rsid w:val="00C7545A"/>
    <w:rsid w:val="00C758CB"/>
    <w:rsid w:val="00C767A2"/>
    <w:rsid w:val="00C76BC7"/>
    <w:rsid w:val="00C77052"/>
    <w:rsid w:val="00C7723B"/>
    <w:rsid w:val="00C7731E"/>
    <w:rsid w:val="00C773F2"/>
    <w:rsid w:val="00C77B4D"/>
    <w:rsid w:val="00C77D72"/>
    <w:rsid w:val="00C77E77"/>
    <w:rsid w:val="00C77EC8"/>
    <w:rsid w:val="00C808F8"/>
    <w:rsid w:val="00C80FFA"/>
    <w:rsid w:val="00C811A1"/>
    <w:rsid w:val="00C81834"/>
    <w:rsid w:val="00C81D99"/>
    <w:rsid w:val="00C81FF3"/>
    <w:rsid w:val="00C822E0"/>
    <w:rsid w:val="00C8235C"/>
    <w:rsid w:val="00C82662"/>
    <w:rsid w:val="00C82CC7"/>
    <w:rsid w:val="00C83811"/>
    <w:rsid w:val="00C838DB"/>
    <w:rsid w:val="00C83F06"/>
    <w:rsid w:val="00C8427C"/>
    <w:rsid w:val="00C843BE"/>
    <w:rsid w:val="00C843D1"/>
    <w:rsid w:val="00C8500C"/>
    <w:rsid w:val="00C8526D"/>
    <w:rsid w:val="00C85277"/>
    <w:rsid w:val="00C85297"/>
    <w:rsid w:val="00C85429"/>
    <w:rsid w:val="00C85930"/>
    <w:rsid w:val="00C865DA"/>
    <w:rsid w:val="00C86859"/>
    <w:rsid w:val="00C86C30"/>
    <w:rsid w:val="00C86F8D"/>
    <w:rsid w:val="00C87746"/>
    <w:rsid w:val="00C8779E"/>
    <w:rsid w:val="00C87DE1"/>
    <w:rsid w:val="00C901AB"/>
    <w:rsid w:val="00C9047E"/>
    <w:rsid w:val="00C90F7D"/>
    <w:rsid w:val="00C91572"/>
    <w:rsid w:val="00C9165D"/>
    <w:rsid w:val="00C91AF1"/>
    <w:rsid w:val="00C9267F"/>
    <w:rsid w:val="00C928AC"/>
    <w:rsid w:val="00C9314A"/>
    <w:rsid w:val="00C93604"/>
    <w:rsid w:val="00C93730"/>
    <w:rsid w:val="00C9390F"/>
    <w:rsid w:val="00C9414C"/>
    <w:rsid w:val="00C94447"/>
    <w:rsid w:val="00C944DD"/>
    <w:rsid w:val="00C9467C"/>
    <w:rsid w:val="00C95104"/>
    <w:rsid w:val="00C95387"/>
    <w:rsid w:val="00C95F82"/>
    <w:rsid w:val="00C95FB8"/>
    <w:rsid w:val="00C961CD"/>
    <w:rsid w:val="00C9646D"/>
    <w:rsid w:val="00C96616"/>
    <w:rsid w:val="00C966B8"/>
    <w:rsid w:val="00C9719E"/>
    <w:rsid w:val="00C97F38"/>
    <w:rsid w:val="00CA0110"/>
    <w:rsid w:val="00CA01FF"/>
    <w:rsid w:val="00CA0392"/>
    <w:rsid w:val="00CA083B"/>
    <w:rsid w:val="00CA0883"/>
    <w:rsid w:val="00CA0C3C"/>
    <w:rsid w:val="00CA115C"/>
    <w:rsid w:val="00CA1DEE"/>
    <w:rsid w:val="00CA1F1C"/>
    <w:rsid w:val="00CA2223"/>
    <w:rsid w:val="00CA226C"/>
    <w:rsid w:val="00CA245D"/>
    <w:rsid w:val="00CA2B27"/>
    <w:rsid w:val="00CA33C1"/>
    <w:rsid w:val="00CA33FF"/>
    <w:rsid w:val="00CA3639"/>
    <w:rsid w:val="00CA37A3"/>
    <w:rsid w:val="00CA3EBA"/>
    <w:rsid w:val="00CA401F"/>
    <w:rsid w:val="00CA4D40"/>
    <w:rsid w:val="00CA4F9E"/>
    <w:rsid w:val="00CA5200"/>
    <w:rsid w:val="00CA59D1"/>
    <w:rsid w:val="00CA5CB7"/>
    <w:rsid w:val="00CA5F2C"/>
    <w:rsid w:val="00CA5FFF"/>
    <w:rsid w:val="00CA633E"/>
    <w:rsid w:val="00CA6614"/>
    <w:rsid w:val="00CA6632"/>
    <w:rsid w:val="00CA70E2"/>
    <w:rsid w:val="00CA7FEC"/>
    <w:rsid w:val="00CB0994"/>
    <w:rsid w:val="00CB0B0A"/>
    <w:rsid w:val="00CB1010"/>
    <w:rsid w:val="00CB1EC3"/>
    <w:rsid w:val="00CB2A8D"/>
    <w:rsid w:val="00CB3082"/>
    <w:rsid w:val="00CB3AB4"/>
    <w:rsid w:val="00CB443C"/>
    <w:rsid w:val="00CB46C7"/>
    <w:rsid w:val="00CB56FD"/>
    <w:rsid w:val="00CB5739"/>
    <w:rsid w:val="00CB5A18"/>
    <w:rsid w:val="00CB6081"/>
    <w:rsid w:val="00CB6369"/>
    <w:rsid w:val="00CB643B"/>
    <w:rsid w:val="00CB67D9"/>
    <w:rsid w:val="00CB6F8E"/>
    <w:rsid w:val="00CB6FDC"/>
    <w:rsid w:val="00CB7684"/>
    <w:rsid w:val="00CB7761"/>
    <w:rsid w:val="00CB7AE3"/>
    <w:rsid w:val="00CB7D10"/>
    <w:rsid w:val="00CB7D1C"/>
    <w:rsid w:val="00CC00B0"/>
    <w:rsid w:val="00CC04B9"/>
    <w:rsid w:val="00CC0557"/>
    <w:rsid w:val="00CC084E"/>
    <w:rsid w:val="00CC0A38"/>
    <w:rsid w:val="00CC0AF5"/>
    <w:rsid w:val="00CC113D"/>
    <w:rsid w:val="00CC15D6"/>
    <w:rsid w:val="00CC1705"/>
    <w:rsid w:val="00CC1A37"/>
    <w:rsid w:val="00CC2385"/>
    <w:rsid w:val="00CC2483"/>
    <w:rsid w:val="00CC275A"/>
    <w:rsid w:val="00CC282B"/>
    <w:rsid w:val="00CC2BAC"/>
    <w:rsid w:val="00CC2E18"/>
    <w:rsid w:val="00CC347F"/>
    <w:rsid w:val="00CC375B"/>
    <w:rsid w:val="00CC39AC"/>
    <w:rsid w:val="00CC3DBD"/>
    <w:rsid w:val="00CC3E7E"/>
    <w:rsid w:val="00CC4553"/>
    <w:rsid w:val="00CC4E63"/>
    <w:rsid w:val="00CC4EA4"/>
    <w:rsid w:val="00CC4F31"/>
    <w:rsid w:val="00CC5604"/>
    <w:rsid w:val="00CC575F"/>
    <w:rsid w:val="00CC581C"/>
    <w:rsid w:val="00CC5FC8"/>
    <w:rsid w:val="00CC60C3"/>
    <w:rsid w:val="00CC611F"/>
    <w:rsid w:val="00CC74C2"/>
    <w:rsid w:val="00CC7624"/>
    <w:rsid w:val="00CC7EDD"/>
    <w:rsid w:val="00CD040D"/>
    <w:rsid w:val="00CD0771"/>
    <w:rsid w:val="00CD08C0"/>
    <w:rsid w:val="00CD0978"/>
    <w:rsid w:val="00CD0ADE"/>
    <w:rsid w:val="00CD0C3C"/>
    <w:rsid w:val="00CD1015"/>
    <w:rsid w:val="00CD1034"/>
    <w:rsid w:val="00CD2002"/>
    <w:rsid w:val="00CD2266"/>
    <w:rsid w:val="00CD252F"/>
    <w:rsid w:val="00CD25F6"/>
    <w:rsid w:val="00CD266C"/>
    <w:rsid w:val="00CD26D6"/>
    <w:rsid w:val="00CD273C"/>
    <w:rsid w:val="00CD2C12"/>
    <w:rsid w:val="00CD2CE3"/>
    <w:rsid w:val="00CD2E67"/>
    <w:rsid w:val="00CD39BD"/>
    <w:rsid w:val="00CD3D24"/>
    <w:rsid w:val="00CD516E"/>
    <w:rsid w:val="00CD56FD"/>
    <w:rsid w:val="00CD5868"/>
    <w:rsid w:val="00CD620E"/>
    <w:rsid w:val="00CD63B3"/>
    <w:rsid w:val="00CD63B6"/>
    <w:rsid w:val="00CD6CFA"/>
    <w:rsid w:val="00CD7E8F"/>
    <w:rsid w:val="00CE009B"/>
    <w:rsid w:val="00CE04A2"/>
    <w:rsid w:val="00CE10C6"/>
    <w:rsid w:val="00CE113E"/>
    <w:rsid w:val="00CE1F7E"/>
    <w:rsid w:val="00CE258B"/>
    <w:rsid w:val="00CE264D"/>
    <w:rsid w:val="00CE279F"/>
    <w:rsid w:val="00CE2BC3"/>
    <w:rsid w:val="00CE2C68"/>
    <w:rsid w:val="00CE2D7B"/>
    <w:rsid w:val="00CE30DD"/>
    <w:rsid w:val="00CE369C"/>
    <w:rsid w:val="00CE369D"/>
    <w:rsid w:val="00CE37A3"/>
    <w:rsid w:val="00CE385D"/>
    <w:rsid w:val="00CE3DF8"/>
    <w:rsid w:val="00CE4135"/>
    <w:rsid w:val="00CE4291"/>
    <w:rsid w:val="00CE4705"/>
    <w:rsid w:val="00CE4C00"/>
    <w:rsid w:val="00CE5801"/>
    <w:rsid w:val="00CE58CF"/>
    <w:rsid w:val="00CE5D87"/>
    <w:rsid w:val="00CE61A6"/>
    <w:rsid w:val="00CE6908"/>
    <w:rsid w:val="00CE69CA"/>
    <w:rsid w:val="00CE6A2D"/>
    <w:rsid w:val="00CE6C09"/>
    <w:rsid w:val="00CE6D9D"/>
    <w:rsid w:val="00CE6F4C"/>
    <w:rsid w:val="00CF05A9"/>
    <w:rsid w:val="00CF0730"/>
    <w:rsid w:val="00CF0890"/>
    <w:rsid w:val="00CF0BEC"/>
    <w:rsid w:val="00CF0F21"/>
    <w:rsid w:val="00CF10D8"/>
    <w:rsid w:val="00CF1B99"/>
    <w:rsid w:val="00CF2291"/>
    <w:rsid w:val="00CF248B"/>
    <w:rsid w:val="00CF24A5"/>
    <w:rsid w:val="00CF2887"/>
    <w:rsid w:val="00CF29FF"/>
    <w:rsid w:val="00CF2FDC"/>
    <w:rsid w:val="00CF32E7"/>
    <w:rsid w:val="00CF4006"/>
    <w:rsid w:val="00CF4316"/>
    <w:rsid w:val="00CF5199"/>
    <w:rsid w:val="00CF53FF"/>
    <w:rsid w:val="00CF5892"/>
    <w:rsid w:val="00CF5BD7"/>
    <w:rsid w:val="00CF60B9"/>
    <w:rsid w:val="00CF6BEA"/>
    <w:rsid w:val="00CF7476"/>
    <w:rsid w:val="00CF76C6"/>
    <w:rsid w:val="00CF798E"/>
    <w:rsid w:val="00CF7E9F"/>
    <w:rsid w:val="00CF7ED5"/>
    <w:rsid w:val="00D00127"/>
    <w:rsid w:val="00D0014D"/>
    <w:rsid w:val="00D0028A"/>
    <w:rsid w:val="00D0047F"/>
    <w:rsid w:val="00D007A5"/>
    <w:rsid w:val="00D009DC"/>
    <w:rsid w:val="00D00A83"/>
    <w:rsid w:val="00D00DC0"/>
    <w:rsid w:val="00D01896"/>
    <w:rsid w:val="00D018FE"/>
    <w:rsid w:val="00D01DE6"/>
    <w:rsid w:val="00D0221C"/>
    <w:rsid w:val="00D02535"/>
    <w:rsid w:val="00D026F8"/>
    <w:rsid w:val="00D027A9"/>
    <w:rsid w:val="00D02D37"/>
    <w:rsid w:val="00D03534"/>
    <w:rsid w:val="00D0354D"/>
    <w:rsid w:val="00D03D2E"/>
    <w:rsid w:val="00D03F53"/>
    <w:rsid w:val="00D04287"/>
    <w:rsid w:val="00D046D0"/>
    <w:rsid w:val="00D048FA"/>
    <w:rsid w:val="00D04A22"/>
    <w:rsid w:val="00D04C56"/>
    <w:rsid w:val="00D04FE4"/>
    <w:rsid w:val="00D053C4"/>
    <w:rsid w:val="00D05B36"/>
    <w:rsid w:val="00D05B97"/>
    <w:rsid w:val="00D06617"/>
    <w:rsid w:val="00D06791"/>
    <w:rsid w:val="00D06B1F"/>
    <w:rsid w:val="00D06FEB"/>
    <w:rsid w:val="00D0701F"/>
    <w:rsid w:val="00D0744A"/>
    <w:rsid w:val="00D074C5"/>
    <w:rsid w:val="00D07725"/>
    <w:rsid w:val="00D07B4A"/>
    <w:rsid w:val="00D100B9"/>
    <w:rsid w:val="00D10282"/>
    <w:rsid w:val="00D102D9"/>
    <w:rsid w:val="00D1060B"/>
    <w:rsid w:val="00D108F4"/>
    <w:rsid w:val="00D10AAB"/>
    <w:rsid w:val="00D10CA3"/>
    <w:rsid w:val="00D10F6E"/>
    <w:rsid w:val="00D11A37"/>
    <w:rsid w:val="00D11EBA"/>
    <w:rsid w:val="00D12518"/>
    <w:rsid w:val="00D12911"/>
    <w:rsid w:val="00D12A4E"/>
    <w:rsid w:val="00D12F6C"/>
    <w:rsid w:val="00D135C2"/>
    <w:rsid w:val="00D13A3C"/>
    <w:rsid w:val="00D13B90"/>
    <w:rsid w:val="00D13F64"/>
    <w:rsid w:val="00D14224"/>
    <w:rsid w:val="00D14591"/>
    <w:rsid w:val="00D148E3"/>
    <w:rsid w:val="00D14A37"/>
    <w:rsid w:val="00D14CA0"/>
    <w:rsid w:val="00D1520E"/>
    <w:rsid w:val="00D1521B"/>
    <w:rsid w:val="00D152B7"/>
    <w:rsid w:val="00D154C5"/>
    <w:rsid w:val="00D155A8"/>
    <w:rsid w:val="00D156D8"/>
    <w:rsid w:val="00D15DEC"/>
    <w:rsid w:val="00D163AE"/>
    <w:rsid w:val="00D16738"/>
    <w:rsid w:val="00D1685E"/>
    <w:rsid w:val="00D16CF4"/>
    <w:rsid w:val="00D17D35"/>
    <w:rsid w:val="00D17D72"/>
    <w:rsid w:val="00D20181"/>
    <w:rsid w:val="00D204FC"/>
    <w:rsid w:val="00D20D7A"/>
    <w:rsid w:val="00D21080"/>
    <w:rsid w:val="00D22091"/>
    <w:rsid w:val="00D22437"/>
    <w:rsid w:val="00D22771"/>
    <w:rsid w:val="00D228FA"/>
    <w:rsid w:val="00D232A9"/>
    <w:rsid w:val="00D23315"/>
    <w:rsid w:val="00D23570"/>
    <w:rsid w:val="00D23876"/>
    <w:rsid w:val="00D23AAA"/>
    <w:rsid w:val="00D23D84"/>
    <w:rsid w:val="00D23F23"/>
    <w:rsid w:val="00D24031"/>
    <w:rsid w:val="00D240C5"/>
    <w:rsid w:val="00D242D8"/>
    <w:rsid w:val="00D24AF3"/>
    <w:rsid w:val="00D25060"/>
    <w:rsid w:val="00D25385"/>
    <w:rsid w:val="00D256A2"/>
    <w:rsid w:val="00D25A48"/>
    <w:rsid w:val="00D25FC1"/>
    <w:rsid w:val="00D2607F"/>
    <w:rsid w:val="00D264C9"/>
    <w:rsid w:val="00D26F99"/>
    <w:rsid w:val="00D2706E"/>
    <w:rsid w:val="00D27948"/>
    <w:rsid w:val="00D27A69"/>
    <w:rsid w:val="00D30710"/>
    <w:rsid w:val="00D30AE3"/>
    <w:rsid w:val="00D312CA"/>
    <w:rsid w:val="00D314C8"/>
    <w:rsid w:val="00D31A37"/>
    <w:rsid w:val="00D31D4F"/>
    <w:rsid w:val="00D32000"/>
    <w:rsid w:val="00D327DF"/>
    <w:rsid w:val="00D3291A"/>
    <w:rsid w:val="00D33009"/>
    <w:rsid w:val="00D332C2"/>
    <w:rsid w:val="00D337BB"/>
    <w:rsid w:val="00D3411E"/>
    <w:rsid w:val="00D342E7"/>
    <w:rsid w:val="00D348FC"/>
    <w:rsid w:val="00D34A92"/>
    <w:rsid w:val="00D364C5"/>
    <w:rsid w:val="00D36F09"/>
    <w:rsid w:val="00D370BC"/>
    <w:rsid w:val="00D373E0"/>
    <w:rsid w:val="00D3747B"/>
    <w:rsid w:val="00D376EF"/>
    <w:rsid w:val="00D37C08"/>
    <w:rsid w:val="00D40A01"/>
    <w:rsid w:val="00D40CA7"/>
    <w:rsid w:val="00D4197D"/>
    <w:rsid w:val="00D41C5D"/>
    <w:rsid w:val="00D42702"/>
    <w:rsid w:val="00D429C5"/>
    <w:rsid w:val="00D42EFD"/>
    <w:rsid w:val="00D43295"/>
    <w:rsid w:val="00D4355A"/>
    <w:rsid w:val="00D43A86"/>
    <w:rsid w:val="00D43C7B"/>
    <w:rsid w:val="00D44F6A"/>
    <w:rsid w:val="00D45005"/>
    <w:rsid w:val="00D45421"/>
    <w:rsid w:val="00D4571E"/>
    <w:rsid w:val="00D45E2B"/>
    <w:rsid w:val="00D461E1"/>
    <w:rsid w:val="00D461E2"/>
    <w:rsid w:val="00D46204"/>
    <w:rsid w:val="00D47705"/>
    <w:rsid w:val="00D50947"/>
    <w:rsid w:val="00D50A8A"/>
    <w:rsid w:val="00D50E42"/>
    <w:rsid w:val="00D519C7"/>
    <w:rsid w:val="00D51DAE"/>
    <w:rsid w:val="00D51FC9"/>
    <w:rsid w:val="00D525F8"/>
    <w:rsid w:val="00D52F6B"/>
    <w:rsid w:val="00D5302A"/>
    <w:rsid w:val="00D53253"/>
    <w:rsid w:val="00D535E9"/>
    <w:rsid w:val="00D536BF"/>
    <w:rsid w:val="00D53A44"/>
    <w:rsid w:val="00D53AF7"/>
    <w:rsid w:val="00D53EA1"/>
    <w:rsid w:val="00D542EE"/>
    <w:rsid w:val="00D5487C"/>
    <w:rsid w:val="00D54F2F"/>
    <w:rsid w:val="00D552AD"/>
    <w:rsid w:val="00D55EE0"/>
    <w:rsid w:val="00D567E3"/>
    <w:rsid w:val="00D56854"/>
    <w:rsid w:val="00D5689B"/>
    <w:rsid w:val="00D5755C"/>
    <w:rsid w:val="00D5759D"/>
    <w:rsid w:val="00D57912"/>
    <w:rsid w:val="00D57931"/>
    <w:rsid w:val="00D57938"/>
    <w:rsid w:val="00D57DE8"/>
    <w:rsid w:val="00D57EBC"/>
    <w:rsid w:val="00D60369"/>
    <w:rsid w:val="00D610C1"/>
    <w:rsid w:val="00D6130C"/>
    <w:rsid w:val="00D61371"/>
    <w:rsid w:val="00D61A95"/>
    <w:rsid w:val="00D61BAF"/>
    <w:rsid w:val="00D62274"/>
    <w:rsid w:val="00D626C3"/>
    <w:rsid w:val="00D62CC6"/>
    <w:rsid w:val="00D62F06"/>
    <w:rsid w:val="00D63D1A"/>
    <w:rsid w:val="00D646C9"/>
    <w:rsid w:val="00D6498C"/>
    <w:rsid w:val="00D64AA1"/>
    <w:rsid w:val="00D6572C"/>
    <w:rsid w:val="00D65CF6"/>
    <w:rsid w:val="00D660E0"/>
    <w:rsid w:val="00D662E6"/>
    <w:rsid w:val="00D663FE"/>
    <w:rsid w:val="00D664B8"/>
    <w:rsid w:val="00D67171"/>
    <w:rsid w:val="00D6730A"/>
    <w:rsid w:val="00D67555"/>
    <w:rsid w:val="00D67807"/>
    <w:rsid w:val="00D678B3"/>
    <w:rsid w:val="00D7029B"/>
    <w:rsid w:val="00D705A1"/>
    <w:rsid w:val="00D7068D"/>
    <w:rsid w:val="00D70BF7"/>
    <w:rsid w:val="00D7101F"/>
    <w:rsid w:val="00D71146"/>
    <w:rsid w:val="00D711A3"/>
    <w:rsid w:val="00D712C2"/>
    <w:rsid w:val="00D71AF3"/>
    <w:rsid w:val="00D72948"/>
    <w:rsid w:val="00D72FCB"/>
    <w:rsid w:val="00D73010"/>
    <w:rsid w:val="00D7347B"/>
    <w:rsid w:val="00D734C2"/>
    <w:rsid w:val="00D73616"/>
    <w:rsid w:val="00D73659"/>
    <w:rsid w:val="00D74A95"/>
    <w:rsid w:val="00D74CDD"/>
    <w:rsid w:val="00D752BB"/>
    <w:rsid w:val="00D752E2"/>
    <w:rsid w:val="00D753D0"/>
    <w:rsid w:val="00D762F6"/>
    <w:rsid w:val="00D763D3"/>
    <w:rsid w:val="00D76CA5"/>
    <w:rsid w:val="00D77105"/>
    <w:rsid w:val="00D777FC"/>
    <w:rsid w:val="00D80723"/>
    <w:rsid w:val="00D80DE1"/>
    <w:rsid w:val="00D812E5"/>
    <w:rsid w:val="00D81507"/>
    <w:rsid w:val="00D81617"/>
    <w:rsid w:val="00D81E15"/>
    <w:rsid w:val="00D828A4"/>
    <w:rsid w:val="00D829D3"/>
    <w:rsid w:val="00D82A54"/>
    <w:rsid w:val="00D82AC6"/>
    <w:rsid w:val="00D83822"/>
    <w:rsid w:val="00D83F6E"/>
    <w:rsid w:val="00D8414B"/>
    <w:rsid w:val="00D84292"/>
    <w:rsid w:val="00D84A42"/>
    <w:rsid w:val="00D84B72"/>
    <w:rsid w:val="00D858B2"/>
    <w:rsid w:val="00D85F9F"/>
    <w:rsid w:val="00D8610F"/>
    <w:rsid w:val="00D902C6"/>
    <w:rsid w:val="00D902F7"/>
    <w:rsid w:val="00D9063E"/>
    <w:rsid w:val="00D9091E"/>
    <w:rsid w:val="00D912D2"/>
    <w:rsid w:val="00D92039"/>
    <w:rsid w:val="00D92AFD"/>
    <w:rsid w:val="00D92D94"/>
    <w:rsid w:val="00D92F64"/>
    <w:rsid w:val="00D9300D"/>
    <w:rsid w:val="00D93583"/>
    <w:rsid w:val="00D93654"/>
    <w:rsid w:val="00D937F1"/>
    <w:rsid w:val="00D93FC5"/>
    <w:rsid w:val="00D9400E"/>
    <w:rsid w:val="00D9404A"/>
    <w:rsid w:val="00D941A6"/>
    <w:rsid w:val="00D941FD"/>
    <w:rsid w:val="00D94444"/>
    <w:rsid w:val="00D94470"/>
    <w:rsid w:val="00D9458A"/>
    <w:rsid w:val="00D94D41"/>
    <w:rsid w:val="00D94D47"/>
    <w:rsid w:val="00D94E50"/>
    <w:rsid w:val="00D951DB"/>
    <w:rsid w:val="00D95698"/>
    <w:rsid w:val="00D964C8"/>
    <w:rsid w:val="00D96966"/>
    <w:rsid w:val="00D96E7D"/>
    <w:rsid w:val="00D97132"/>
    <w:rsid w:val="00D97470"/>
    <w:rsid w:val="00D97547"/>
    <w:rsid w:val="00DA038F"/>
    <w:rsid w:val="00DA0677"/>
    <w:rsid w:val="00DA094C"/>
    <w:rsid w:val="00DA0C8D"/>
    <w:rsid w:val="00DA0DF5"/>
    <w:rsid w:val="00DA1282"/>
    <w:rsid w:val="00DA12C3"/>
    <w:rsid w:val="00DA12DB"/>
    <w:rsid w:val="00DA1AD0"/>
    <w:rsid w:val="00DA227B"/>
    <w:rsid w:val="00DA24F4"/>
    <w:rsid w:val="00DA277E"/>
    <w:rsid w:val="00DA27E8"/>
    <w:rsid w:val="00DA2881"/>
    <w:rsid w:val="00DA29F8"/>
    <w:rsid w:val="00DA2B97"/>
    <w:rsid w:val="00DA33A9"/>
    <w:rsid w:val="00DA36EE"/>
    <w:rsid w:val="00DA381D"/>
    <w:rsid w:val="00DA3986"/>
    <w:rsid w:val="00DA3C37"/>
    <w:rsid w:val="00DA3FBA"/>
    <w:rsid w:val="00DA440F"/>
    <w:rsid w:val="00DA4793"/>
    <w:rsid w:val="00DA5324"/>
    <w:rsid w:val="00DA53EF"/>
    <w:rsid w:val="00DA54C8"/>
    <w:rsid w:val="00DA58B3"/>
    <w:rsid w:val="00DA5A0B"/>
    <w:rsid w:val="00DA5A70"/>
    <w:rsid w:val="00DA5F51"/>
    <w:rsid w:val="00DA67CF"/>
    <w:rsid w:val="00DA6DD7"/>
    <w:rsid w:val="00DA70E3"/>
    <w:rsid w:val="00DA74F2"/>
    <w:rsid w:val="00DA78D2"/>
    <w:rsid w:val="00DA7914"/>
    <w:rsid w:val="00DA7B15"/>
    <w:rsid w:val="00DA7F3D"/>
    <w:rsid w:val="00DB02CD"/>
    <w:rsid w:val="00DB080A"/>
    <w:rsid w:val="00DB0B68"/>
    <w:rsid w:val="00DB10DF"/>
    <w:rsid w:val="00DB1709"/>
    <w:rsid w:val="00DB1E27"/>
    <w:rsid w:val="00DB2AE0"/>
    <w:rsid w:val="00DB307D"/>
    <w:rsid w:val="00DB3EA2"/>
    <w:rsid w:val="00DB41EE"/>
    <w:rsid w:val="00DB42A7"/>
    <w:rsid w:val="00DB45D8"/>
    <w:rsid w:val="00DB4CB0"/>
    <w:rsid w:val="00DB525A"/>
    <w:rsid w:val="00DB5546"/>
    <w:rsid w:val="00DB5562"/>
    <w:rsid w:val="00DB5576"/>
    <w:rsid w:val="00DB56FE"/>
    <w:rsid w:val="00DB58EB"/>
    <w:rsid w:val="00DB629A"/>
    <w:rsid w:val="00DB6B94"/>
    <w:rsid w:val="00DB6C20"/>
    <w:rsid w:val="00DC0300"/>
    <w:rsid w:val="00DC0453"/>
    <w:rsid w:val="00DC1BFA"/>
    <w:rsid w:val="00DC1FD4"/>
    <w:rsid w:val="00DC2FED"/>
    <w:rsid w:val="00DC30BC"/>
    <w:rsid w:val="00DC3163"/>
    <w:rsid w:val="00DC31D8"/>
    <w:rsid w:val="00DC35EF"/>
    <w:rsid w:val="00DC4097"/>
    <w:rsid w:val="00DC41C4"/>
    <w:rsid w:val="00DC4374"/>
    <w:rsid w:val="00DC4447"/>
    <w:rsid w:val="00DC44F3"/>
    <w:rsid w:val="00DC495A"/>
    <w:rsid w:val="00DC4B8E"/>
    <w:rsid w:val="00DC4CCF"/>
    <w:rsid w:val="00DC5003"/>
    <w:rsid w:val="00DC56A8"/>
    <w:rsid w:val="00DC5962"/>
    <w:rsid w:val="00DC5A0C"/>
    <w:rsid w:val="00DC609B"/>
    <w:rsid w:val="00DC61E2"/>
    <w:rsid w:val="00DC63AA"/>
    <w:rsid w:val="00DC68EE"/>
    <w:rsid w:val="00DC6A38"/>
    <w:rsid w:val="00DC6C39"/>
    <w:rsid w:val="00DC7272"/>
    <w:rsid w:val="00DC76A7"/>
    <w:rsid w:val="00DC78A4"/>
    <w:rsid w:val="00DC792E"/>
    <w:rsid w:val="00DC7A47"/>
    <w:rsid w:val="00DC7F0C"/>
    <w:rsid w:val="00DC7FD2"/>
    <w:rsid w:val="00DD06DE"/>
    <w:rsid w:val="00DD0AD3"/>
    <w:rsid w:val="00DD1615"/>
    <w:rsid w:val="00DD18EF"/>
    <w:rsid w:val="00DD1FEF"/>
    <w:rsid w:val="00DD2192"/>
    <w:rsid w:val="00DD2A43"/>
    <w:rsid w:val="00DD2BD3"/>
    <w:rsid w:val="00DD3176"/>
    <w:rsid w:val="00DD3440"/>
    <w:rsid w:val="00DD3B70"/>
    <w:rsid w:val="00DD3C7A"/>
    <w:rsid w:val="00DD3F80"/>
    <w:rsid w:val="00DD53E1"/>
    <w:rsid w:val="00DD566A"/>
    <w:rsid w:val="00DD5977"/>
    <w:rsid w:val="00DD65DC"/>
    <w:rsid w:val="00DD6699"/>
    <w:rsid w:val="00DD6962"/>
    <w:rsid w:val="00DD69D4"/>
    <w:rsid w:val="00DD6EEF"/>
    <w:rsid w:val="00DD7092"/>
    <w:rsid w:val="00DD7314"/>
    <w:rsid w:val="00DD7402"/>
    <w:rsid w:val="00DD74BA"/>
    <w:rsid w:val="00DD7B82"/>
    <w:rsid w:val="00DD7E3C"/>
    <w:rsid w:val="00DE129E"/>
    <w:rsid w:val="00DE167A"/>
    <w:rsid w:val="00DE16D9"/>
    <w:rsid w:val="00DE1BFD"/>
    <w:rsid w:val="00DE2016"/>
    <w:rsid w:val="00DE2214"/>
    <w:rsid w:val="00DE25FD"/>
    <w:rsid w:val="00DE2A0E"/>
    <w:rsid w:val="00DE2C5B"/>
    <w:rsid w:val="00DE3203"/>
    <w:rsid w:val="00DE3243"/>
    <w:rsid w:val="00DE329B"/>
    <w:rsid w:val="00DE3356"/>
    <w:rsid w:val="00DE37B0"/>
    <w:rsid w:val="00DE45F1"/>
    <w:rsid w:val="00DE4CDF"/>
    <w:rsid w:val="00DE4DE4"/>
    <w:rsid w:val="00DE5125"/>
    <w:rsid w:val="00DE549A"/>
    <w:rsid w:val="00DE5A99"/>
    <w:rsid w:val="00DE5DBE"/>
    <w:rsid w:val="00DE61DD"/>
    <w:rsid w:val="00DE6411"/>
    <w:rsid w:val="00DE6F75"/>
    <w:rsid w:val="00DE7041"/>
    <w:rsid w:val="00DE706D"/>
    <w:rsid w:val="00DE78F3"/>
    <w:rsid w:val="00DE7942"/>
    <w:rsid w:val="00DE7D7F"/>
    <w:rsid w:val="00DF01C4"/>
    <w:rsid w:val="00DF1070"/>
    <w:rsid w:val="00DF1153"/>
    <w:rsid w:val="00DF16BD"/>
    <w:rsid w:val="00DF18E4"/>
    <w:rsid w:val="00DF1E15"/>
    <w:rsid w:val="00DF27C1"/>
    <w:rsid w:val="00DF27FC"/>
    <w:rsid w:val="00DF294D"/>
    <w:rsid w:val="00DF2BFD"/>
    <w:rsid w:val="00DF2FF4"/>
    <w:rsid w:val="00DF3959"/>
    <w:rsid w:val="00DF415E"/>
    <w:rsid w:val="00DF4179"/>
    <w:rsid w:val="00DF4B98"/>
    <w:rsid w:val="00DF5227"/>
    <w:rsid w:val="00DF5731"/>
    <w:rsid w:val="00DF57EE"/>
    <w:rsid w:val="00DF5959"/>
    <w:rsid w:val="00DF5E7A"/>
    <w:rsid w:val="00DF6BB3"/>
    <w:rsid w:val="00E00069"/>
    <w:rsid w:val="00E00A1B"/>
    <w:rsid w:val="00E00D61"/>
    <w:rsid w:val="00E015CD"/>
    <w:rsid w:val="00E01D1A"/>
    <w:rsid w:val="00E01E9B"/>
    <w:rsid w:val="00E01EB5"/>
    <w:rsid w:val="00E02C6B"/>
    <w:rsid w:val="00E035C2"/>
    <w:rsid w:val="00E03889"/>
    <w:rsid w:val="00E03B4B"/>
    <w:rsid w:val="00E041DF"/>
    <w:rsid w:val="00E04256"/>
    <w:rsid w:val="00E0489E"/>
    <w:rsid w:val="00E04AC2"/>
    <w:rsid w:val="00E04D65"/>
    <w:rsid w:val="00E04E6E"/>
    <w:rsid w:val="00E05289"/>
    <w:rsid w:val="00E05616"/>
    <w:rsid w:val="00E05709"/>
    <w:rsid w:val="00E05D89"/>
    <w:rsid w:val="00E0616E"/>
    <w:rsid w:val="00E06175"/>
    <w:rsid w:val="00E06ECE"/>
    <w:rsid w:val="00E070B5"/>
    <w:rsid w:val="00E07137"/>
    <w:rsid w:val="00E07279"/>
    <w:rsid w:val="00E07B83"/>
    <w:rsid w:val="00E10A58"/>
    <w:rsid w:val="00E10D53"/>
    <w:rsid w:val="00E1150E"/>
    <w:rsid w:val="00E115FE"/>
    <w:rsid w:val="00E11E4B"/>
    <w:rsid w:val="00E120AE"/>
    <w:rsid w:val="00E120EB"/>
    <w:rsid w:val="00E12472"/>
    <w:rsid w:val="00E12858"/>
    <w:rsid w:val="00E12A35"/>
    <w:rsid w:val="00E12C90"/>
    <w:rsid w:val="00E1306B"/>
    <w:rsid w:val="00E141D4"/>
    <w:rsid w:val="00E142B7"/>
    <w:rsid w:val="00E14B2E"/>
    <w:rsid w:val="00E15231"/>
    <w:rsid w:val="00E15466"/>
    <w:rsid w:val="00E158C1"/>
    <w:rsid w:val="00E15DBA"/>
    <w:rsid w:val="00E15EDA"/>
    <w:rsid w:val="00E16268"/>
    <w:rsid w:val="00E16702"/>
    <w:rsid w:val="00E16917"/>
    <w:rsid w:val="00E16B35"/>
    <w:rsid w:val="00E16D43"/>
    <w:rsid w:val="00E16DD4"/>
    <w:rsid w:val="00E1709D"/>
    <w:rsid w:val="00E171A7"/>
    <w:rsid w:val="00E17D2C"/>
    <w:rsid w:val="00E20B6D"/>
    <w:rsid w:val="00E2157E"/>
    <w:rsid w:val="00E21917"/>
    <w:rsid w:val="00E21D37"/>
    <w:rsid w:val="00E224FC"/>
    <w:rsid w:val="00E2265E"/>
    <w:rsid w:val="00E22B7D"/>
    <w:rsid w:val="00E2335C"/>
    <w:rsid w:val="00E23D4D"/>
    <w:rsid w:val="00E249A5"/>
    <w:rsid w:val="00E24DB0"/>
    <w:rsid w:val="00E25C34"/>
    <w:rsid w:val="00E26111"/>
    <w:rsid w:val="00E26293"/>
    <w:rsid w:val="00E26D9C"/>
    <w:rsid w:val="00E27202"/>
    <w:rsid w:val="00E27623"/>
    <w:rsid w:val="00E27866"/>
    <w:rsid w:val="00E27933"/>
    <w:rsid w:val="00E303B3"/>
    <w:rsid w:val="00E30971"/>
    <w:rsid w:val="00E30B97"/>
    <w:rsid w:val="00E30BCC"/>
    <w:rsid w:val="00E30D9D"/>
    <w:rsid w:val="00E310AF"/>
    <w:rsid w:val="00E319DE"/>
    <w:rsid w:val="00E31FE8"/>
    <w:rsid w:val="00E32004"/>
    <w:rsid w:val="00E3200E"/>
    <w:rsid w:val="00E32133"/>
    <w:rsid w:val="00E325E0"/>
    <w:rsid w:val="00E32650"/>
    <w:rsid w:val="00E327A2"/>
    <w:rsid w:val="00E33182"/>
    <w:rsid w:val="00E33246"/>
    <w:rsid w:val="00E33435"/>
    <w:rsid w:val="00E33C62"/>
    <w:rsid w:val="00E33E87"/>
    <w:rsid w:val="00E34408"/>
    <w:rsid w:val="00E35989"/>
    <w:rsid w:val="00E35ACD"/>
    <w:rsid w:val="00E3644E"/>
    <w:rsid w:val="00E364E6"/>
    <w:rsid w:val="00E3682D"/>
    <w:rsid w:val="00E368E3"/>
    <w:rsid w:val="00E36938"/>
    <w:rsid w:val="00E400AA"/>
    <w:rsid w:val="00E40253"/>
    <w:rsid w:val="00E4050C"/>
    <w:rsid w:val="00E4094F"/>
    <w:rsid w:val="00E40CEE"/>
    <w:rsid w:val="00E40FB8"/>
    <w:rsid w:val="00E418EB"/>
    <w:rsid w:val="00E41A31"/>
    <w:rsid w:val="00E41B09"/>
    <w:rsid w:val="00E42677"/>
    <w:rsid w:val="00E42770"/>
    <w:rsid w:val="00E428B0"/>
    <w:rsid w:val="00E42C74"/>
    <w:rsid w:val="00E4313C"/>
    <w:rsid w:val="00E43558"/>
    <w:rsid w:val="00E43A86"/>
    <w:rsid w:val="00E44156"/>
    <w:rsid w:val="00E44F55"/>
    <w:rsid w:val="00E45247"/>
    <w:rsid w:val="00E45BDD"/>
    <w:rsid w:val="00E45D76"/>
    <w:rsid w:val="00E45E85"/>
    <w:rsid w:val="00E46304"/>
    <w:rsid w:val="00E468DC"/>
    <w:rsid w:val="00E46B44"/>
    <w:rsid w:val="00E46CF7"/>
    <w:rsid w:val="00E46F6C"/>
    <w:rsid w:val="00E50171"/>
    <w:rsid w:val="00E505E4"/>
    <w:rsid w:val="00E508FF"/>
    <w:rsid w:val="00E516CA"/>
    <w:rsid w:val="00E51763"/>
    <w:rsid w:val="00E51D51"/>
    <w:rsid w:val="00E521C2"/>
    <w:rsid w:val="00E5247C"/>
    <w:rsid w:val="00E5291E"/>
    <w:rsid w:val="00E52A02"/>
    <w:rsid w:val="00E52E55"/>
    <w:rsid w:val="00E533EE"/>
    <w:rsid w:val="00E5347B"/>
    <w:rsid w:val="00E53913"/>
    <w:rsid w:val="00E54C57"/>
    <w:rsid w:val="00E54D4E"/>
    <w:rsid w:val="00E55C77"/>
    <w:rsid w:val="00E56338"/>
    <w:rsid w:val="00E5650B"/>
    <w:rsid w:val="00E56529"/>
    <w:rsid w:val="00E56548"/>
    <w:rsid w:val="00E56C7A"/>
    <w:rsid w:val="00E5758E"/>
    <w:rsid w:val="00E57707"/>
    <w:rsid w:val="00E5779F"/>
    <w:rsid w:val="00E57869"/>
    <w:rsid w:val="00E57B48"/>
    <w:rsid w:val="00E60164"/>
    <w:rsid w:val="00E60289"/>
    <w:rsid w:val="00E602BD"/>
    <w:rsid w:val="00E60566"/>
    <w:rsid w:val="00E60781"/>
    <w:rsid w:val="00E60A3B"/>
    <w:rsid w:val="00E60D60"/>
    <w:rsid w:val="00E61596"/>
    <w:rsid w:val="00E617DF"/>
    <w:rsid w:val="00E61851"/>
    <w:rsid w:val="00E621AE"/>
    <w:rsid w:val="00E6228E"/>
    <w:rsid w:val="00E622FE"/>
    <w:rsid w:val="00E6257C"/>
    <w:rsid w:val="00E62B32"/>
    <w:rsid w:val="00E63093"/>
    <w:rsid w:val="00E6392B"/>
    <w:rsid w:val="00E63AAF"/>
    <w:rsid w:val="00E64885"/>
    <w:rsid w:val="00E657CB"/>
    <w:rsid w:val="00E65836"/>
    <w:rsid w:val="00E661AB"/>
    <w:rsid w:val="00E6774A"/>
    <w:rsid w:val="00E67796"/>
    <w:rsid w:val="00E7034C"/>
    <w:rsid w:val="00E70742"/>
    <w:rsid w:val="00E7074A"/>
    <w:rsid w:val="00E70F07"/>
    <w:rsid w:val="00E712E7"/>
    <w:rsid w:val="00E714F6"/>
    <w:rsid w:val="00E718DD"/>
    <w:rsid w:val="00E71D17"/>
    <w:rsid w:val="00E72D1D"/>
    <w:rsid w:val="00E72D85"/>
    <w:rsid w:val="00E72F57"/>
    <w:rsid w:val="00E7370B"/>
    <w:rsid w:val="00E7404A"/>
    <w:rsid w:val="00E7411B"/>
    <w:rsid w:val="00E74277"/>
    <w:rsid w:val="00E74464"/>
    <w:rsid w:val="00E7498E"/>
    <w:rsid w:val="00E74ACC"/>
    <w:rsid w:val="00E7569B"/>
    <w:rsid w:val="00E75A8D"/>
    <w:rsid w:val="00E75E0C"/>
    <w:rsid w:val="00E763E6"/>
    <w:rsid w:val="00E76E6D"/>
    <w:rsid w:val="00E7701E"/>
    <w:rsid w:val="00E7765A"/>
    <w:rsid w:val="00E77943"/>
    <w:rsid w:val="00E77CC8"/>
    <w:rsid w:val="00E80335"/>
    <w:rsid w:val="00E805A3"/>
    <w:rsid w:val="00E8088A"/>
    <w:rsid w:val="00E808F9"/>
    <w:rsid w:val="00E81061"/>
    <w:rsid w:val="00E81B1B"/>
    <w:rsid w:val="00E81D00"/>
    <w:rsid w:val="00E82981"/>
    <w:rsid w:val="00E838C2"/>
    <w:rsid w:val="00E83CCC"/>
    <w:rsid w:val="00E844D2"/>
    <w:rsid w:val="00E847DC"/>
    <w:rsid w:val="00E84D83"/>
    <w:rsid w:val="00E8502A"/>
    <w:rsid w:val="00E85335"/>
    <w:rsid w:val="00E85694"/>
    <w:rsid w:val="00E85EA7"/>
    <w:rsid w:val="00E85EAF"/>
    <w:rsid w:val="00E8772F"/>
    <w:rsid w:val="00E87B25"/>
    <w:rsid w:val="00E87C31"/>
    <w:rsid w:val="00E87F53"/>
    <w:rsid w:val="00E90474"/>
    <w:rsid w:val="00E906FA"/>
    <w:rsid w:val="00E90A04"/>
    <w:rsid w:val="00E90B84"/>
    <w:rsid w:val="00E91335"/>
    <w:rsid w:val="00E91392"/>
    <w:rsid w:val="00E913C8"/>
    <w:rsid w:val="00E923AF"/>
    <w:rsid w:val="00E92881"/>
    <w:rsid w:val="00E928DB"/>
    <w:rsid w:val="00E9297F"/>
    <w:rsid w:val="00E92E46"/>
    <w:rsid w:val="00E93177"/>
    <w:rsid w:val="00E933EF"/>
    <w:rsid w:val="00E93680"/>
    <w:rsid w:val="00E93C0E"/>
    <w:rsid w:val="00E9412C"/>
    <w:rsid w:val="00E9495C"/>
    <w:rsid w:val="00E950E7"/>
    <w:rsid w:val="00E9518F"/>
    <w:rsid w:val="00E9539E"/>
    <w:rsid w:val="00E966FF"/>
    <w:rsid w:val="00E9676F"/>
    <w:rsid w:val="00E96830"/>
    <w:rsid w:val="00E96F20"/>
    <w:rsid w:val="00E97053"/>
    <w:rsid w:val="00E9759D"/>
    <w:rsid w:val="00E977C5"/>
    <w:rsid w:val="00E979B9"/>
    <w:rsid w:val="00E97C94"/>
    <w:rsid w:val="00EA035B"/>
    <w:rsid w:val="00EA03E4"/>
    <w:rsid w:val="00EA0985"/>
    <w:rsid w:val="00EA0D5B"/>
    <w:rsid w:val="00EA1A15"/>
    <w:rsid w:val="00EA1D50"/>
    <w:rsid w:val="00EA284F"/>
    <w:rsid w:val="00EA2FD6"/>
    <w:rsid w:val="00EA357C"/>
    <w:rsid w:val="00EA3831"/>
    <w:rsid w:val="00EA39D3"/>
    <w:rsid w:val="00EA3BD7"/>
    <w:rsid w:val="00EA41A2"/>
    <w:rsid w:val="00EA442F"/>
    <w:rsid w:val="00EA45AA"/>
    <w:rsid w:val="00EA48CE"/>
    <w:rsid w:val="00EA4ACF"/>
    <w:rsid w:val="00EA569F"/>
    <w:rsid w:val="00EA59B2"/>
    <w:rsid w:val="00EA5D41"/>
    <w:rsid w:val="00EA6D95"/>
    <w:rsid w:val="00EA71B0"/>
    <w:rsid w:val="00EA7293"/>
    <w:rsid w:val="00EA78C4"/>
    <w:rsid w:val="00EB016A"/>
    <w:rsid w:val="00EB0399"/>
    <w:rsid w:val="00EB0FB7"/>
    <w:rsid w:val="00EB192F"/>
    <w:rsid w:val="00EB1A20"/>
    <w:rsid w:val="00EB1CB9"/>
    <w:rsid w:val="00EB1E06"/>
    <w:rsid w:val="00EB1EA8"/>
    <w:rsid w:val="00EB2151"/>
    <w:rsid w:val="00EB347A"/>
    <w:rsid w:val="00EB3B76"/>
    <w:rsid w:val="00EB4062"/>
    <w:rsid w:val="00EB43CE"/>
    <w:rsid w:val="00EB43D9"/>
    <w:rsid w:val="00EB46EA"/>
    <w:rsid w:val="00EB55E6"/>
    <w:rsid w:val="00EB5681"/>
    <w:rsid w:val="00EB5915"/>
    <w:rsid w:val="00EB5B5A"/>
    <w:rsid w:val="00EB5BF9"/>
    <w:rsid w:val="00EB6284"/>
    <w:rsid w:val="00EB74FB"/>
    <w:rsid w:val="00EB783C"/>
    <w:rsid w:val="00EC16BE"/>
    <w:rsid w:val="00EC1B82"/>
    <w:rsid w:val="00EC1C51"/>
    <w:rsid w:val="00EC21DC"/>
    <w:rsid w:val="00EC2A77"/>
    <w:rsid w:val="00EC33EC"/>
    <w:rsid w:val="00EC37AF"/>
    <w:rsid w:val="00EC3DD3"/>
    <w:rsid w:val="00EC4385"/>
    <w:rsid w:val="00EC458F"/>
    <w:rsid w:val="00EC47B0"/>
    <w:rsid w:val="00EC4969"/>
    <w:rsid w:val="00EC4BA2"/>
    <w:rsid w:val="00EC4CD9"/>
    <w:rsid w:val="00EC4E7F"/>
    <w:rsid w:val="00EC51DC"/>
    <w:rsid w:val="00EC5223"/>
    <w:rsid w:val="00EC57E1"/>
    <w:rsid w:val="00EC6158"/>
    <w:rsid w:val="00EC68E3"/>
    <w:rsid w:val="00EC6FEF"/>
    <w:rsid w:val="00EC7424"/>
    <w:rsid w:val="00EC7617"/>
    <w:rsid w:val="00EC7F19"/>
    <w:rsid w:val="00ED0955"/>
    <w:rsid w:val="00ED0A8A"/>
    <w:rsid w:val="00ED0D69"/>
    <w:rsid w:val="00ED1A00"/>
    <w:rsid w:val="00ED1B7B"/>
    <w:rsid w:val="00ED1C8C"/>
    <w:rsid w:val="00ED1D76"/>
    <w:rsid w:val="00ED2782"/>
    <w:rsid w:val="00ED2DF7"/>
    <w:rsid w:val="00ED3956"/>
    <w:rsid w:val="00ED3ABD"/>
    <w:rsid w:val="00ED3D9E"/>
    <w:rsid w:val="00ED3E33"/>
    <w:rsid w:val="00ED42D4"/>
    <w:rsid w:val="00ED47F9"/>
    <w:rsid w:val="00ED4B90"/>
    <w:rsid w:val="00ED4C66"/>
    <w:rsid w:val="00ED503A"/>
    <w:rsid w:val="00ED64B2"/>
    <w:rsid w:val="00ED65BF"/>
    <w:rsid w:val="00ED6B1F"/>
    <w:rsid w:val="00ED6D33"/>
    <w:rsid w:val="00ED7172"/>
    <w:rsid w:val="00ED7215"/>
    <w:rsid w:val="00ED7BE9"/>
    <w:rsid w:val="00ED7E3F"/>
    <w:rsid w:val="00ED7F97"/>
    <w:rsid w:val="00EE0B38"/>
    <w:rsid w:val="00EE0C41"/>
    <w:rsid w:val="00EE0FA3"/>
    <w:rsid w:val="00EE10B7"/>
    <w:rsid w:val="00EE170A"/>
    <w:rsid w:val="00EE186F"/>
    <w:rsid w:val="00EE1A66"/>
    <w:rsid w:val="00EE1B10"/>
    <w:rsid w:val="00EE1BEF"/>
    <w:rsid w:val="00EE22BD"/>
    <w:rsid w:val="00EE26E3"/>
    <w:rsid w:val="00EE2FA4"/>
    <w:rsid w:val="00EE31D6"/>
    <w:rsid w:val="00EE41C3"/>
    <w:rsid w:val="00EE4837"/>
    <w:rsid w:val="00EE4E51"/>
    <w:rsid w:val="00EE544C"/>
    <w:rsid w:val="00EE5876"/>
    <w:rsid w:val="00EE5B8E"/>
    <w:rsid w:val="00EE61F2"/>
    <w:rsid w:val="00EE633D"/>
    <w:rsid w:val="00EE659C"/>
    <w:rsid w:val="00EE68E3"/>
    <w:rsid w:val="00EE7B9B"/>
    <w:rsid w:val="00EF0180"/>
    <w:rsid w:val="00EF145A"/>
    <w:rsid w:val="00EF1A1E"/>
    <w:rsid w:val="00EF1D6D"/>
    <w:rsid w:val="00EF20D8"/>
    <w:rsid w:val="00EF21B8"/>
    <w:rsid w:val="00EF26E8"/>
    <w:rsid w:val="00EF29D3"/>
    <w:rsid w:val="00EF2AD2"/>
    <w:rsid w:val="00EF2C40"/>
    <w:rsid w:val="00EF3192"/>
    <w:rsid w:val="00EF4DC5"/>
    <w:rsid w:val="00EF5369"/>
    <w:rsid w:val="00EF558C"/>
    <w:rsid w:val="00EF57E0"/>
    <w:rsid w:val="00EF585A"/>
    <w:rsid w:val="00EF5FD3"/>
    <w:rsid w:val="00EF661D"/>
    <w:rsid w:val="00EF6747"/>
    <w:rsid w:val="00EF6B83"/>
    <w:rsid w:val="00EF6CB3"/>
    <w:rsid w:val="00EF6CF7"/>
    <w:rsid w:val="00EF73D1"/>
    <w:rsid w:val="00EF749D"/>
    <w:rsid w:val="00F0088B"/>
    <w:rsid w:val="00F0090E"/>
    <w:rsid w:val="00F00E34"/>
    <w:rsid w:val="00F011AC"/>
    <w:rsid w:val="00F011CA"/>
    <w:rsid w:val="00F01600"/>
    <w:rsid w:val="00F01753"/>
    <w:rsid w:val="00F0189B"/>
    <w:rsid w:val="00F0195A"/>
    <w:rsid w:val="00F01BBA"/>
    <w:rsid w:val="00F02756"/>
    <w:rsid w:val="00F03014"/>
    <w:rsid w:val="00F043DF"/>
    <w:rsid w:val="00F049A9"/>
    <w:rsid w:val="00F04D54"/>
    <w:rsid w:val="00F04F2F"/>
    <w:rsid w:val="00F056A9"/>
    <w:rsid w:val="00F056EB"/>
    <w:rsid w:val="00F05AED"/>
    <w:rsid w:val="00F05F4D"/>
    <w:rsid w:val="00F0607F"/>
    <w:rsid w:val="00F061BE"/>
    <w:rsid w:val="00F06533"/>
    <w:rsid w:val="00F065C4"/>
    <w:rsid w:val="00F06DC1"/>
    <w:rsid w:val="00F071B6"/>
    <w:rsid w:val="00F07516"/>
    <w:rsid w:val="00F07B83"/>
    <w:rsid w:val="00F07DFA"/>
    <w:rsid w:val="00F10601"/>
    <w:rsid w:val="00F10731"/>
    <w:rsid w:val="00F10A9A"/>
    <w:rsid w:val="00F10C83"/>
    <w:rsid w:val="00F10E05"/>
    <w:rsid w:val="00F1158E"/>
    <w:rsid w:val="00F115F8"/>
    <w:rsid w:val="00F11690"/>
    <w:rsid w:val="00F11888"/>
    <w:rsid w:val="00F11973"/>
    <w:rsid w:val="00F11D22"/>
    <w:rsid w:val="00F11EE3"/>
    <w:rsid w:val="00F12593"/>
    <w:rsid w:val="00F1279F"/>
    <w:rsid w:val="00F136CD"/>
    <w:rsid w:val="00F136E3"/>
    <w:rsid w:val="00F136FC"/>
    <w:rsid w:val="00F13ADD"/>
    <w:rsid w:val="00F14013"/>
    <w:rsid w:val="00F15081"/>
    <w:rsid w:val="00F15518"/>
    <w:rsid w:val="00F1581D"/>
    <w:rsid w:val="00F15F5E"/>
    <w:rsid w:val="00F16563"/>
    <w:rsid w:val="00F16BD2"/>
    <w:rsid w:val="00F17115"/>
    <w:rsid w:val="00F17C21"/>
    <w:rsid w:val="00F17EEE"/>
    <w:rsid w:val="00F17FBE"/>
    <w:rsid w:val="00F2007A"/>
    <w:rsid w:val="00F2060E"/>
    <w:rsid w:val="00F20F6F"/>
    <w:rsid w:val="00F213BC"/>
    <w:rsid w:val="00F22EDB"/>
    <w:rsid w:val="00F22FEF"/>
    <w:rsid w:val="00F23109"/>
    <w:rsid w:val="00F23375"/>
    <w:rsid w:val="00F238E0"/>
    <w:rsid w:val="00F240EB"/>
    <w:rsid w:val="00F24518"/>
    <w:rsid w:val="00F24742"/>
    <w:rsid w:val="00F24764"/>
    <w:rsid w:val="00F24C47"/>
    <w:rsid w:val="00F250A6"/>
    <w:rsid w:val="00F2535A"/>
    <w:rsid w:val="00F25622"/>
    <w:rsid w:val="00F25AFF"/>
    <w:rsid w:val="00F2653C"/>
    <w:rsid w:val="00F26587"/>
    <w:rsid w:val="00F26600"/>
    <w:rsid w:val="00F2670E"/>
    <w:rsid w:val="00F26729"/>
    <w:rsid w:val="00F2694A"/>
    <w:rsid w:val="00F26CD1"/>
    <w:rsid w:val="00F2720F"/>
    <w:rsid w:val="00F27754"/>
    <w:rsid w:val="00F27D17"/>
    <w:rsid w:val="00F27F1D"/>
    <w:rsid w:val="00F302FA"/>
    <w:rsid w:val="00F30383"/>
    <w:rsid w:val="00F30B5D"/>
    <w:rsid w:val="00F30BA1"/>
    <w:rsid w:val="00F30F28"/>
    <w:rsid w:val="00F31A3D"/>
    <w:rsid w:val="00F31BC4"/>
    <w:rsid w:val="00F32433"/>
    <w:rsid w:val="00F33965"/>
    <w:rsid w:val="00F33B66"/>
    <w:rsid w:val="00F33C77"/>
    <w:rsid w:val="00F33CF8"/>
    <w:rsid w:val="00F3406F"/>
    <w:rsid w:val="00F34D19"/>
    <w:rsid w:val="00F34F2F"/>
    <w:rsid w:val="00F350B8"/>
    <w:rsid w:val="00F350EA"/>
    <w:rsid w:val="00F36011"/>
    <w:rsid w:val="00F36251"/>
    <w:rsid w:val="00F3628A"/>
    <w:rsid w:val="00F365A3"/>
    <w:rsid w:val="00F372EE"/>
    <w:rsid w:val="00F373ED"/>
    <w:rsid w:val="00F37799"/>
    <w:rsid w:val="00F37B68"/>
    <w:rsid w:val="00F40CEE"/>
    <w:rsid w:val="00F412F7"/>
    <w:rsid w:val="00F416AD"/>
    <w:rsid w:val="00F41799"/>
    <w:rsid w:val="00F41B85"/>
    <w:rsid w:val="00F41D1A"/>
    <w:rsid w:val="00F42094"/>
    <w:rsid w:val="00F4251D"/>
    <w:rsid w:val="00F426DA"/>
    <w:rsid w:val="00F4274E"/>
    <w:rsid w:val="00F42869"/>
    <w:rsid w:val="00F428C6"/>
    <w:rsid w:val="00F42D58"/>
    <w:rsid w:val="00F431A7"/>
    <w:rsid w:val="00F43279"/>
    <w:rsid w:val="00F43ADE"/>
    <w:rsid w:val="00F442D2"/>
    <w:rsid w:val="00F450C6"/>
    <w:rsid w:val="00F454D9"/>
    <w:rsid w:val="00F45C3B"/>
    <w:rsid w:val="00F464B1"/>
    <w:rsid w:val="00F46BF6"/>
    <w:rsid w:val="00F471B6"/>
    <w:rsid w:val="00F47302"/>
    <w:rsid w:val="00F5011C"/>
    <w:rsid w:val="00F502FF"/>
    <w:rsid w:val="00F5057C"/>
    <w:rsid w:val="00F507F1"/>
    <w:rsid w:val="00F51DB7"/>
    <w:rsid w:val="00F51E43"/>
    <w:rsid w:val="00F521D6"/>
    <w:rsid w:val="00F526C8"/>
    <w:rsid w:val="00F529D8"/>
    <w:rsid w:val="00F52A91"/>
    <w:rsid w:val="00F52EE2"/>
    <w:rsid w:val="00F53479"/>
    <w:rsid w:val="00F53A1F"/>
    <w:rsid w:val="00F53BB3"/>
    <w:rsid w:val="00F53BC8"/>
    <w:rsid w:val="00F540A5"/>
    <w:rsid w:val="00F5414C"/>
    <w:rsid w:val="00F5441A"/>
    <w:rsid w:val="00F54509"/>
    <w:rsid w:val="00F55584"/>
    <w:rsid w:val="00F55791"/>
    <w:rsid w:val="00F557DE"/>
    <w:rsid w:val="00F55808"/>
    <w:rsid w:val="00F56B57"/>
    <w:rsid w:val="00F57304"/>
    <w:rsid w:val="00F573A9"/>
    <w:rsid w:val="00F577F1"/>
    <w:rsid w:val="00F578A2"/>
    <w:rsid w:val="00F57995"/>
    <w:rsid w:val="00F57B87"/>
    <w:rsid w:val="00F60353"/>
    <w:rsid w:val="00F60694"/>
    <w:rsid w:val="00F6069C"/>
    <w:rsid w:val="00F60731"/>
    <w:rsid w:val="00F60B1F"/>
    <w:rsid w:val="00F60B34"/>
    <w:rsid w:val="00F60E21"/>
    <w:rsid w:val="00F611BD"/>
    <w:rsid w:val="00F618E7"/>
    <w:rsid w:val="00F61C94"/>
    <w:rsid w:val="00F621FE"/>
    <w:rsid w:val="00F62B83"/>
    <w:rsid w:val="00F62E63"/>
    <w:rsid w:val="00F637DC"/>
    <w:rsid w:val="00F63ABA"/>
    <w:rsid w:val="00F6409F"/>
    <w:rsid w:val="00F64298"/>
    <w:rsid w:val="00F6476C"/>
    <w:rsid w:val="00F64DBC"/>
    <w:rsid w:val="00F64DBF"/>
    <w:rsid w:val="00F64E91"/>
    <w:rsid w:val="00F65543"/>
    <w:rsid w:val="00F65726"/>
    <w:rsid w:val="00F65CC7"/>
    <w:rsid w:val="00F65F33"/>
    <w:rsid w:val="00F65FBD"/>
    <w:rsid w:val="00F66499"/>
    <w:rsid w:val="00F665D7"/>
    <w:rsid w:val="00F66610"/>
    <w:rsid w:val="00F6671D"/>
    <w:rsid w:val="00F668F9"/>
    <w:rsid w:val="00F66E50"/>
    <w:rsid w:val="00F66F78"/>
    <w:rsid w:val="00F67314"/>
    <w:rsid w:val="00F67362"/>
    <w:rsid w:val="00F6771A"/>
    <w:rsid w:val="00F7005D"/>
    <w:rsid w:val="00F700EB"/>
    <w:rsid w:val="00F70322"/>
    <w:rsid w:val="00F70581"/>
    <w:rsid w:val="00F70820"/>
    <w:rsid w:val="00F7083B"/>
    <w:rsid w:val="00F70961"/>
    <w:rsid w:val="00F70A94"/>
    <w:rsid w:val="00F70BE7"/>
    <w:rsid w:val="00F70DB1"/>
    <w:rsid w:val="00F717F5"/>
    <w:rsid w:val="00F71E68"/>
    <w:rsid w:val="00F71F8F"/>
    <w:rsid w:val="00F722B8"/>
    <w:rsid w:val="00F722F0"/>
    <w:rsid w:val="00F72AF9"/>
    <w:rsid w:val="00F72F5D"/>
    <w:rsid w:val="00F73298"/>
    <w:rsid w:val="00F736C6"/>
    <w:rsid w:val="00F73AEE"/>
    <w:rsid w:val="00F75117"/>
    <w:rsid w:val="00F754AA"/>
    <w:rsid w:val="00F757F2"/>
    <w:rsid w:val="00F75CF1"/>
    <w:rsid w:val="00F75FBB"/>
    <w:rsid w:val="00F7665C"/>
    <w:rsid w:val="00F76696"/>
    <w:rsid w:val="00F76A4A"/>
    <w:rsid w:val="00F76FA2"/>
    <w:rsid w:val="00F77275"/>
    <w:rsid w:val="00F77741"/>
    <w:rsid w:val="00F777FD"/>
    <w:rsid w:val="00F77C5D"/>
    <w:rsid w:val="00F8027E"/>
    <w:rsid w:val="00F80690"/>
    <w:rsid w:val="00F80DA0"/>
    <w:rsid w:val="00F810B2"/>
    <w:rsid w:val="00F81B0E"/>
    <w:rsid w:val="00F820F2"/>
    <w:rsid w:val="00F825A6"/>
    <w:rsid w:val="00F82B3B"/>
    <w:rsid w:val="00F82C66"/>
    <w:rsid w:val="00F82F2D"/>
    <w:rsid w:val="00F83426"/>
    <w:rsid w:val="00F838EA"/>
    <w:rsid w:val="00F83C6F"/>
    <w:rsid w:val="00F841EC"/>
    <w:rsid w:val="00F84289"/>
    <w:rsid w:val="00F8430E"/>
    <w:rsid w:val="00F8431D"/>
    <w:rsid w:val="00F84510"/>
    <w:rsid w:val="00F84764"/>
    <w:rsid w:val="00F84AFE"/>
    <w:rsid w:val="00F84C48"/>
    <w:rsid w:val="00F84FD9"/>
    <w:rsid w:val="00F853E3"/>
    <w:rsid w:val="00F85E01"/>
    <w:rsid w:val="00F8614B"/>
    <w:rsid w:val="00F863B0"/>
    <w:rsid w:val="00F87305"/>
    <w:rsid w:val="00F87613"/>
    <w:rsid w:val="00F90802"/>
    <w:rsid w:val="00F90954"/>
    <w:rsid w:val="00F911AC"/>
    <w:rsid w:val="00F917FA"/>
    <w:rsid w:val="00F91804"/>
    <w:rsid w:val="00F91B66"/>
    <w:rsid w:val="00F927FE"/>
    <w:rsid w:val="00F92DC1"/>
    <w:rsid w:val="00F93163"/>
    <w:rsid w:val="00F9423A"/>
    <w:rsid w:val="00F94336"/>
    <w:rsid w:val="00F94637"/>
    <w:rsid w:val="00F94874"/>
    <w:rsid w:val="00F94989"/>
    <w:rsid w:val="00F94B13"/>
    <w:rsid w:val="00F94B88"/>
    <w:rsid w:val="00F9527F"/>
    <w:rsid w:val="00F952F2"/>
    <w:rsid w:val="00F9569A"/>
    <w:rsid w:val="00F958E8"/>
    <w:rsid w:val="00F95D85"/>
    <w:rsid w:val="00F95E00"/>
    <w:rsid w:val="00F963D5"/>
    <w:rsid w:val="00F9672F"/>
    <w:rsid w:val="00F97580"/>
    <w:rsid w:val="00F97726"/>
    <w:rsid w:val="00F97754"/>
    <w:rsid w:val="00F97EA2"/>
    <w:rsid w:val="00FA01CD"/>
    <w:rsid w:val="00FA04A5"/>
    <w:rsid w:val="00FA0579"/>
    <w:rsid w:val="00FA074A"/>
    <w:rsid w:val="00FA0957"/>
    <w:rsid w:val="00FA0A28"/>
    <w:rsid w:val="00FA0F74"/>
    <w:rsid w:val="00FA197A"/>
    <w:rsid w:val="00FA1FE9"/>
    <w:rsid w:val="00FA2D00"/>
    <w:rsid w:val="00FA30BC"/>
    <w:rsid w:val="00FA3172"/>
    <w:rsid w:val="00FA46EE"/>
    <w:rsid w:val="00FA47FA"/>
    <w:rsid w:val="00FA48DA"/>
    <w:rsid w:val="00FA52C4"/>
    <w:rsid w:val="00FA5C88"/>
    <w:rsid w:val="00FA5FC6"/>
    <w:rsid w:val="00FA6846"/>
    <w:rsid w:val="00FA760F"/>
    <w:rsid w:val="00FA76AC"/>
    <w:rsid w:val="00FA7D30"/>
    <w:rsid w:val="00FA7F25"/>
    <w:rsid w:val="00FB000B"/>
    <w:rsid w:val="00FB03D6"/>
    <w:rsid w:val="00FB054E"/>
    <w:rsid w:val="00FB05A1"/>
    <w:rsid w:val="00FB07C4"/>
    <w:rsid w:val="00FB08D4"/>
    <w:rsid w:val="00FB09BD"/>
    <w:rsid w:val="00FB109B"/>
    <w:rsid w:val="00FB1569"/>
    <w:rsid w:val="00FB23BC"/>
    <w:rsid w:val="00FB2C75"/>
    <w:rsid w:val="00FB32B4"/>
    <w:rsid w:val="00FB331D"/>
    <w:rsid w:val="00FB34C6"/>
    <w:rsid w:val="00FB3554"/>
    <w:rsid w:val="00FB370B"/>
    <w:rsid w:val="00FB3AD1"/>
    <w:rsid w:val="00FB43D4"/>
    <w:rsid w:val="00FB4757"/>
    <w:rsid w:val="00FB4818"/>
    <w:rsid w:val="00FB4841"/>
    <w:rsid w:val="00FB4EE1"/>
    <w:rsid w:val="00FB52DE"/>
    <w:rsid w:val="00FB5878"/>
    <w:rsid w:val="00FB6154"/>
    <w:rsid w:val="00FB62C7"/>
    <w:rsid w:val="00FB679C"/>
    <w:rsid w:val="00FB6B54"/>
    <w:rsid w:val="00FB6C09"/>
    <w:rsid w:val="00FB6C95"/>
    <w:rsid w:val="00FB6F78"/>
    <w:rsid w:val="00FB6FB2"/>
    <w:rsid w:val="00FB718E"/>
    <w:rsid w:val="00FB7454"/>
    <w:rsid w:val="00FB79F5"/>
    <w:rsid w:val="00FB7B91"/>
    <w:rsid w:val="00FB7EC6"/>
    <w:rsid w:val="00FC072E"/>
    <w:rsid w:val="00FC0AB8"/>
    <w:rsid w:val="00FC13D6"/>
    <w:rsid w:val="00FC1E89"/>
    <w:rsid w:val="00FC1FA8"/>
    <w:rsid w:val="00FC237C"/>
    <w:rsid w:val="00FC2565"/>
    <w:rsid w:val="00FC281A"/>
    <w:rsid w:val="00FC2E6A"/>
    <w:rsid w:val="00FC2EA1"/>
    <w:rsid w:val="00FC3419"/>
    <w:rsid w:val="00FC3551"/>
    <w:rsid w:val="00FC399E"/>
    <w:rsid w:val="00FC3FBF"/>
    <w:rsid w:val="00FC402C"/>
    <w:rsid w:val="00FC4631"/>
    <w:rsid w:val="00FC4643"/>
    <w:rsid w:val="00FC4B9A"/>
    <w:rsid w:val="00FC4F89"/>
    <w:rsid w:val="00FC4F97"/>
    <w:rsid w:val="00FC52BB"/>
    <w:rsid w:val="00FC5874"/>
    <w:rsid w:val="00FC5C3A"/>
    <w:rsid w:val="00FC622B"/>
    <w:rsid w:val="00FC6600"/>
    <w:rsid w:val="00FC6953"/>
    <w:rsid w:val="00FC6C2E"/>
    <w:rsid w:val="00FC6DD7"/>
    <w:rsid w:val="00FC6F93"/>
    <w:rsid w:val="00FC6FC0"/>
    <w:rsid w:val="00FC7221"/>
    <w:rsid w:val="00FC72FE"/>
    <w:rsid w:val="00FC7A5E"/>
    <w:rsid w:val="00FC7EB0"/>
    <w:rsid w:val="00FD04F8"/>
    <w:rsid w:val="00FD0730"/>
    <w:rsid w:val="00FD0D1C"/>
    <w:rsid w:val="00FD0F91"/>
    <w:rsid w:val="00FD1682"/>
    <w:rsid w:val="00FD1870"/>
    <w:rsid w:val="00FD1A6B"/>
    <w:rsid w:val="00FD21A4"/>
    <w:rsid w:val="00FD239A"/>
    <w:rsid w:val="00FD2858"/>
    <w:rsid w:val="00FD2C18"/>
    <w:rsid w:val="00FD2EDC"/>
    <w:rsid w:val="00FD31A2"/>
    <w:rsid w:val="00FD36A6"/>
    <w:rsid w:val="00FD36C5"/>
    <w:rsid w:val="00FD3C79"/>
    <w:rsid w:val="00FD3D90"/>
    <w:rsid w:val="00FD3E7A"/>
    <w:rsid w:val="00FD48CF"/>
    <w:rsid w:val="00FD497B"/>
    <w:rsid w:val="00FD540C"/>
    <w:rsid w:val="00FD575A"/>
    <w:rsid w:val="00FD5C23"/>
    <w:rsid w:val="00FD5EBF"/>
    <w:rsid w:val="00FD5FE6"/>
    <w:rsid w:val="00FD6134"/>
    <w:rsid w:val="00FD63A0"/>
    <w:rsid w:val="00FD66CD"/>
    <w:rsid w:val="00FD6B12"/>
    <w:rsid w:val="00FE1DFA"/>
    <w:rsid w:val="00FE2019"/>
    <w:rsid w:val="00FE2124"/>
    <w:rsid w:val="00FE23E2"/>
    <w:rsid w:val="00FE2509"/>
    <w:rsid w:val="00FE2877"/>
    <w:rsid w:val="00FE35B0"/>
    <w:rsid w:val="00FE3890"/>
    <w:rsid w:val="00FE4047"/>
    <w:rsid w:val="00FE4366"/>
    <w:rsid w:val="00FE44D2"/>
    <w:rsid w:val="00FE494B"/>
    <w:rsid w:val="00FE4C49"/>
    <w:rsid w:val="00FE4E27"/>
    <w:rsid w:val="00FE50E4"/>
    <w:rsid w:val="00FE54E8"/>
    <w:rsid w:val="00FE597A"/>
    <w:rsid w:val="00FE5EDB"/>
    <w:rsid w:val="00FE6309"/>
    <w:rsid w:val="00FE65B4"/>
    <w:rsid w:val="00FE6CC1"/>
    <w:rsid w:val="00FE6E9B"/>
    <w:rsid w:val="00FE7300"/>
    <w:rsid w:val="00FE74FB"/>
    <w:rsid w:val="00FE75D8"/>
    <w:rsid w:val="00FE761E"/>
    <w:rsid w:val="00FE7662"/>
    <w:rsid w:val="00FE79B0"/>
    <w:rsid w:val="00FE7A99"/>
    <w:rsid w:val="00FF021C"/>
    <w:rsid w:val="00FF06AB"/>
    <w:rsid w:val="00FF090A"/>
    <w:rsid w:val="00FF0EE1"/>
    <w:rsid w:val="00FF1248"/>
    <w:rsid w:val="00FF1683"/>
    <w:rsid w:val="00FF177A"/>
    <w:rsid w:val="00FF1A02"/>
    <w:rsid w:val="00FF2576"/>
    <w:rsid w:val="00FF2615"/>
    <w:rsid w:val="00FF27CB"/>
    <w:rsid w:val="00FF2820"/>
    <w:rsid w:val="00FF2829"/>
    <w:rsid w:val="00FF2F2D"/>
    <w:rsid w:val="00FF2F72"/>
    <w:rsid w:val="00FF3175"/>
    <w:rsid w:val="00FF3518"/>
    <w:rsid w:val="00FF4347"/>
    <w:rsid w:val="00FF44E0"/>
    <w:rsid w:val="00FF4517"/>
    <w:rsid w:val="00FF4D49"/>
    <w:rsid w:val="00FF4E7F"/>
    <w:rsid w:val="00FF50CB"/>
    <w:rsid w:val="00FF602E"/>
    <w:rsid w:val="00FF60E0"/>
    <w:rsid w:val="00FF6577"/>
    <w:rsid w:val="00FF665A"/>
    <w:rsid w:val="00FF7152"/>
    <w:rsid w:val="00FF73E0"/>
    <w:rsid w:val="00FF759C"/>
    <w:rsid w:val="00FF7E63"/>
    <w:rsid w:val="00FF7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6C7A0"/>
  <w15:docId w15:val="{188AB955-7E27-4CD5-BD43-C7C8B62B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82" w:lineRule="auto"/>
      <w:ind w:left="10" w:hanging="10"/>
      <w:jc w:val="both"/>
    </w:pPr>
    <w:rPr>
      <w:rFonts w:ascii="Times New Roman" w:eastAsia="Times New Roman" w:hAnsi="Times New Roman" w:cs="Times New Roman"/>
      <w:color w:val="000000"/>
    </w:rPr>
  </w:style>
  <w:style w:type="paragraph" w:styleId="Heading1">
    <w:name w:val="heading 1"/>
    <w:basedOn w:val="Normal"/>
    <w:link w:val="Heading1Char"/>
    <w:uiPriority w:val="9"/>
    <w:qFormat/>
    <w:rsid w:val="00BF13A2"/>
    <w:pPr>
      <w:spacing w:before="100" w:beforeAutospacing="1" w:after="100" w:afterAutospacing="1" w:line="240" w:lineRule="auto"/>
      <w:ind w:left="0" w:firstLine="0"/>
      <w:jc w:val="left"/>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A2"/>
    <w:rPr>
      <w:rFonts w:ascii="Times New Roman" w:eastAsia="Times New Roman" w:hAnsi="Times New Roman" w:cs="Times New Roman"/>
      <w:b/>
      <w:bCs/>
      <w:kern w:val="36"/>
      <w:sz w:val="48"/>
      <w:szCs w:val="48"/>
    </w:rPr>
  </w:style>
  <w:style w:type="character" w:styleId="LineNumber">
    <w:name w:val="line number"/>
    <w:hidden/>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811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282"/>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FB7454"/>
    <w:rPr>
      <w:sz w:val="18"/>
      <w:szCs w:val="18"/>
    </w:rPr>
  </w:style>
  <w:style w:type="paragraph" w:styleId="CommentText">
    <w:name w:val="annotation text"/>
    <w:basedOn w:val="Normal"/>
    <w:link w:val="CommentTextChar"/>
    <w:uiPriority w:val="99"/>
    <w:unhideWhenUsed/>
    <w:rsid w:val="00FB7454"/>
    <w:pPr>
      <w:spacing w:line="240" w:lineRule="auto"/>
    </w:pPr>
    <w:rPr>
      <w:sz w:val="24"/>
      <w:szCs w:val="24"/>
    </w:rPr>
  </w:style>
  <w:style w:type="character" w:customStyle="1" w:styleId="CommentTextChar">
    <w:name w:val="Comment Text Char"/>
    <w:basedOn w:val="DefaultParagraphFont"/>
    <w:link w:val="CommentText"/>
    <w:uiPriority w:val="99"/>
    <w:rsid w:val="00FB7454"/>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FB7454"/>
    <w:rPr>
      <w:b/>
      <w:bCs/>
      <w:sz w:val="20"/>
      <w:szCs w:val="20"/>
    </w:rPr>
  </w:style>
  <w:style w:type="character" w:customStyle="1" w:styleId="CommentSubjectChar">
    <w:name w:val="Comment Subject Char"/>
    <w:basedOn w:val="CommentTextChar"/>
    <w:link w:val="CommentSubject"/>
    <w:uiPriority w:val="99"/>
    <w:semiHidden/>
    <w:rsid w:val="00FB7454"/>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F94B13"/>
    <w:rPr>
      <w:color w:val="0563C1" w:themeColor="hyperlink"/>
      <w:u w:val="single"/>
    </w:rPr>
  </w:style>
  <w:style w:type="paragraph" w:styleId="ListParagraph">
    <w:name w:val="List Paragraph"/>
    <w:basedOn w:val="Normal"/>
    <w:uiPriority w:val="34"/>
    <w:qFormat/>
    <w:rsid w:val="00F94B13"/>
    <w:pPr>
      <w:spacing w:after="160" w:line="480" w:lineRule="auto"/>
      <w:ind w:left="720" w:firstLine="0"/>
      <w:contextualSpacing/>
      <w:jc w:val="left"/>
    </w:pPr>
    <w:rPr>
      <w:color w:val="auto"/>
      <w:sz w:val="24"/>
      <w:szCs w:val="24"/>
    </w:rPr>
  </w:style>
  <w:style w:type="paragraph" w:styleId="Revision">
    <w:name w:val="Revision"/>
    <w:hidden/>
    <w:uiPriority w:val="99"/>
    <w:semiHidden/>
    <w:rsid w:val="00820B9C"/>
    <w:pPr>
      <w:spacing w:after="0" w:line="240" w:lineRule="auto"/>
    </w:pPr>
    <w:rPr>
      <w:rFonts w:ascii="Times New Roman" w:eastAsia="Times New Roman" w:hAnsi="Times New Roman" w:cs="Times New Roman"/>
      <w:color w:val="000000"/>
    </w:rPr>
  </w:style>
  <w:style w:type="character" w:customStyle="1" w:styleId="article-headermeta-info-label">
    <w:name w:val="article-header__meta-info-label"/>
    <w:basedOn w:val="DefaultParagraphFont"/>
    <w:rsid w:val="000D080F"/>
  </w:style>
  <w:style w:type="character" w:customStyle="1" w:styleId="article-headermeta-info-data">
    <w:name w:val="article-header__meta-info-data"/>
    <w:basedOn w:val="DefaultParagraphFont"/>
    <w:rsid w:val="000D080F"/>
  </w:style>
  <w:style w:type="character" w:customStyle="1" w:styleId="slug-doi">
    <w:name w:val="slug-doi"/>
    <w:basedOn w:val="DefaultParagraphFont"/>
    <w:rsid w:val="007200C4"/>
  </w:style>
  <w:style w:type="table" w:styleId="TableGrid">
    <w:name w:val="Table Grid"/>
    <w:basedOn w:val="TableNormal"/>
    <w:uiPriority w:val="39"/>
    <w:rsid w:val="0041093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093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1093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54C7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B2FF8"/>
  </w:style>
  <w:style w:type="character" w:styleId="Emphasis">
    <w:name w:val="Emphasis"/>
    <w:basedOn w:val="DefaultParagraphFont"/>
    <w:uiPriority w:val="20"/>
    <w:qFormat/>
    <w:rsid w:val="00993C0A"/>
    <w:rPr>
      <w:i/>
      <w:iCs/>
    </w:rPr>
  </w:style>
  <w:style w:type="paragraph" w:styleId="Caption">
    <w:name w:val="caption"/>
    <w:basedOn w:val="Normal"/>
    <w:next w:val="Normal"/>
    <w:uiPriority w:val="35"/>
    <w:unhideWhenUsed/>
    <w:qFormat/>
    <w:rsid w:val="002D7687"/>
    <w:pPr>
      <w:spacing w:after="200" w:line="240" w:lineRule="auto"/>
    </w:pPr>
    <w:rPr>
      <w:i/>
      <w:iCs/>
      <w:color w:val="44546A" w:themeColor="text2"/>
      <w:sz w:val="18"/>
      <w:szCs w:val="18"/>
    </w:rPr>
  </w:style>
  <w:style w:type="character" w:customStyle="1" w:styleId="spelle">
    <w:name w:val="spelle"/>
    <w:basedOn w:val="DefaultParagraphFont"/>
    <w:rsid w:val="00B94F4A"/>
  </w:style>
  <w:style w:type="character" w:styleId="Strong">
    <w:name w:val="Strong"/>
    <w:basedOn w:val="DefaultParagraphFont"/>
    <w:uiPriority w:val="22"/>
    <w:qFormat/>
    <w:rsid w:val="00734D30"/>
    <w:rPr>
      <w:b/>
      <w:bCs/>
    </w:rPr>
  </w:style>
  <w:style w:type="paragraph" w:customStyle="1" w:styleId="p1">
    <w:name w:val="p1"/>
    <w:basedOn w:val="Normal"/>
    <w:rsid w:val="00734D30"/>
    <w:pPr>
      <w:spacing w:after="0" w:line="240" w:lineRule="auto"/>
      <w:ind w:left="0" w:firstLine="0"/>
      <w:jc w:val="left"/>
    </w:pPr>
    <w:rPr>
      <w:rFonts w:ascii="Helvetica" w:eastAsiaTheme="minorHAnsi" w:hAnsi="Helvetica"/>
      <w:color w:val="auto"/>
      <w:sz w:val="18"/>
      <w:szCs w:val="18"/>
    </w:rPr>
  </w:style>
  <w:style w:type="character" w:customStyle="1" w:styleId="s1">
    <w:name w:val="s1"/>
    <w:basedOn w:val="DefaultParagraphFont"/>
    <w:rsid w:val="00734D30"/>
  </w:style>
  <w:style w:type="paragraph" w:styleId="NormalWeb">
    <w:name w:val="Normal (Web)"/>
    <w:basedOn w:val="Normal"/>
    <w:uiPriority w:val="99"/>
    <w:unhideWhenUsed/>
    <w:rsid w:val="004E448E"/>
    <w:pPr>
      <w:spacing w:before="100" w:beforeAutospacing="1" w:after="100" w:afterAutospacing="1" w:line="240" w:lineRule="auto"/>
      <w:ind w:left="0" w:firstLine="0"/>
      <w:jc w:val="left"/>
    </w:pPr>
    <w:rPr>
      <w:color w:val="auto"/>
      <w:sz w:val="24"/>
      <w:szCs w:val="24"/>
    </w:rPr>
  </w:style>
  <w:style w:type="paragraph" w:customStyle="1" w:styleId="Default">
    <w:name w:val="Default"/>
    <w:rsid w:val="00994682"/>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E90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7">
      <w:bodyDiv w:val="1"/>
      <w:marLeft w:val="0"/>
      <w:marRight w:val="0"/>
      <w:marTop w:val="0"/>
      <w:marBottom w:val="0"/>
      <w:divBdr>
        <w:top w:val="none" w:sz="0" w:space="0" w:color="auto"/>
        <w:left w:val="none" w:sz="0" w:space="0" w:color="auto"/>
        <w:bottom w:val="none" w:sz="0" w:space="0" w:color="auto"/>
        <w:right w:val="none" w:sz="0" w:space="0" w:color="auto"/>
      </w:divBdr>
    </w:div>
    <w:div w:id="3634879">
      <w:bodyDiv w:val="1"/>
      <w:marLeft w:val="0"/>
      <w:marRight w:val="0"/>
      <w:marTop w:val="0"/>
      <w:marBottom w:val="0"/>
      <w:divBdr>
        <w:top w:val="none" w:sz="0" w:space="0" w:color="auto"/>
        <w:left w:val="none" w:sz="0" w:space="0" w:color="auto"/>
        <w:bottom w:val="none" w:sz="0" w:space="0" w:color="auto"/>
        <w:right w:val="none" w:sz="0" w:space="0" w:color="auto"/>
      </w:divBdr>
    </w:div>
    <w:div w:id="101071648">
      <w:bodyDiv w:val="1"/>
      <w:marLeft w:val="0"/>
      <w:marRight w:val="0"/>
      <w:marTop w:val="0"/>
      <w:marBottom w:val="0"/>
      <w:divBdr>
        <w:top w:val="none" w:sz="0" w:space="0" w:color="auto"/>
        <w:left w:val="none" w:sz="0" w:space="0" w:color="auto"/>
        <w:bottom w:val="none" w:sz="0" w:space="0" w:color="auto"/>
        <w:right w:val="none" w:sz="0" w:space="0" w:color="auto"/>
      </w:divBdr>
    </w:div>
    <w:div w:id="107551770">
      <w:bodyDiv w:val="1"/>
      <w:marLeft w:val="0"/>
      <w:marRight w:val="0"/>
      <w:marTop w:val="0"/>
      <w:marBottom w:val="0"/>
      <w:divBdr>
        <w:top w:val="none" w:sz="0" w:space="0" w:color="auto"/>
        <w:left w:val="none" w:sz="0" w:space="0" w:color="auto"/>
        <w:bottom w:val="none" w:sz="0" w:space="0" w:color="auto"/>
        <w:right w:val="none" w:sz="0" w:space="0" w:color="auto"/>
      </w:divBdr>
    </w:div>
    <w:div w:id="158158615">
      <w:bodyDiv w:val="1"/>
      <w:marLeft w:val="0"/>
      <w:marRight w:val="0"/>
      <w:marTop w:val="0"/>
      <w:marBottom w:val="0"/>
      <w:divBdr>
        <w:top w:val="none" w:sz="0" w:space="0" w:color="auto"/>
        <w:left w:val="none" w:sz="0" w:space="0" w:color="auto"/>
        <w:bottom w:val="none" w:sz="0" w:space="0" w:color="auto"/>
        <w:right w:val="none" w:sz="0" w:space="0" w:color="auto"/>
      </w:divBdr>
    </w:div>
    <w:div w:id="309527814">
      <w:bodyDiv w:val="1"/>
      <w:marLeft w:val="0"/>
      <w:marRight w:val="0"/>
      <w:marTop w:val="0"/>
      <w:marBottom w:val="0"/>
      <w:divBdr>
        <w:top w:val="none" w:sz="0" w:space="0" w:color="auto"/>
        <w:left w:val="none" w:sz="0" w:space="0" w:color="auto"/>
        <w:bottom w:val="none" w:sz="0" w:space="0" w:color="auto"/>
        <w:right w:val="none" w:sz="0" w:space="0" w:color="auto"/>
      </w:divBdr>
    </w:div>
    <w:div w:id="494691129">
      <w:bodyDiv w:val="1"/>
      <w:marLeft w:val="0"/>
      <w:marRight w:val="0"/>
      <w:marTop w:val="0"/>
      <w:marBottom w:val="0"/>
      <w:divBdr>
        <w:top w:val="none" w:sz="0" w:space="0" w:color="auto"/>
        <w:left w:val="none" w:sz="0" w:space="0" w:color="auto"/>
        <w:bottom w:val="none" w:sz="0" w:space="0" w:color="auto"/>
        <w:right w:val="none" w:sz="0" w:space="0" w:color="auto"/>
      </w:divBdr>
    </w:div>
    <w:div w:id="538862552">
      <w:bodyDiv w:val="1"/>
      <w:marLeft w:val="0"/>
      <w:marRight w:val="0"/>
      <w:marTop w:val="0"/>
      <w:marBottom w:val="0"/>
      <w:divBdr>
        <w:top w:val="none" w:sz="0" w:space="0" w:color="auto"/>
        <w:left w:val="none" w:sz="0" w:space="0" w:color="auto"/>
        <w:bottom w:val="none" w:sz="0" w:space="0" w:color="auto"/>
        <w:right w:val="none" w:sz="0" w:space="0" w:color="auto"/>
      </w:divBdr>
    </w:div>
    <w:div w:id="551700245">
      <w:bodyDiv w:val="1"/>
      <w:marLeft w:val="0"/>
      <w:marRight w:val="0"/>
      <w:marTop w:val="0"/>
      <w:marBottom w:val="0"/>
      <w:divBdr>
        <w:top w:val="none" w:sz="0" w:space="0" w:color="auto"/>
        <w:left w:val="none" w:sz="0" w:space="0" w:color="auto"/>
        <w:bottom w:val="none" w:sz="0" w:space="0" w:color="auto"/>
        <w:right w:val="none" w:sz="0" w:space="0" w:color="auto"/>
      </w:divBdr>
    </w:div>
    <w:div w:id="650061302">
      <w:bodyDiv w:val="1"/>
      <w:marLeft w:val="0"/>
      <w:marRight w:val="0"/>
      <w:marTop w:val="0"/>
      <w:marBottom w:val="0"/>
      <w:divBdr>
        <w:top w:val="none" w:sz="0" w:space="0" w:color="auto"/>
        <w:left w:val="none" w:sz="0" w:space="0" w:color="auto"/>
        <w:bottom w:val="none" w:sz="0" w:space="0" w:color="auto"/>
        <w:right w:val="none" w:sz="0" w:space="0" w:color="auto"/>
      </w:divBdr>
    </w:div>
    <w:div w:id="745766394">
      <w:bodyDiv w:val="1"/>
      <w:marLeft w:val="0"/>
      <w:marRight w:val="0"/>
      <w:marTop w:val="0"/>
      <w:marBottom w:val="0"/>
      <w:divBdr>
        <w:top w:val="none" w:sz="0" w:space="0" w:color="auto"/>
        <w:left w:val="none" w:sz="0" w:space="0" w:color="auto"/>
        <w:bottom w:val="none" w:sz="0" w:space="0" w:color="auto"/>
        <w:right w:val="none" w:sz="0" w:space="0" w:color="auto"/>
      </w:divBdr>
    </w:div>
    <w:div w:id="805322206">
      <w:bodyDiv w:val="1"/>
      <w:marLeft w:val="0"/>
      <w:marRight w:val="0"/>
      <w:marTop w:val="0"/>
      <w:marBottom w:val="0"/>
      <w:divBdr>
        <w:top w:val="none" w:sz="0" w:space="0" w:color="auto"/>
        <w:left w:val="none" w:sz="0" w:space="0" w:color="auto"/>
        <w:bottom w:val="none" w:sz="0" w:space="0" w:color="auto"/>
        <w:right w:val="none" w:sz="0" w:space="0" w:color="auto"/>
      </w:divBdr>
    </w:div>
    <w:div w:id="898512476">
      <w:bodyDiv w:val="1"/>
      <w:marLeft w:val="0"/>
      <w:marRight w:val="0"/>
      <w:marTop w:val="0"/>
      <w:marBottom w:val="0"/>
      <w:divBdr>
        <w:top w:val="none" w:sz="0" w:space="0" w:color="auto"/>
        <w:left w:val="none" w:sz="0" w:space="0" w:color="auto"/>
        <w:bottom w:val="none" w:sz="0" w:space="0" w:color="auto"/>
        <w:right w:val="none" w:sz="0" w:space="0" w:color="auto"/>
      </w:divBdr>
    </w:div>
    <w:div w:id="988903185">
      <w:bodyDiv w:val="1"/>
      <w:marLeft w:val="0"/>
      <w:marRight w:val="0"/>
      <w:marTop w:val="0"/>
      <w:marBottom w:val="0"/>
      <w:divBdr>
        <w:top w:val="none" w:sz="0" w:space="0" w:color="auto"/>
        <w:left w:val="none" w:sz="0" w:space="0" w:color="auto"/>
        <w:bottom w:val="none" w:sz="0" w:space="0" w:color="auto"/>
        <w:right w:val="none" w:sz="0" w:space="0" w:color="auto"/>
      </w:divBdr>
    </w:div>
    <w:div w:id="1097292625">
      <w:bodyDiv w:val="1"/>
      <w:marLeft w:val="0"/>
      <w:marRight w:val="0"/>
      <w:marTop w:val="0"/>
      <w:marBottom w:val="0"/>
      <w:divBdr>
        <w:top w:val="none" w:sz="0" w:space="0" w:color="auto"/>
        <w:left w:val="none" w:sz="0" w:space="0" w:color="auto"/>
        <w:bottom w:val="none" w:sz="0" w:space="0" w:color="auto"/>
        <w:right w:val="none" w:sz="0" w:space="0" w:color="auto"/>
      </w:divBdr>
    </w:div>
    <w:div w:id="1336542171">
      <w:bodyDiv w:val="1"/>
      <w:marLeft w:val="0"/>
      <w:marRight w:val="0"/>
      <w:marTop w:val="0"/>
      <w:marBottom w:val="0"/>
      <w:divBdr>
        <w:top w:val="none" w:sz="0" w:space="0" w:color="auto"/>
        <w:left w:val="none" w:sz="0" w:space="0" w:color="auto"/>
        <w:bottom w:val="none" w:sz="0" w:space="0" w:color="auto"/>
        <w:right w:val="none" w:sz="0" w:space="0" w:color="auto"/>
      </w:divBdr>
      <w:divsChild>
        <w:div w:id="950744503">
          <w:marLeft w:val="0"/>
          <w:marRight w:val="0"/>
          <w:marTop w:val="0"/>
          <w:marBottom w:val="0"/>
          <w:divBdr>
            <w:top w:val="none" w:sz="0" w:space="0" w:color="auto"/>
            <w:left w:val="none" w:sz="0" w:space="0" w:color="auto"/>
            <w:bottom w:val="none" w:sz="0" w:space="0" w:color="auto"/>
            <w:right w:val="none" w:sz="0" w:space="0" w:color="auto"/>
          </w:divBdr>
          <w:divsChild>
            <w:div w:id="1345286547">
              <w:marLeft w:val="0"/>
              <w:marRight w:val="0"/>
              <w:marTop w:val="0"/>
              <w:marBottom w:val="0"/>
              <w:divBdr>
                <w:top w:val="none" w:sz="0" w:space="0" w:color="auto"/>
                <w:left w:val="none" w:sz="0" w:space="0" w:color="auto"/>
                <w:bottom w:val="none" w:sz="0" w:space="0" w:color="auto"/>
                <w:right w:val="none" w:sz="0" w:space="0" w:color="auto"/>
              </w:divBdr>
              <w:divsChild>
                <w:div w:id="2020694218">
                  <w:marLeft w:val="0"/>
                  <w:marRight w:val="0"/>
                  <w:marTop w:val="0"/>
                  <w:marBottom w:val="0"/>
                  <w:divBdr>
                    <w:top w:val="none" w:sz="0" w:space="0" w:color="auto"/>
                    <w:left w:val="none" w:sz="0" w:space="0" w:color="auto"/>
                    <w:bottom w:val="none" w:sz="0" w:space="0" w:color="auto"/>
                    <w:right w:val="none" w:sz="0" w:space="0" w:color="auto"/>
                  </w:divBdr>
                  <w:divsChild>
                    <w:div w:id="1543059012">
                      <w:marLeft w:val="0"/>
                      <w:marRight w:val="0"/>
                      <w:marTop w:val="0"/>
                      <w:marBottom w:val="0"/>
                      <w:divBdr>
                        <w:top w:val="none" w:sz="0" w:space="0" w:color="auto"/>
                        <w:left w:val="none" w:sz="0" w:space="0" w:color="auto"/>
                        <w:bottom w:val="none" w:sz="0" w:space="0" w:color="auto"/>
                        <w:right w:val="none" w:sz="0" w:space="0" w:color="auto"/>
                      </w:divBdr>
                      <w:divsChild>
                        <w:div w:id="236792904">
                          <w:marLeft w:val="0"/>
                          <w:marRight w:val="0"/>
                          <w:marTop w:val="0"/>
                          <w:marBottom w:val="0"/>
                          <w:divBdr>
                            <w:top w:val="none" w:sz="0" w:space="0" w:color="auto"/>
                            <w:left w:val="none" w:sz="0" w:space="0" w:color="auto"/>
                            <w:bottom w:val="none" w:sz="0" w:space="0" w:color="auto"/>
                            <w:right w:val="none" w:sz="0" w:space="0" w:color="auto"/>
                          </w:divBdr>
                          <w:divsChild>
                            <w:div w:id="1342778538">
                              <w:marLeft w:val="0"/>
                              <w:marRight w:val="0"/>
                              <w:marTop w:val="0"/>
                              <w:marBottom w:val="0"/>
                              <w:divBdr>
                                <w:top w:val="none" w:sz="0" w:space="0" w:color="auto"/>
                                <w:left w:val="none" w:sz="0" w:space="0" w:color="auto"/>
                                <w:bottom w:val="none" w:sz="0" w:space="0" w:color="auto"/>
                                <w:right w:val="none" w:sz="0" w:space="0" w:color="auto"/>
                              </w:divBdr>
                              <w:divsChild>
                                <w:div w:id="727653837">
                                  <w:marLeft w:val="0"/>
                                  <w:marRight w:val="0"/>
                                  <w:marTop w:val="0"/>
                                  <w:marBottom w:val="0"/>
                                  <w:divBdr>
                                    <w:top w:val="none" w:sz="0" w:space="0" w:color="auto"/>
                                    <w:left w:val="none" w:sz="0" w:space="0" w:color="auto"/>
                                    <w:bottom w:val="none" w:sz="0" w:space="0" w:color="auto"/>
                                    <w:right w:val="none" w:sz="0" w:space="0" w:color="auto"/>
                                  </w:divBdr>
                                  <w:divsChild>
                                    <w:div w:id="390078164">
                                      <w:marLeft w:val="0"/>
                                      <w:marRight w:val="0"/>
                                      <w:marTop w:val="0"/>
                                      <w:marBottom w:val="0"/>
                                      <w:divBdr>
                                        <w:top w:val="none" w:sz="0" w:space="0" w:color="auto"/>
                                        <w:left w:val="none" w:sz="0" w:space="0" w:color="auto"/>
                                        <w:bottom w:val="none" w:sz="0" w:space="0" w:color="auto"/>
                                        <w:right w:val="none" w:sz="0" w:space="0" w:color="auto"/>
                                      </w:divBdr>
                                      <w:divsChild>
                                        <w:div w:id="688600939">
                                          <w:marLeft w:val="0"/>
                                          <w:marRight w:val="0"/>
                                          <w:marTop w:val="0"/>
                                          <w:marBottom w:val="0"/>
                                          <w:divBdr>
                                            <w:top w:val="none" w:sz="0" w:space="0" w:color="auto"/>
                                            <w:left w:val="none" w:sz="0" w:space="0" w:color="auto"/>
                                            <w:bottom w:val="none" w:sz="0" w:space="0" w:color="auto"/>
                                            <w:right w:val="none" w:sz="0" w:space="0" w:color="auto"/>
                                          </w:divBdr>
                                          <w:divsChild>
                                            <w:div w:id="1060712245">
                                              <w:marLeft w:val="0"/>
                                              <w:marRight w:val="0"/>
                                              <w:marTop w:val="0"/>
                                              <w:marBottom w:val="0"/>
                                              <w:divBdr>
                                                <w:top w:val="none" w:sz="0" w:space="0" w:color="auto"/>
                                                <w:left w:val="none" w:sz="0" w:space="0" w:color="auto"/>
                                                <w:bottom w:val="none" w:sz="0" w:space="0" w:color="auto"/>
                                                <w:right w:val="none" w:sz="0" w:space="0" w:color="auto"/>
                                              </w:divBdr>
                                              <w:divsChild>
                                                <w:div w:id="11081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006191">
      <w:bodyDiv w:val="1"/>
      <w:marLeft w:val="0"/>
      <w:marRight w:val="0"/>
      <w:marTop w:val="0"/>
      <w:marBottom w:val="0"/>
      <w:divBdr>
        <w:top w:val="none" w:sz="0" w:space="0" w:color="auto"/>
        <w:left w:val="none" w:sz="0" w:space="0" w:color="auto"/>
        <w:bottom w:val="none" w:sz="0" w:space="0" w:color="auto"/>
        <w:right w:val="none" w:sz="0" w:space="0" w:color="auto"/>
      </w:divBdr>
    </w:div>
    <w:div w:id="1670475100">
      <w:bodyDiv w:val="1"/>
      <w:marLeft w:val="0"/>
      <w:marRight w:val="0"/>
      <w:marTop w:val="0"/>
      <w:marBottom w:val="0"/>
      <w:divBdr>
        <w:top w:val="none" w:sz="0" w:space="0" w:color="auto"/>
        <w:left w:val="none" w:sz="0" w:space="0" w:color="auto"/>
        <w:bottom w:val="none" w:sz="0" w:space="0" w:color="auto"/>
        <w:right w:val="none" w:sz="0" w:space="0" w:color="auto"/>
      </w:divBdr>
    </w:div>
    <w:div w:id="1705519519">
      <w:bodyDiv w:val="1"/>
      <w:marLeft w:val="0"/>
      <w:marRight w:val="0"/>
      <w:marTop w:val="0"/>
      <w:marBottom w:val="0"/>
      <w:divBdr>
        <w:top w:val="none" w:sz="0" w:space="0" w:color="auto"/>
        <w:left w:val="none" w:sz="0" w:space="0" w:color="auto"/>
        <w:bottom w:val="none" w:sz="0" w:space="0" w:color="auto"/>
        <w:right w:val="none" w:sz="0" w:space="0" w:color="auto"/>
      </w:divBdr>
    </w:div>
    <w:div w:id="1706786347">
      <w:bodyDiv w:val="1"/>
      <w:marLeft w:val="0"/>
      <w:marRight w:val="0"/>
      <w:marTop w:val="0"/>
      <w:marBottom w:val="0"/>
      <w:divBdr>
        <w:top w:val="none" w:sz="0" w:space="0" w:color="auto"/>
        <w:left w:val="none" w:sz="0" w:space="0" w:color="auto"/>
        <w:bottom w:val="none" w:sz="0" w:space="0" w:color="auto"/>
        <w:right w:val="none" w:sz="0" w:space="0" w:color="auto"/>
      </w:divBdr>
    </w:div>
    <w:div w:id="1788356479">
      <w:bodyDiv w:val="1"/>
      <w:marLeft w:val="0"/>
      <w:marRight w:val="0"/>
      <w:marTop w:val="0"/>
      <w:marBottom w:val="0"/>
      <w:divBdr>
        <w:top w:val="none" w:sz="0" w:space="0" w:color="auto"/>
        <w:left w:val="none" w:sz="0" w:space="0" w:color="auto"/>
        <w:bottom w:val="none" w:sz="0" w:space="0" w:color="auto"/>
        <w:right w:val="none" w:sz="0" w:space="0" w:color="auto"/>
      </w:divBdr>
    </w:div>
    <w:div w:id="1828552218">
      <w:bodyDiv w:val="1"/>
      <w:marLeft w:val="0"/>
      <w:marRight w:val="0"/>
      <w:marTop w:val="0"/>
      <w:marBottom w:val="0"/>
      <w:divBdr>
        <w:top w:val="none" w:sz="0" w:space="0" w:color="auto"/>
        <w:left w:val="none" w:sz="0" w:space="0" w:color="auto"/>
        <w:bottom w:val="none" w:sz="0" w:space="0" w:color="auto"/>
        <w:right w:val="none" w:sz="0" w:space="0" w:color="auto"/>
      </w:divBdr>
    </w:div>
    <w:div w:id="1881941347">
      <w:bodyDiv w:val="1"/>
      <w:marLeft w:val="0"/>
      <w:marRight w:val="0"/>
      <w:marTop w:val="0"/>
      <w:marBottom w:val="0"/>
      <w:divBdr>
        <w:top w:val="none" w:sz="0" w:space="0" w:color="auto"/>
        <w:left w:val="none" w:sz="0" w:space="0" w:color="auto"/>
        <w:bottom w:val="none" w:sz="0" w:space="0" w:color="auto"/>
        <w:right w:val="none" w:sz="0" w:space="0" w:color="auto"/>
      </w:divBdr>
    </w:div>
    <w:div w:id="1964576925">
      <w:bodyDiv w:val="1"/>
      <w:marLeft w:val="0"/>
      <w:marRight w:val="0"/>
      <w:marTop w:val="0"/>
      <w:marBottom w:val="0"/>
      <w:divBdr>
        <w:top w:val="none" w:sz="0" w:space="0" w:color="auto"/>
        <w:left w:val="none" w:sz="0" w:space="0" w:color="auto"/>
        <w:bottom w:val="none" w:sz="0" w:space="0" w:color="auto"/>
        <w:right w:val="none" w:sz="0" w:space="0" w:color="auto"/>
      </w:divBdr>
    </w:div>
    <w:div w:id="1969357422">
      <w:bodyDiv w:val="1"/>
      <w:marLeft w:val="0"/>
      <w:marRight w:val="0"/>
      <w:marTop w:val="0"/>
      <w:marBottom w:val="0"/>
      <w:divBdr>
        <w:top w:val="none" w:sz="0" w:space="0" w:color="auto"/>
        <w:left w:val="none" w:sz="0" w:space="0" w:color="auto"/>
        <w:bottom w:val="none" w:sz="0" w:space="0" w:color="auto"/>
        <w:right w:val="none" w:sz="0" w:space="0" w:color="auto"/>
      </w:divBdr>
    </w:div>
    <w:div w:id="2037342830">
      <w:bodyDiv w:val="1"/>
      <w:marLeft w:val="0"/>
      <w:marRight w:val="0"/>
      <w:marTop w:val="0"/>
      <w:marBottom w:val="0"/>
      <w:divBdr>
        <w:top w:val="none" w:sz="0" w:space="0" w:color="auto"/>
        <w:left w:val="none" w:sz="0" w:space="0" w:color="auto"/>
        <w:bottom w:val="none" w:sz="0" w:space="0" w:color="auto"/>
        <w:right w:val="none" w:sz="0" w:space="0" w:color="auto"/>
      </w:divBdr>
    </w:div>
    <w:div w:id="2052458411">
      <w:bodyDiv w:val="1"/>
      <w:marLeft w:val="0"/>
      <w:marRight w:val="0"/>
      <w:marTop w:val="0"/>
      <w:marBottom w:val="0"/>
      <w:divBdr>
        <w:top w:val="none" w:sz="0" w:space="0" w:color="auto"/>
        <w:left w:val="none" w:sz="0" w:space="0" w:color="auto"/>
        <w:bottom w:val="none" w:sz="0" w:space="0" w:color="auto"/>
        <w:right w:val="none" w:sz="0" w:space="0" w:color="auto"/>
      </w:divBdr>
    </w:div>
    <w:div w:id="2079014307">
      <w:bodyDiv w:val="1"/>
      <w:marLeft w:val="0"/>
      <w:marRight w:val="0"/>
      <w:marTop w:val="0"/>
      <w:marBottom w:val="0"/>
      <w:divBdr>
        <w:top w:val="none" w:sz="0" w:space="0" w:color="auto"/>
        <w:left w:val="none" w:sz="0" w:space="0" w:color="auto"/>
        <w:bottom w:val="none" w:sz="0" w:space="0" w:color="auto"/>
        <w:right w:val="none" w:sz="0" w:space="0" w:color="auto"/>
      </w:divBdr>
    </w:div>
    <w:div w:id="2135784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7048-438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tre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ura.antioch.edu/etds" TargetMode="External"/><Relationship Id="rId4" Type="http://schemas.openxmlformats.org/officeDocument/2006/relationships/settings" Target="settings.xml"/><Relationship Id="rId9" Type="http://schemas.openxmlformats.org/officeDocument/2006/relationships/hyperlink" Target="http://digitalcommons.library.umaine.edu/etd/2212"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EE20B-CB54-4B26-A38D-821E74C7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licht</dc:creator>
  <cp:keywords/>
  <dc:description/>
  <cp:lastModifiedBy>Jeff</cp:lastModifiedBy>
  <cp:revision>18</cp:revision>
  <cp:lastPrinted>2019-06-21T16:05:00Z</cp:lastPrinted>
  <dcterms:created xsi:type="dcterms:W3CDTF">2020-06-24T10:26:00Z</dcterms:created>
  <dcterms:modified xsi:type="dcterms:W3CDTF">2020-07-01T04:23:00Z</dcterms:modified>
</cp:coreProperties>
</file>