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6CF97" w14:textId="38C24011" w:rsidR="00FC4E43" w:rsidRPr="00C73665" w:rsidRDefault="00FC4E43" w:rsidP="00FC4E43">
      <w:pPr>
        <w:tabs>
          <w:tab w:val="left" w:pos="360"/>
        </w:tabs>
        <w:spacing w:line="480" w:lineRule="auto"/>
        <w:ind w:left="0" w:firstLine="0"/>
        <w:rPr>
          <w:b/>
          <w:sz w:val="24"/>
          <w:szCs w:val="24"/>
        </w:rPr>
      </w:pPr>
      <w:r w:rsidRPr="00C73665">
        <w:rPr>
          <w:b/>
          <w:sz w:val="24"/>
          <w:szCs w:val="24"/>
        </w:rPr>
        <w:t xml:space="preserve">DISCUSSION </w:t>
      </w:r>
      <w:bookmarkStart w:id="0" w:name="_Hlk22370493"/>
    </w:p>
    <w:p w14:paraId="0DF27D11" w14:textId="54F5043D" w:rsidR="00AC51FF" w:rsidRDefault="004A44C9" w:rsidP="00AC51FF">
      <w:pPr>
        <w:ind w:left="0" w:firstLine="0"/>
        <w:rPr>
          <w:sz w:val="24"/>
          <w:szCs w:val="24"/>
        </w:rPr>
      </w:pPr>
      <w:r w:rsidRPr="006D6FA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A60F5F" wp14:editId="4A778169">
            <wp:simplePos x="0" y="0"/>
            <wp:positionH relativeFrom="column">
              <wp:posOffset>76200</wp:posOffset>
            </wp:positionH>
            <wp:positionV relativeFrom="paragraph">
              <wp:posOffset>2484755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75C">
        <w:rPr>
          <w:sz w:val="24"/>
          <w:szCs w:val="24"/>
        </w:rPr>
        <w:t>A</w:t>
      </w:r>
      <w:r w:rsidR="006437ED">
        <w:rPr>
          <w:sz w:val="24"/>
          <w:szCs w:val="24"/>
        </w:rPr>
        <w:t xml:space="preserve"> previous </w:t>
      </w:r>
      <w:r w:rsidR="0002175C">
        <w:rPr>
          <w:sz w:val="24"/>
          <w:szCs w:val="24"/>
        </w:rPr>
        <w:t xml:space="preserve">study </w:t>
      </w:r>
      <w:r w:rsidR="006437ED">
        <w:rPr>
          <w:sz w:val="24"/>
          <w:szCs w:val="24"/>
        </w:rPr>
        <w:t xml:space="preserve">(Licht and Smith 2020) examined </w:t>
      </w:r>
      <w:r w:rsidR="00C92F60">
        <w:rPr>
          <w:sz w:val="24"/>
          <w:szCs w:val="24"/>
        </w:rPr>
        <w:t>resilience</w:t>
      </w:r>
      <w:r w:rsidR="0002175C">
        <w:rPr>
          <w:sz w:val="24"/>
          <w:szCs w:val="24"/>
        </w:rPr>
        <w:t xml:space="preserve"> </w:t>
      </w:r>
      <w:r w:rsidR="00C92F60">
        <w:rPr>
          <w:sz w:val="24"/>
          <w:szCs w:val="24"/>
        </w:rPr>
        <w:t xml:space="preserve">of </w:t>
      </w:r>
      <w:r w:rsidR="00A9560B">
        <w:rPr>
          <w:sz w:val="24"/>
          <w:szCs w:val="24"/>
        </w:rPr>
        <w:t xml:space="preserve">field-grown </w:t>
      </w:r>
      <w:r>
        <w:rPr>
          <w:sz w:val="24"/>
          <w:szCs w:val="24"/>
        </w:rPr>
        <w:t xml:space="preserve">pitch pine </w:t>
      </w:r>
      <w:r w:rsidR="00C92F60">
        <w:rPr>
          <w:sz w:val="24"/>
          <w:szCs w:val="24"/>
        </w:rPr>
        <w:t xml:space="preserve">seedlings </w:t>
      </w:r>
      <w:r w:rsidR="00A9560B">
        <w:rPr>
          <w:sz w:val="24"/>
          <w:szCs w:val="24"/>
        </w:rPr>
        <w:t>exposed</w:t>
      </w:r>
      <w:r w:rsidR="00C92F60">
        <w:rPr>
          <w:sz w:val="24"/>
          <w:szCs w:val="24"/>
        </w:rPr>
        <w:t xml:space="preserve"> to the influence of</w:t>
      </w:r>
      <w:r w:rsidR="006437ED">
        <w:rPr>
          <w:sz w:val="24"/>
          <w:szCs w:val="24"/>
        </w:rPr>
        <w:t xml:space="preserve"> anthropogenic and ‘natural’ fire</w:t>
      </w:r>
      <w:r w:rsidR="0002175C" w:rsidRPr="0002175C">
        <w:rPr>
          <w:sz w:val="24"/>
          <w:szCs w:val="24"/>
        </w:rPr>
        <w:t xml:space="preserve"> </w:t>
      </w:r>
      <w:r w:rsidR="0002175C">
        <w:rPr>
          <w:sz w:val="24"/>
          <w:szCs w:val="24"/>
        </w:rPr>
        <w:t>charcoal</w:t>
      </w:r>
      <w:r w:rsidR="0047058A">
        <w:rPr>
          <w:sz w:val="24"/>
          <w:szCs w:val="24"/>
        </w:rPr>
        <w:t>s</w:t>
      </w:r>
      <w:r w:rsidR="006437ED">
        <w:rPr>
          <w:sz w:val="24"/>
          <w:szCs w:val="24"/>
        </w:rPr>
        <w:t xml:space="preserve">. Here we </w:t>
      </w:r>
      <w:r w:rsidR="00AC51FF">
        <w:rPr>
          <w:sz w:val="24"/>
          <w:szCs w:val="24"/>
        </w:rPr>
        <w:t xml:space="preserve">changed focus </w:t>
      </w:r>
      <w:r w:rsidR="0047058A">
        <w:rPr>
          <w:sz w:val="24"/>
          <w:szCs w:val="24"/>
        </w:rPr>
        <w:t>to</w:t>
      </w:r>
      <w:r w:rsidR="00AC51FF">
        <w:rPr>
          <w:sz w:val="24"/>
          <w:szCs w:val="24"/>
        </w:rPr>
        <w:t xml:space="preserve"> </w:t>
      </w:r>
      <w:r w:rsidR="00C92F60">
        <w:rPr>
          <w:sz w:val="24"/>
          <w:szCs w:val="24"/>
        </w:rPr>
        <w:t xml:space="preserve">resilience as an artifact of </w:t>
      </w:r>
      <w:r w:rsidR="00B33E70">
        <w:rPr>
          <w:sz w:val="24"/>
          <w:szCs w:val="24"/>
        </w:rPr>
        <w:t>‘</w:t>
      </w:r>
      <w:r w:rsidR="00AC51FF">
        <w:rPr>
          <w:sz w:val="24"/>
          <w:szCs w:val="24"/>
        </w:rPr>
        <w:t>disturbance versus non-disturbance</w:t>
      </w:r>
      <w:r w:rsidR="00B33E70">
        <w:rPr>
          <w:sz w:val="24"/>
          <w:szCs w:val="24"/>
        </w:rPr>
        <w:t>’</w:t>
      </w:r>
      <w:r w:rsidR="00814118">
        <w:rPr>
          <w:sz w:val="24"/>
          <w:szCs w:val="24"/>
        </w:rPr>
        <w:t xml:space="preserve"> not </w:t>
      </w:r>
      <w:r w:rsidR="0047058A">
        <w:rPr>
          <w:sz w:val="24"/>
          <w:szCs w:val="24"/>
        </w:rPr>
        <w:t xml:space="preserve">based </w:t>
      </w:r>
      <w:r w:rsidR="00814118">
        <w:rPr>
          <w:sz w:val="24"/>
          <w:szCs w:val="24"/>
        </w:rPr>
        <w:t>solely on charcoal i</w:t>
      </w:r>
      <w:r w:rsidR="0002175C">
        <w:rPr>
          <w:sz w:val="24"/>
          <w:szCs w:val="24"/>
        </w:rPr>
        <w:t>n</w:t>
      </w:r>
      <w:r w:rsidR="00814118">
        <w:rPr>
          <w:sz w:val="24"/>
          <w:szCs w:val="24"/>
        </w:rPr>
        <w:t xml:space="preserve">puts but </w:t>
      </w:r>
      <w:r w:rsidR="00C92F60">
        <w:rPr>
          <w:sz w:val="24"/>
          <w:szCs w:val="24"/>
        </w:rPr>
        <w:t xml:space="preserve">encapsulating </w:t>
      </w:r>
      <w:r w:rsidR="00C92F60">
        <w:rPr>
          <w:bCs/>
          <w:iCs/>
          <w:sz w:val="24"/>
          <w:szCs w:val="24"/>
          <w:lang w:val="en"/>
        </w:rPr>
        <w:t xml:space="preserve">photosynthesis, </w:t>
      </w:r>
      <w:r w:rsidR="00814118">
        <w:rPr>
          <w:sz w:val="24"/>
          <w:szCs w:val="24"/>
        </w:rPr>
        <w:t xml:space="preserve">stand </w:t>
      </w:r>
      <w:proofErr w:type="spellStart"/>
      <w:r w:rsidR="00814118">
        <w:rPr>
          <w:sz w:val="24"/>
          <w:szCs w:val="24"/>
        </w:rPr>
        <w:t>allometrics</w:t>
      </w:r>
      <w:proofErr w:type="spellEnd"/>
      <w:r w:rsidR="00814118">
        <w:rPr>
          <w:sz w:val="24"/>
          <w:szCs w:val="24"/>
        </w:rPr>
        <w:t>,</w:t>
      </w:r>
      <w:r w:rsidR="00814118">
        <w:rPr>
          <w:bCs/>
          <w:iCs/>
          <w:sz w:val="24"/>
          <w:szCs w:val="24"/>
          <w:lang w:val="en"/>
        </w:rPr>
        <w:t xml:space="preserve"> </w:t>
      </w:r>
      <w:r w:rsidR="00C92F60">
        <w:rPr>
          <w:bCs/>
          <w:iCs/>
          <w:sz w:val="24"/>
          <w:szCs w:val="24"/>
          <w:lang w:val="en"/>
        </w:rPr>
        <w:t xml:space="preserve">available </w:t>
      </w:r>
      <w:r w:rsidR="00814118">
        <w:rPr>
          <w:bCs/>
          <w:iCs/>
          <w:sz w:val="24"/>
          <w:szCs w:val="24"/>
          <w:lang w:val="en"/>
        </w:rPr>
        <w:t xml:space="preserve">organic and </w:t>
      </w:r>
      <w:r w:rsidR="00C92F60">
        <w:rPr>
          <w:bCs/>
          <w:iCs/>
          <w:sz w:val="24"/>
          <w:szCs w:val="24"/>
          <w:lang w:val="en"/>
        </w:rPr>
        <w:t>mineral nutrition</w:t>
      </w:r>
      <w:r w:rsidR="006437ED">
        <w:rPr>
          <w:sz w:val="24"/>
          <w:szCs w:val="24"/>
        </w:rPr>
        <w:t>, geography and topography</w:t>
      </w:r>
      <w:r w:rsidR="005210F9">
        <w:rPr>
          <w:sz w:val="24"/>
          <w:szCs w:val="24"/>
        </w:rPr>
        <w:t xml:space="preserve">.  </w:t>
      </w:r>
      <w:r w:rsidR="006437ED">
        <w:rPr>
          <w:sz w:val="24"/>
          <w:szCs w:val="24"/>
        </w:rPr>
        <w:t>According to the importance ascribed by others to</w:t>
      </w:r>
      <w:r w:rsidR="0013464F">
        <w:rPr>
          <w:sz w:val="24"/>
          <w:szCs w:val="24"/>
        </w:rPr>
        <w:t xml:space="preserve"> </w:t>
      </w:r>
      <w:r w:rsidR="000E7C7B">
        <w:rPr>
          <w:bCs/>
          <w:iCs/>
          <w:sz w:val="24"/>
          <w:szCs w:val="24"/>
          <w:lang w:val="en"/>
        </w:rPr>
        <w:t xml:space="preserve">the agency of fire-induced sedimentary charcoal </w:t>
      </w:r>
      <w:r w:rsidR="000E7C7B" w:rsidRPr="00C73665">
        <w:rPr>
          <w:sz w:val="24"/>
          <w:szCs w:val="24"/>
        </w:rPr>
        <w:t>(Patterson Edwards and Maguire 1987)</w:t>
      </w:r>
      <w:r w:rsidR="000E7C7B">
        <w:rPr>
          <w:sz w:val="24"/>
          <w:szCs w:val="24"/>
        </w:rPr>
        <w:t xml:space="preserve"> </w:t>
      </w:r>
      <w:r w:rsidR="000E7C7B">
        <w:rPr>
          <w:bCs/>
          <w:iCs/>
          <w:sz w:val="24"/>
          <w:szCs w:val="24"/>
          <w:lang w:val="en"/>
        </w:rPr>
        <w:t xml:space="preserve">fines in soil columns </w:t>
      </w:r>
      <w:r w:rsidR="000E7C7B" w:rsidRPr="00C73665">
        <w:rPr>
          <w:sz w:val="24"/>
          <w:szCs w:val="24"/>
        </w:rPr>
        <w:t>(</w:t>
      </w:r>
      <w:r w:rsidR="000E7C7B" w:rsidRPr="00C73665">
        <w:rPr>
          <w:color w:val="222222"/>
          <w:sz w:val="24"/>
          <w:szCs w:val="24"/>
          <w:shd w:val="clear" w:color="auto" w:fill="FFFFFF"/>
        </w:rPr>
        <w:t xml:space="preserve">Hart Horn and </w:t>
      </w:r>
      <w:proofErr w:type="spellStart"/>
      <w:r w:rsidR="000E7C7B" w:rsidRPr="00C73665">
        <w:rPr>
          <w:color w:val="222222"/>
          <w:sz w:val="24"/>
          <w:szCs w:val="24"/>
          <w:shd w:val="clear" w:color="auto" w:fill="FFFFFF"/>
        </w:rPr>
        <w:t>Grissino</w:t>
      </w:r>
      <w:proofErr w:type="spellEnd"/>
      <w:r w:rsidR="000E7C7B" w:rsidRPr="00C73665">
        <w:rPr>
          <w:color w:val="222222"/>
          <w:sz w:val="24"/>
          <w:szCs w:val="24"/>
          <w:shd w:val="clear" w:color="auto" w:fill="FFFFFF"/>
        </w:rPr>
        <w:t>-Mayer 2008</w:t>
      </w:r>
      <w:r w:rsidR="000E7C7B" w:rsidRPr="00C73665">
        <w:rPr>
          <w:sz w:val="24"/>
          <w:szCs w:val="24"/>
        </w:rPr>
        <w:t>)</w:t>
      </w:r>
      <w:r w:rsidR="000E7C7B">
        <w:rPr>
          <w:sz w:val="24"/>
          <w:szCs w:val="24"/>
        </w:rPr>
        <w:t xml:space="preserve"> </w:t>
      </w:r>
      <w:r w:rsidR="000E7C7B">
        <w:rPr>
          <w:bCs/>
          <w:iCs/>
          <w:sz w:val="24"/>
          <w:szCs w:val="24"/>
          <w:lang w:val="en"/>
        </w:rPr>
        <w:t xml:space="preserve">at burned sites </w:t>
      </w:r>
      <w:r w:rsidR="000E7C7B" w:rsidRPr="00C73665">
        <w:rPr>
          <w:sz w:val="24"/>
          <w:szCs w:val="24"/>
        </w:rPr>
        <w:t>(Laing 1993)</w:t>
      </w:r>
      <w:r w:rsidR="0013464F">
        <w:rPr>
          <w:sz w:val="24"/>
          <w:szCs w:val="24"/>
        </w:rPr>
        <w:t xml:space="preserve"> on the island</w:t>
      </w:r>
      <w:r w:rsidR="006437ED">
        <w:rPr>
          <w:sz w:val="24"/>
          <w:szCs w:val="24"/>
        </w:rPr>
        <w:t xml:space="preserve">, we were keen to </w:t>
      </w:r>
    </w:p>
    <w:p w14:paraId="4B4686F1" w14:textId="2A749140" w:rsidR="00203C67" w:rsidRPr="00320071" w:rsidRDefault="00203C67" w:rsidP="00203C67">
      <w:pPr>
        <w:rPr>
          <w:sz w:val="18"/>
          <w:szCs w:val="18"/>
        </w:rPr>
      </w:pPr>
    </w:p>
    <w:p w14:paraId="5FAB3BDB" w14:textId="24734D19" w:rsidR="004A44C9" w:rsidRDefault="004A44C9" w:rsidP="004A44C9">
      <w:pPr>
        <w:rPr>
          <w:sz w:val="18"/>
          <w:szCs w:val="18"/>
        </w:rPr>
      </w:pPr>
      <w:r w:rsidRPr="00320071">
        <w:rPr>
          <w:sz w:val="18"/>
          <w:szCs w:val="18"/>
        </w:rPr>
        <w:t xml:space="preserve">Figure </w:t>
      </w:r>
      <w:proofErr w:type="gramStart"/>
      <w:r>
        <w:rPr>
          <w:sz w:val="18"/>
          <w:szCs w:val="18"/>
        </w:rPr>
        <w:t>4 ?</w:t>
      </w:r>
      <w:proofErr w:type="gramEnd"/>
      <w:r w:rsidRPr="00320071">
        <w:rPr>
          <w:sz w:val="18"/>
          <w:szCs w:val="18"/>
        </w:rPr>
        <w:t>.</w:t>
      </w:r>
      <w:r>
        <w:rPr>
          <w:sz w:val="18"/>
          <w:szCs w:val="18"/>
        </w:rPr>
        <w:t xml:space="preserve"> Soil C (mg/kg</w:t>
      </w:r>
      <w:r w:rsidRPr="00320071">
        <w:rPr>
          <w:sz w:val="18"/>
          <w:szCs w:val="18"/>
          <w:vertAlign w:val="superscript"/>
        </w:rPr>
        <w:t>-1</w:t>
      </w:r>
      <w:r>
        <w:rPr>
          <w:sz w:val="18"/>
          <w:szCs w:val="18"/>
        </w:rPr>
        <w:t>) analysis comparing low and high elevation and burned and unburned pitch pine colonies</w:t>
      </w:r>
    </w:p>
    <w:p w14:paraId="76617B4A" w14:textId="77777777" w:rsidR="004A44C9" w:rsidRDefault="004A44C9" w:rsidP="004A44C9">
      <w:pPr>
        <w:rPr>
          <w:sz w:val="18"/>
          <w:szCs w:val="18"/>
        </w:rPr>
      </w:pPr>
    </w:p>
    <w:p w14:paraId="7F199196" w14:textId="77777777" w:rsidR="00A55214" w:rsidRDefault="0047058A" w:rsidP="00AC51FF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identify intra- </w:t>
      </w:r>
      <w:r w:rsidR="0002175C">
        <w:rPr>
          <w:sz w:val="24"/>
          <w:szCs w:val="24"/>
        </w:rPr>
        <w:t xml:space="preserve">population differences </w:t>
      </w:r>
      <w:r w:rsidR="00203C67">
        <w:rPr>
          <w:sz w:val="24"/>
          <w:szCs w:val="24"/>
        </w:rPr>
        <w:t xml:space="preserve">to </w:t>
      </w:r>
      <w:r w:rsidR="00B33E70">
        <w:rPr>
          <w:sz w:val="24"/>
          <w:szCs w:val="24"/>
        </w:rPr>
        <w:t xml:space="preserve">unravel the </w:t>
      </w:r>
      <w:r w:rsidR="00AC51FF">
        <w:rPr>
          <w:sz w:val="24"/>
          <w:szCs w:val="24"/>
        </w:rPr>
        <w:t xml:space="preserve">resilience enigma. </w:t>
      </w:r>
      <w:r w:rsidR="005E32A9">
        <w:rPr>
          <w:sz w:val="24"/>
          <w:szCs w:val="24"/>
        </w:rPr>
        <w:t xml:space="preserve">To accomplish this </w:t>
      </w:r>
      <w:proofErr w:type="gramStart"/>
      <w:r w:rsidR="005E32A9">
        <w:rPr>
          <w:sz w:val="24"/>
          <w:szCs w:val="24"/>
        </w:rPr>
        <w:t>task</w:t>
      </w:r>
      <w:proofErr w:type="gramEnd"/>
      <w:r w:rsidR="00AC51FF">
        <w:rPr>
          <w:sz w:val="24"/>
          <w:szCs w:val="24"/>
        </w:rPr>
        <w:t xml:space="preserve"> we acknowledge</w:t>
      </w:r>
      <w:r>
        <w:rPr>
          <w:sz w:val="24"/>
          <w:szCs w:val="24"/>
        </w:rPr>
        <w:t>d</w:t>
      </w:r>
      <w:r w:rsidR="00AC51FF">
        <w:rPr>
          <w:sz w:val="24"/>
          <w:szCs w:val="24"/>
        </w:rPr>
        <w:t xml:space="preserve"> the pivotal influence of post-pyrolysis organics on</w:t>
      </w:r>
      <w:r w:rsidR="00AC51FF" w:rsidRPr="00C73665">
        <w:rPr>
          <w:sz w:val="24"/>
          <w:szCs w:val="24"/>
        </w:rPr>
        <w:t xml:space="preserve"> </w:t>
      </w:r>
      <w:r w:rsidR="00AC51FF">
        <w:rPr>
          <w:sz w:val="24"/>
          <w:szCs w:val="24"/>
        </w:rPr>
        <w:t xml:space="preserve">decades of </w:t>
      </w:r>
      <w:r w:rsidR="00AC51FF" w:rsidRPr="00C73665">
        <w:rPr>
          <w:sz w:val="24"/>
          <w:szCs w:val="24"/>
        </w:rPr>
        <w:t>seedling</w:t>
      </w:r>
      <w:r w:rsidR="00AC51FF">
        <w:rPr>
          <w:sz w:val="24"/>
          <w:szCs w:val="24"/>
        </w:rPr>
        <w:t xml:space="preserve"> recruitment</w:t>
      </w:r>
      <w:r w:rsidR="00AC51FF" w:rsidRPr="00C73665">
        <w:rPr>
          <w:sz w:val="24"/>
          <w:szCs w:val="24"/>
        </w:rPr>
        <w:t xml:space="preserve"> </w:t>
      </w:r>
      <w:r w:rsidR="00AC51FF">
        <w:rPr>
          <w:sz w:val="24"/>
          <w:szCs w:val="24"/>
        </w:rPr>
        <w:t>and rebirth</w:t>
      </w:r>
      <w:r w:rsidR="00AC51FF" w:rsidRPr="00C73665">
        <w:rPr>
          <w:sz w:val="24"/>
          <w:szCs w:val="24"/>
        </w:rPr>
        <w:t xml:space="preserve"> </w:t>
      </w:r>
      <w:r w:rsidR="00AC51FF">
        <w:rPr>
          <w:sz w:val="24"/>
          <w:szCs w:val="24"/>
        </w:rPr>
        <w:t xml:space="preserve">stretching below the North and South summits of Cadillac Mountain stretching easterly </w:t>
      </w:r>
      <w:r w:rsidR="00AC51FF">
        <w:rPr>
          <w:sz w:val="24"/>
          <w:szCs w:val="24"/>
        </w:rPr>
        <w:lastRenderedPageBreak/>
        <w:t>to Bar Harbor, Southeast to Otter Creek and South towards Seal Harbor</w:t>
      </w:r>
      <w:r w:rsidR="00267D16">
        <w:rPr>
          <w:sz w:val="24"/>
          <w:szCs w:val="24"/>
        </w:rPr>
        <w:t xml:space="preserve"> </w:t>
      </w:r>
      <w:r w:rsidR="00E93086">
        <w:rPr>
          <w:sz w:val="24"/>
          <w:szCs w:val="24"/>
        </w:rPr>
        <w:t xml:space="preserve">while also recognizing C availability from other decomposition </w:t>
      </w:r>
      <w:r>
        <w:rPr>
          <w:sz w:val="24"/>
          <w:szCs w:val="24"/>
        </w:rPr>
        <w:t>sources</w:t>
      </w:r>
      <w:r w:rsidR="00E93086">
        <w:rPr>
          <w:sz w:val="24"/>
          <w:szCs w:val="24"/>
        </w:rPr>
        <w:t xml:space="preserve"> in unburned precincts </w:t>
      </w:r>
      <w:r w:rsidR="00AC51FF">
        <w:rPr>
          <w:sz w:val="24"/>
          <w:szCs w:val="24"/>
        </w:rPr>
        <w:t xml:space="preserve">(Figure </w:t>
      </w:r>
      <w:r w:rsidR="0076387C">
        <w:rPr>
          <w:sz w:val="24"/>
          <w:szCs w:val="24"/>
        </w:rPr>
        <w:t>2</w:t>
      </w:r>
      <w:r w:rsidR="00AC51FF">
        <w:rPr>
          <w:sz w:val="24"/>
          <w:szCs w:val="24"/>
        </w:rPr>
        <w:t>).</w:t>
      </w:r>
      <w:r w:rsidR="00AC51FF" w:rsidRPr="00C73665">
        <w:rPr>
          <w:sz w:val="24"/>
          <w:szCs w:val="24"/>
        </w:rPr>
        <w:t xml:space="preserve"> </w:t>
      </w:r>
    </w:p>
    <w:p w14:paraId="64FE8C2F" w14:textId="77777777" w:rsidR="00A55214" w:rsidRDefault="00A55214" w:rsidP="00AC51FF">
      <w:pPr>
        <w:ind w:left="0" w:firstLine="0"/>
        <w:rPr>
          <w:sz w:val="24"/>
          <w:szCs w:val="24"/>
        </w:rPr>
      </w:pPr>
    </w:p>
    <w:p w14:paraId="0DDE9779" w14:textId="6B51A30C" w:rsidR="00A55214" w:rsidRPr="00924A72" w:rsidRDefault="00BA3B87" w:rsidP="00A55214">
      <w:pPr>
        <w:ind w:left="0" w:firstLine="0"/>
        <w:rPr>
          <w:bCs/>
          <w:iCs/>
          <w:sz w:val="24"/>
          <w:szCs w:val="24"/>
          <w:lang w:val="en"/>
        </w:rPr>
      </w:pPr>
      <w:r>
        <w:rPr>
          <w:sz w:val="24"/>
          <w:szCs w:val="24"/>
        </w:rPr>
        <w:t>S</w:t>
      </w:r>
      <w:r w:rsidR="00E93086">
        <w:rPr>
          <w:sz w:val="24"/>
          <w:szCs w:val="24"/>
        </w:rPr>
        <w:t xml:space="preserve">tudies </w:t>
      </w:r>
      <w:r w:rsidR="004A44C9">
        <w:rPr>
          <w:sz w:val="24"/>
          <w:szCs w:val="24"/>
        </w:rPr>
        <w:t xml:space="preserve">reported elsewhere </w:t>
      </w:r>
      <w:r w:rsidR="00E93086">
        <w:rPr>
          <w:sz w:val="24"/>
          <w:szCs w:val="24"/>
        </w:rPr>
        <w:t xml:space="preserve">contrast fire presence and fire absence </w:t>
      </w:r>
      <w:r w:rsidR="004A44C9">
        <w:rPr>
          <w:sz w:val="24"/>
          <w:szCs w:val="24"/>
        </w:rPr>
        <w:t>and</w:t>
      </w:r>
      <w:r w:rsidR="00A07358">
        <w:rPr>
          <w:sz w:val="24"/>
          <w:szCs w:val="24"/>
        </w:rPr>
        <w:t xml:space="preserve"> the influence of charcoal on </w:t>
      </w:r>
      <w:r w:rsidR="00AC51FF">
        <w:rPr>
          <w:sz w:val="24"/>
          <w:szCs w:val="24"/>
        </w:rPr>
        <w:t>robust</w:t>
      </w:r>
      <w:r w:rsidR="00AC51FF" w:rsidRPr="00C73665">
        <w:rPr>
          <w:sz w:val="24"/>
          <w:szCs w:val="24"/>
        </w:rPr>
        <w:t xml:space="preserve"> soil C and N enrichment (Patel </w:t>
      </w:r>
      <w:r w:rsidR="00AC51FF" w:rsidRPr="00C73665">
        <w:rPr>
          <w:i/>
          <w:iCs/>
          <w:sz w:val="24"/>
          <w:szCs w:val="24"/>
        </w:rPr>
        <w:t>et al</w:t>
      </w:r>
      <w:r w:rsidR="00AC51FF" w:rsidRPr="00C73665">
        <w:rPr>
          <w:sz w:val="24"/>
          <w:szCs w:val="24"/>
        </w:rPr>
        <w:t xml:space="preserve"> 2016) </w:t>
      </w:r>
      <w:r w:rsidR="00AC51FF">
        <w:rPr>
          <w:sz w:val="24"/>
          <w:szCs w:val="24"/>
        </w:rPr>
        <w:t>at</w:t>
      </w:r>
      <w:r w:rsidR="00AC51FF" w:rsidRPr="00C73665">
        <w:rPr>
          <w:sz w:val="24"/>
          <w:szCs w:val="24"/>
        </w:rPr>
        <w:t xml:space="preserve"> burned-over communities at Cadillac Brook </w:t>
      </w:r>
      <w:r w:rsidR="00AC51FF">
        <w:rPr>
          <w:sz w:val="24"/>
          <w:szCs w:val="24"/>
        </w:rPr>
        <w:t xml:space="preserve">(well below the heights of South Cadillac trail) which far </w:t>
      </w:r>
      <w:r w:rsidR="00AC51FF" w:rsidRPr="00C73665">
        <w:rPr>
          <w:sz w:val="24"/>
          <w:szCs w:val="24"/>
        </w:rPr>
        <w:t xml:space="preserve">surpasses </w:t>
      </w:r>
      <w:r w:rsidR="00AC51FF">
        <w:rPr>
          <w:sz w:val="24"/>
          <w:szCs w:val="24"/>
        </w:rPr>
        <w:t xml:space="preserve">deposits at </w:t>
      </w:r>
      <w:r w:rsidR="00AC51FF" w:rsidRPr="00C73665">
        <w:rPr>
          <w:sz w:val="24"/>
          <w:szCs w:val="24"/>
        </w:rPr>
        <w:t xml:space="preserve">nearby, unburned Hadlock Brook. </w:t>
      </w:r>
      <w:r w:rsidR="00A05EF2">
        <w:rPr>
          <w:sz w:val="24"/>
          <w:szCs w:val="24"/>
        </w:rPr>
        <w:t>S</w:t>
      </w:r>
      <w:r w:rsidR="00AC51FF">
        <w:rPr>
          <w:sz w:val="24"/>
          <w:szCs w:val="24"/>
        </w:rPr>
        <w:t xml:space="preserve">oil </w:t>
      </w:r>
      <w:r w:rsidR="00AC51FF">
        <w:rPr>
          <w:bCs/>
          <w:iCs/>
          <w:sz w:val="24"/>
          <w:szCs w:val="24"/>
          <w:lang w:val="en"/>
        </w:rPr>
        <w:t xml:space="preserve">C persistence </w:t>
      </w:r>
      <w:r w:rsidR="00AC51FF" w:rsidRPr="00C73665">
        <w:rPr>
          <w:bCs/>
          <w:iCs/>
          <w:sz w:val="24"/>
          <w:szCs w:val="24"/>
          <w:lang w:val="en"/>
        </w:rPr>
        <w:t>since</w:t>
      </w:r>
      <w:r w:rsidR="00AC51FF">
        <w:rPr>
          <w:bCs/>
          <w:iCs/>
          <w:sz w:val="24"/>
          <w:szCs w:val="24"/>
          <w:lang w:val="en"/>
        </w:rPr>
        <w:t xml:space="preserve"> the</w:t>
      </w:r>
      <w:r w:rsidR="00AC51FF" w:rsidRPr="00C73665">
        <w:rPr>
          <w:bCs/>
          <w:iCs/>
          <w:sz w:val="24"/>
          <w:szCs w:val="24"/>
          <w:lang w:val="en"/>
        </w:rPr>
        <w:t xml:space="preserve"> 1947</w:t>
      </w:r>
      <w:r w:rsidR="00AC51FF">
        <w:rPr>
          <w:bCs/>
          <w:iCs/>
          <w:sz w:val="24"/>
          <w:szCs w:val="24"/>
          <w:lang w:val="en"/>
        </w:rPr>
        <w:t xml:space="preserve"> perturbance</w:t>
      </w:r>
      <w:r w:rsidR="00AC51FF" w:rsidRPr="00C73665">
        <w:rPr>
          <w:bCs/>
          <w:iCs/>
          <w:sz w:val="24"/>
          <w:szCs w:val="24"/>
          <w:lang w:val="en"/>
        </w:rPr>
        <w:t xml:space="preserve"> </w:t>
      </w:r>
      <w:r w:rsidR="00AC51FF">
        <w:rPr>
          <w:bCs/>
          <w:iCs/>
          <w:sz w:val="24"/>
          <w:szCs w:val="24"/>
          <w:lang w:val="en"/>
        </w:rPr>
        <w:t>at Cadillac cliffs and South Cadillac trail likely reflects a</w:t>
      </w:r>
      <w:r w:rsidR="00AC51FF" w:rsidRPr="00C73665">
        <w:rPr>
          <w:bCs/>
          <w:iCs/>
          <w:sz w:val="24"/>
          <w:szCs w:val="24"/>
          <w:lang w:val="en"/>
        </w:rPr>
        <w:t xml:space="preserve"> failure of pyrogenic carbon removal (</w:t>
      </w:r>
      <w:proofErr w:type="spellStart"/>
      <w:r w:rsidR="00AC51FF" w:rsidRPr="00C73665">
        <w:rPr>
          <w:bCs/>
          <w:iCs/>
          <w:sz w:val="24"/>
          <w:szCs w:val="24"/>
          <w:lang w:val="en"/>
        </w:rPr>
        <w:t>Doerr</w:t>
      </w:r>
      <w:proofErr w:type="spellEnd"/>
      <w:r w:rsidR="00AC51FF" w:rsidRPr="00C73665">
        <w:rPr>
          <w:bCs/>
          <w:iCs/>
          <w:sz w:val="24"/>
          <w:szCs w:val="24"/>
          <w:lang w:val="en"/>
        </w:rPr>
        <w:t xml:space="preserve"> </w:t>
      </w:r>
      <w:r w:rsidR="00AC51FF" w:rsidRPr="00C73665">
        <w:rPr>
          <w:bCs/>
          <w:i/>
          <w:iCs/>
          <w:sz w:val="24"/>
          <w:szCs w:val="24"/>
          <w:lang w:val="en"/>
        </w:rPr>
        <w:t>et al</w:t>
      </w:r>
      <w:r w:rsidR="00AC51FF" w:rsidRPr="00C73665">
        <w:rPr>
          <w:bCs/>
          <w:iCs/>
          <w:sz w:val="24"/>
          <w:szCs w:val="24"/>
          <w:lang w:val="en"/>
        </w:rPr>
        <w:t xml:space="preserve"> 2018)</w:t>
      </w:r>
      <w:r w:rsidR="00AC51FF">
        <w:rPr>
          <w:bCs/>
          <w:iCs/>
          <w:sz w:val="24"/>
          <w:szCs w:val="24"/>
          <w:lang w:val="en"/>
        </w:rPr>
        <w:t xml:space="preserve"> during and after the intense perturbance</w:t>
      </w:r>
      <w:r w:rsidR="00A05EF2">
        <w:rPr>
          <w:bCs/>
          <w:iCs/>
          <w:sz w:val="24"/>
          <w:szCs w:val="24"/>
          <w:lang w:val="en"/>
        </w:rPr>
        <w:t xml:space="preserve">, whereas </w:t>
      </w:r>
      <w:r w:rsidR="004A44C9">
        <w:rPr>
          <w:bCs/>
          <w:iCs/>
          <w:sz w:val="24"/>
          <w:szCs w:val="24"/>
          <w:lang w:val="en"/>
        </w:rPr>
        <w:t>depressed</w:t>
      </w:r>
      <w:r w:rsidR="00A05EF2">
        <w:rPr>
          <w:bCs/>
          <w:iCs/>
          <w:sz w:val="24"/>
          <w:szCs w:val="24"/>
          <w:lang w:val="en"/>
        </w:rPr>
        <w:t xml:space="preserve"> soil C deposits </w:t>
      </w:r>
      <w:r w:rsidR="004A44C9">
        <w:rPr>
          <w:bCs/>
          <w:iCs/>
          <w:sz w:val="24"/>
          <w:szCs w:val="24"/>
          <w:lang w:val="en"/>
        </w:rPr>
        <w:t xml:space="preserve">elsewhere </w:t>
      </w:r>
      <w:r w:rsidR="00A05EF2">
        <w:rPr>
          <w:bCs/>
          <w:iCs/>
          <w:sz w:val="24"/>
          <w:szCs w:val="24"/>
          <w:lang w:val="en"/>
        </w:rPr>
        <w:t xml:space="preserve">are </w:t>
      </w:r>
      <w:r w:rsidR="004A44C9">
        <w:rPr>
          <w:bCs/>
          <w:iCs/>
          <w:sz w:val="24"/>
          <w:szCs w:val="24"/>
          <w:lang w:val="en"/>
        </w:rPr>
        <w:t xml:space="preserve">conceivably </w:t>
      </w:r>
      <w:r w:rsidR="00A05EF2">
        <w:rPr>
          <w:bCs/>
          <w:iCs/>
          <w:sz w:val="24"/>
          <w:szCs w:val="24"/>
          <w:lang w:val="en"/>
        </w:rPr>
        <w:t xml:space="preserve">attributable </w:t>
      </w:r>
      <w:r w:rsidR="00AC51FF">
        <w:rPr>
          <w:sz w:val="24"/>
          <w:szCs w:val="24"/>
        </w:rPr>
        <w:t xml:space="preserve">to </w:t>
      </w:r>
      <w:r w:rsidR="004A44C9">
        <w:rPr>
          <w:sz w:val="24"/>
          <w:szCs w:val="24"/>
        </w:rPr>
        <w:t xml:space="preserve">greater </w:t>
      </w:r>
      <w:r w:rsidR="00AC51FF">
        <w:rPr>
          <w:sz w:val="24"/>
          <w:szCs w:val="24"/>
        </w:rPr>
        <w:t>consumption by fungi (Luo et al 2017).</w:t>
      </w:r>
      <w:r w:rsidR="00A55214">
        <w:rPr>
          <w:sz w:val="24"/>
          <w:szCs w:val="24"/>
        </w:rPr>
        <w:t xml:space="preserve"> Carbon plays a critical role as an agent of photosynthesis and foliar response.</w:t>
      </w:r>
      <w:bookmarkStart w:id="1" w:name="_Hlk10817426"/>
      <w:r w:rsidR="00A55214">
        <w:rPr>
          <w:sz w:val="24"/>
          <w:szCs w:val="24"/>
        </w:rPr>
        <w:t xml:space="preserve"> </w:t>
      </w:r>
      <w:r w:rsidR="00320071">
        <w:rPr>
          <w:bCs/>
          <w:iCs/>
          <w:sz w:val="24"/>
          <w:szCs w:val="24"/>
          <w:lang w:val="en"/>
        </w:rPr>
        <w:t>Our work</w:t>
      </w:r>
      <w:r w:rsidR="000E7C7B">
        <w:rPr>
          <w:bCs/>
          <w:iCs/>
          <w:sz w:val="24"/>
          <w:szCs w:val="24"/>
          <w:lang w:val="en"/>
        </w:rPr>
        <w:t xml:space="preserve"> </w:t>
      </w:r>
      <w:r w:rsidR="00162057">
        <w:rPr>
          <w:bCs/>
          <w:iCs/>
          <w:sz w:val="24"/>
          <w:szCs w:val="24"/>
          <w:lang w:val="en"/>
        </w:rPr>
        <w:t xml:space="preserve">expanded on </w:t>
      </w:r>
      <w:r w:rsidR="004A44C9">
        <w:rPr>
          <w:bCs/>
          <w:iCs/>
          <w:sz w:val="24"/>
          <w:szCs w:val="24"/>
          <w:lang w:val="en"/>
        </w:rPr>
        <w:t>reports of foliar nutrient effects</w:t>
      </w:r>
      <w:r w:rsidR="00162057">
        <w:rPr>
          <w:bCs/>
          <w:iCs/>
          <w:sz w:val="24"/>
          <w:szCs w:val="24"/>
          <w:lang w:val="en"/>
        </w:rPr>
        <w:t xml:space="preserve"> </w:t>
      </w:r>
      <w:r w:rsidR="004A44C9">
        <w:rPr>
          <w:bCs/>
          <w:iCs/>
          <w:sz w:val="24"/>
          <w:szCs w:val="24"/>
          <w:lang w:val="en"/>
        </w:rPr>
        <w:t xml:space="preserve">and photosynthesis </w:t>
      </w:r>
      <w:r w:rsidR="00162057">
        <w:rPr>
          <w:bCs/>
          <w:iCs/>
          <w:sz w:val="24"/>
          <w:szCs w:val="24"/>
          <w:lang w:val="en"/>
        </w:rPr>
        <w:t>at</w:t>
      </w:r>
      <w:r w:rsidR="005210F9">
        <w:rPr>
          <w:bCs/>
          <w:iCs/>
          <w:sz w:val="24"/>
          <w:szCs w:val="24"/>
          <w:lang w:val="en"/>
        </w:rPr>
        <w:t xml:space="preserve"> Wonderland (</w:t>
      </w:r>
      <w:proofErr w:type="spellStart"/>
      <w:r w:rsidR="005210F9">
        <w:rPr>
          <w:bCs/>
          <w:iCs/>
          <w:sz w:val="24"/>
          <w:szCs w:val="24"/>
          <w:lang w:val="en"/>
        </w:rPr>
        <w:t>Butak</w:t>
      </w:r>
      <w:proofErr w:type="spellEnd"/>
      <w:r w:rsidR="005210F9">
        <w:rPr>
          <w:bCs/>
          <w:iCs/>
          <w:sz w:val="24"/>
          <w:szCs w:val="24"/>
          <w:lang w:val="en"/>
        </w:rPr>
        <w:t xml:space="preserve"> 2014)</w:t>
      </w:r>
      <w:r w:rsidR="00C127BD">
        <w:rPr>
          <w:bCs/>
          <w:iCs/>
          <w:sz w:val="24"/>
          <w:szCs w:val="24"/>
          <w:lang w:val="en"/>
        </w:rPr>
        <w:t xml:space="preserve">. </w:t>
      </w:r>
      <w:r w:rsidR="004A44C9">
        <w:rPr>
          <w:bCs/>
          <w:iCs/>
          <w:sz w:val="24"/>
          <w:szCs w:val="24"/>
          <w:lang w:val="en"/>
        </w:rPr>
        <w:t xml:space="preserve">We </w:t>
      </w:r>
      <w:r w:rsidR="00924A72">
        <w:rPr>
          <w:bCs/>
          <w:iCs/>
          <w:sz w:val="24"/>
          <w:szCs w:val="24"/>
          <w:lang w:val="en"/>
        </w:rPr>
        <w:t>concluded there was a trend toward</w:t>
      </w:r>
      <w:r w:rsidR="004A44C9">
        <w:rPr>
          <w:bCs/>
          <w:iCs/>
          <w:sz w:val="24"/>
          <w:szCs w:val="24"/>
          <w:lang w:val="en"/>
        </w:rPr>
        <w:t xml:space="preserve"> higher foliar nutrient</w:t>
      </w:r>
      <w:r w:rsidR="00924A72">
        <w:rPr>
          <w:bCs/>
          <w:iCs/>
          <w:sz w:val="24"/>
          <w:szCs w:val="24"/>
          <w:lang w:val="en"/>
        </w:rPr>
        <w:t xml:space="preserve"> </w:t>
      </w:r>
      <w:r w:rsidR="00924A72">
        <w:rPr>
          <w:bCs/>
          <w:iCs/>
          <w:lang w:val="en"/>
        </w:rPr>
        <w:t>at lower elevations</w:t>
      </w:r>
      <w:r w:rsidR="00924A72" w:rsidRPr="00924A72">
        <w:rPr>
          <w:bCs/>
          <w:iCs/>
          <w:sz w:val="24"/>
          <w:szCs w:val="24"/>
          <w:lang w:val="en"/>
        </w:rPr>
        <w:t xml:space="preserve"> </w:t>
      </w:r>
      <w:r w:rsidR="00924A72">
        <w:rPr>
          <w:bCs/>
          <w:iCs/>
          <w:sz w:val="24"/>
          <w:szCs w:val="24"/>
          <w:lang w:val="en"/>
        </w:rPr>
        <w:t xml:space="preserve">consistent with the earlier Wonderland results, and affirmation of more substantial </w:t>
      </w:r>
      <w:r w:rsidR="00924A72" w:rsidRPr="00C127BD">
        <w:rPr>
          <w:rFonts w:ascii="MS Reference Sans Serif" w:hAnsi="MS Reference Sans Serif"/>
          <w:bCs/>
          <w:iCs/>
          <w:lang w:val="en"/>
        </w:rPr>
        <w:t>δ</w:t>
      </w:r>
      <w:r w:rsidR="00924A72" w:rsidRPr="00C127BD">
        <w:rPr>
          <w:bCs/>
          <w:iCs/>
          <w:vertAlign w:val="superscript"/>
          <w:lang w:val="en"/>
        </w:rPr>
        <w:t>13</w:t>
      </w:r>
      <w:r w:rsidR="00924A72" w:rsidRPr="00C127BD">
        <w:rPr>
          <w:bCs/>
          <w:iCs/>
          <w:lang w:val="en"/>
        </w:rPr>
        <w:t>C</w:t>
      </w:r>
      <w:r w:rsidR="00924A72">
        <w:rPr>
          <w:bCs/>
          <w:iCs/>
          <w:lang w:val="en"/>
        </w:rPr>
        <w:t xml:space="preserve"> at higher elevations.</w:t>
      </w:r>
      <w:r w:rsidR="00924A72">
        <w:rPr>
          <w:bCs/>
          <w:iCs/>
          <w:sz w:val="24"/>
          <w:szCs w:val="24"/>
          <w:lang w:val="en"/>
        </w:rPr>
        <w:t xml:space="preserve"> </w:t>
      </w:r>
      <w:r w:rsidR="00924A72">
        <w:rPr>
          <w:sz w:val="24"/>
          <w:szCs w:val="24"/>
        </w:rPr>
        <w:t>Taken together with soil moisture retention outcomes, we established preliminary evidence of a relation between</w:t>
      </w:r>
      <w:r w:rsidR="00A55214">
        <w:rPr>
          <w:sz w:val="24"/>
          <w:szCs w:val="24"/>
        </w:rPr>
        <w:t xml:space="preserve"> </w:t>
      </w:r>
      <w:r w:rsidR="00924A72" w:rsidRPr="00A11CFC">
        <w:rPr>
          <w:sz w:val="24"/>
          <w:szCs w:val="24"/>
        </w:rPr>
        <w:t>high elevations</w:t>
      </w:r>
      <w:r w:rsidR="00924A72">
        <w:rPr>
          <w:sz w:val="24"/>
          <w:szCs w:val="24"/>
        </w:rPr>
        <w:t xml:space="preserve">, more negative </w:t>
      </w:r>
      <w:r w:rsidR="00924A72" w:rsidRPr="00C127BD">
        <w:rPr>
          <w:rFonts w:ascii="MS Reference Sans Serif" w:hAnsi="MS Reference Sans Serif"/>
          <w:bCs/>
          <w:iCs/>
          <w:lang w:val="en"/>
        </w:rPr>
        <w:t>δ</w:t>
      </w:r>
      <w:r w:rsidR="00924A72" w:rsidRPr="00C127BD">
        <w:rPr>
          <w:bCs/>
          <w:iCs/>
          <w:vertAlign w:val="superscript"/>
          <w:lang w:val="en"/>
        </w:rPr>
        <w:t>13</w:t>
      </w:r>
      <w:r w:rsidR="00924A72" w:rsidRPr="00C127BD">
        <w:rPr>
          <w:bCs/>
          <w:iCs/>
          <w:lang w:val="en"/>
        </w:rPr>
        <w:t>C</w:t>
      </w:r>
      <w:r w:rsidR="00924A72">
        <w:rPr>
          <w:sz w:val="24"/>
          <w:szCs w:val="24"/>
        </w:rPr>
        <w:t xml:space="preserve"> </w:t>
      </w:r>
      <w:r w:rsidR="00A55214">
        <w:rPr>
          <w:sz w:val="24"/>
          <w:szCs w:val="24"/>
        </w:rPr>
        <w:t xml:space="preserve">and </w:t>
      </w:r>
      <w:r w:rsidR="00A55214" w:rsidRPr="00A11CFC">
        <w:rPr>
          <w:sz w:val="24"/>
          <w:szCs w:val="24"/>
        </w:rPr>
        <w:t xml:space="preserve">moisture availability </w:t>
      </w:r>
      <w:r w:rsidR="00924A72">
        <w:rPr>
          <w:sz w:val="24"/>
          <w:szCs w:val="24"/>
        </w:rPr>
        <w:t>reported by others</w:t>
      </w:r>
      <w:r w:rsidR="00A55214" w:rsidRPr="00A11CFC">
        <w:rPr>
          <w:sz w:val="24"/>
          <w:szCs w:val="24"/>
        </w:rPr>
        <w:t xml:space="preserve"> (Wang et al 2017; Chen</w:t>
      </w:r>
      <w:r w:rsidR="00A55214">
        <w:rPr>
          <w:sz w:val="24"/>
          <w:szCs w:val="24"/>
        </w:rPr>
        <w:t>,</w:t>
      </w:r>
      <w:r w:rsidR="00A55214" w:rsidRPr="00A11CFC">
        <w:rPr>
          <w:sz w:val="24"/>
          <w:szCs w:val="24"/>
        </w:rPr>
        <w:t xml:space="preserve"> Wang and Jia 2017)</w:t>
      </w:r>
      <w:r w:rsidR="00924A72">
        <w:rPr>
          <w:bCs/>
          <w:iCs/>
          <w:sz w:val="24"/>
          <w:szCs w:val="24"/>
          <w:lang w:val="en"/>
        </w:rPr>
        <w:t xml:space="preserve"> but a firm understanding of the </w:t>
      </w:r>
      <w:r w:rsidR="00A55214">
        <w:rPr>
          <w:bCs/>
          <w:iCs/>
          <w:sz w:val="24"/>
          <w:szCs w:val="24"/>
          <w:lang w:val="en"/>
        </w:rPr>
        <w:t xml:space="preserve">role of fire and its charcoal products </w:t>
      </w:r>
      <w:r w:rsidR="00924A72">
        <w:rPr>
          <w:bCs/>
          <w:iCs/>
          <w:sz w:val="24"/>
          <w:szCs w:val="24"/>
          <w:lang w:val="en"/>
        </w:rPr>
        <w:t>in this calculus remains elusive</w:t>
      </w:r>
      <w:r w:rsidR="00A55214">
        <w:rPr>
          <w:bCs/>
          <w:iCs/>
          <w:sz w:val="24"/>
          <w:szCs w:val="24"/>
          <w:lang w:val="en"/>
        </w:rPr>
        <w:t>.</w:t>
      </w:r>
    </w:p>
    <w:p w14:paraId="6D247413" w14:textId="77777777" w:rsidR="00A55214" w:rsidRDefault="00A55214" w:rsidP="00A55214">
      <w:pPr>
        <w:ind w:left="0" w:firstLine="0"/>
        <w:rPr>
          <w:bCs/>
          <w:iCs/>
          <w:lang w:val="en"/>
        </w:rPr>
      </w:pPr>
    </w:p>
    <w:p w14:paraId="29C82F43" w14:textId="458F5F9C" w:rsidR="005C5D6F" w:rsidRPr="005C5D6F" w:rsidRDefault="00A55214" w:rsidP="00BA3B8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L</w:t>
      </w:r>
      <w:r w:rsidR="004D09AC" w:rsidRPr="00C73665">
        <w:rPr>
          <w:sz w:val="24"/>
          <w:szCs w:val="24"/>
        </w:rPr>
        <w:t xml:space="preserve">imiting factors </w:t>
      </w:r>
      <w:r w:rsidR="00821552">
        <w:rPr>
          <w:sz w:val="24"/>
          <w:szCs w:val="24"/>
        </w:rPr>
        <w:t xml:space="preserve">within the confines of South Cadillac trail and Cadillac cliffs </w:t>
      </w:r>
      <w:r w:rsidR="004D09AC" w:rsidRPr="00C73665">
        <w:rPr>
          <w:sz w:val="24"/>
          <w:szCs w:val="24"/>
        </w:rPr>
        <w:t xml:space="preserve">provide further clues as to niche capacity, biogeography and </w:t>
      </w:r>
      <w:r w:rsidR="00D133A1">
        <w:rPr>
          <w:sz w:val="24"/>
          <w:szCs w:val="24"/>
        </w:rPr>
        <w:t>post-</w:t>
      </w:r>
      <w:r w:rsidR="004D09AC" w:rsidRPr="00C73665">
        <w:rPr>
          <w:sz w:val="24"/>
          <w:szCs w:val="24"/>
        </w:rPr>
        <w:t>fire</w:t>
      </w:r>
      <w:r w:rsidR="00D133A1">
        <w:rPr>
          <w:sz w:val="24"/>
          <w:szCs w:val="24"/>
        </w:rPr>
        <w:t xml:space="preserve"> effects</w:t>
      </w:r>
      <w:r w:rsidR="004D09AC" w:rsidRPr="00C73665">
        <w:rPr>
          <w:sz w:val="24"/>
          <w:szCs w:val="24"/>
        </w:rPr>
        <w:t xml:space="preserve"> (</w:t>
      </w:r>
      <w:r w:rsidR="004D09AC" w:rsidRPr="00C73665">
        <w:rPr>
          <w:color w:val="222222"/>
          <w:sz w:val="24"/>
          <w:szCs w:val="24"/>
        </w:rPr>
        <w:t>Verma and Jayakumar 2012)</w:t>
      </w:r>
      <w:r w:rsidR="004D09AC" w:rsidRPr="00C73665">
        <w:rPr>
          <w:sz w:val="24"/>
          <w:szCs w:val="24"/>
        </w:rPr>
        <w:t xml:space="preserve">. </w:t>
      </w:r>
      <w:r w:rsidR="00A07358" w:rsidRPr="00C73665">
        <w:rPr>
          <w:sz w:val="24"/>
          <w:szCs w:val="24"/>
        </w:rPr>
        <w:t>P concentrations</w:t>
      </w:r>
      <w:r w:rsidR="00A07358">
        <w:rPr>
          <w:sz w:val="24"/>
          <w:szCs w:val="24"/>
        </w:rPr>
        <w:t xml:space="preserve">, </w:t>
      </w:r>
      <w:r w:rsidR="0040430B">
        <w:rPr>
          <w:sz w:val="24"/>
          <w:szCs w:val="24"/>
        </w:rPr>
        <w:t>in particular</w:t>
      </w:r>
      <w:r>
        <w:rPr>
          <w:sz w:val="24"/>
          <w:szCs w:val="24"/>
        </w:rPr>
        <w:t xml:space="preserve">, </w:t>
      </w:r>
      <w:r w:rsidR="0040430B">
        <w:rPr>
          <w:sz w:val="24"/>
          <w:szCs w:val="24"/>
        </w:rPr>
        <w:t xml:space="preserve">appear to </w:t>
      </w:r>
      <w:r w:rsidR="00A07358">
        <w:rPr>
          <w:sz w:val="24"/>
          <w:szCs w:val="24"/>
        </w:rPr>
        <w:t xml:space="preserve">play an important role </w:t>
      </w:r>
      <w:r w:rsidR="0040430B">
        <w:rPr>
          <w:sz w:val="24"/>
          <w:szCs w:val="24"/>
        </w:rPr>
        <w:t xml:space="preserve">in pitch pine resilience </w:t>
      </w:r>
      <w:r w:rsidR="00A07358">
        <w:rPr>
          <w:sz w:val="24"/>
          <w:szCs w:val="24"/>
        </w:rPr>
        <w:t xml:space="preserve">at Mt. Desert; </w:t>
      </w:r>
      <w:r w:rsidR="00823628">
        <w:rPr>
          <w:sz w:val="24"/>
          <w:szCs w:val="24"/>
        </w:rPr>
        <w:t>and what is most intriguing i</w:t>
      </w:r>
      <w:r w:rsidR="00A07358">
        <w:rPr>
          <w:sz w:val="24"/>
          <w:szCs w:val="24"/>
        </w:rPr>
        <w:t xml:space="preserve">s the possible influence of elevation </w:t>
      </w:r>
      <w:r w:rsidR="00823628">
        <w:rPr>
          <w:sz w:val="24"/>
          <w:szCs w:val="24"/>
        </w:rPr>
        <w:t>at Mt. Desert as opposed to more uniform topography at other</w:t>
      </w:r>
      <w:r w:rsidR="00A07358">
        <w:rPr>
          <w:sz w:val="24"/>
          <w:szCs w:val="24"/>
        </w:rPr>
        <w:t xml:space="preserve"> pinelands</w:t>
      </w:r>
      <w:r w:rsidR="00A07358" w:rsidRPr="00C73665">
        <w:rPr>
          <w:sz w:val="24"/>
          <w:szCs w:val="24"/>
        </w:rPr>
        <w:t xml:space="preserve"> (</w:t>
      </w:r>
      <w:proofErr w:type="spellStart"/>
      <w:r w:rsidR="00A07358">
        <w:rPr>
          <w:sz w:val="24"/>
          <w:szCs w:val="24"/>
        </w:rPr>
        <w:t>Renninger</w:t>
      </w:r>
      <w:proofErr w:type="spellEnd"/>
      <w:r w:rsidR="00A07358">
        <w:rPr>
          <w:sz w:val="24"/>
          <w:szCs w:val="24"/>
        </w:rPr>
        <w:t xml:space="preserve"> et al 2013</w:t>
      </w:r>
      <w:r w:rsidR="00A07358" w:rsidRPr="00C73665">
        <w:rPr>
          <w:sz w:val="24"/>
          <w:szCs w:val="24"/>
        </w:rPr>
        <w:t xml:space="preserve">; </w:t>
      </w:r>
      <w:proofErr w:type="spellStart"/>
      <w:r w:rsidR="00A07358" w:rsidRPr="00C73665">
        <w:rPr>
          <w:sz w:val="24"/>
          <w:szCs w:val="24"/>
        </w:rPr>
        <w:t>Alkañiz</w:t>
      </w:r>
      <w:proofErr w:type="spellEnd"/>
      <w:r w:rsidR="00A07358" w:rsidRPr="00C73665">
        <w:rPr>
          <w:sz w:val="24"/>
          <w:szCs w:val="24"/>
        </w:rPr>
        <w:t xml:space="preserve"> </w:t>
      </w:r>
      <w:r w:rsidR="00A07358" w:rsidRPr="00C73665">
        <w:rPr>
          <w:i/>
          <w:sz w:val="24"/>
          <w:szCs w:val="24"/>
        </w:rPr>
        <w:t>et al</w:t>
      </w:r>
      <w:r w:rsidR="00A07358" w:rsidRPr="00C73665">
        <w:rPr>
          <w:sz w:val="24"/>
          <w:szCs w:val="24"/>
        </w:rPr>
        <w:t xml:space="preserve"> 2018)</w:t>
      </w:r>
      <w:r w:rsidR="00A07358">
        <w:rPr>
          <w:sz w:val="24"/>
          <w:szCs w:val="24"/>
        </w:rPr>
        <w:t>.</w:t>
      </w:r>
      <w:r w:rsidR="00A07358" w:rsidRPr="009C68E4">
        <w:rPr>
          <w:sz w:val="24"/>
          <w:szCs w:val="24"/>
        </w:rPr>
        <w:t xml:space="preserve"> </w:t>
      </w:r>
      <w:r w:rsidR="00823628">
        <w:rPr>
          <w:sz w:val="24"/>
          <w:szCs w:val="24"/>
        </w:rPr>
        <w:t xml:space="preserve">Not surprisingly </w:t>
      </w:r>
      <w:r w:rsidR="00823628">
        <w:rPr>
          <w:sz w:val="24"/>
          <w:szCs w:val="24"/>
        </w:rPr>
        <w:lastRenderedPageBreak/>
        <w:t xml:space="preserve">we were anxious to clarify </w:t>
      </w:r>
      <w:r w:rsidR="00A07358">
        <w:rPr>
          <w:sz w:val="24"/>
          <w:szCs w:val="24"/>
        </w:rPr>
        <w:t xml:space="preserve">why </w:t>
      </w:r>
      <w:r w:rsidR="00A07358" w:rsidRPr="00C73665">
        <w:rPr>
          <w:sz w:val="24"/>
          <w:szCs w:val="24"/>
        </w:rPr>
        <w:t xml:space="preserve">P sorption </w:t>
      </w:r>
      <w:r w:rsidR="00A07358">
        <w:rPr>
          <w:sz w:val="24"/>
          <w:szCs w:val="24"/>
        </w:rPr>
        <w:t>wa</w:t>
      </w:r>
      <w:r w:rsidR="00A07358" w:rsidRPr="00C73665">
        <w:rPr>
          <w:sz w:val="24"/>
          <w:szCs w:val="24"/>
        </w:rPr>
        <w:t>s</w:t>
      </w:r>
      <w:r w:rsidR="00A07358">
        <w:rPr>
          <w:sz w:val="24"/>
          <w:szCs w:val="24"/>
        </w:rPr>
        <w:t xml:space="preserve"> so</w:t>
      </w:r>
      <w:r w:rsidR="00A07358" w:rsidRPr="00C73665">
        <w:rPr>
          <w:sz w:val="24"/>
          <w:szCs w:val="24"/>
        </w:rPr>
        <w:t xml:space="preserve"> </w:t>
      </w:r>
      <w:r w:rsidR="00A07358">
        <w:rPr>
          <w:sz w:val="24"/>
          <w:szCs w:val="24"/>
        </w:rPr>
        <w:t>prominent</w:t>
      </w:r>
      <w:r w:rsidR="00A07358" w:rsidRPr="00C73665">
        <w:rPr>
          <w:sz w:val="24"/>
          <w:szCs w:val="24"/>
        </w:rPr>
        <w:t xml:space="preserve"> in fire zone</w:t>
      </w:r>
      <w:r w:rsidR="00A07358">
        <w:rPr>
          <w:sz w:val="24"/>
          <w:szCs w:val="24"/>
        </w:rPr>
        <w:t xml:space="preserve"> soils at South Cadillac trail </w:t>
      </w:r>
      <w:r w:rsidR="00823628">
        <w:rPr>
          <w:sz w:val="24"/>
          <w:szCs w:val="24"/>
        </w:rPr>
        <w:t>in the light of diminished growth there</w:t>
      </w:r>
      <w:r w:rsidR="00A07358" w:rsidRPr="00C73665">
        <w:rPr>
          <w:sz w:val="24"/>
          <w:szCs w:val="24"/>
        </w:rPr>
        <w:t>.</w:t>
      </w:r>
      <w:r w:rsidR="00A07358">
        <w:rPr>
          <w:sz w:val="24"/>
          <w:szCs w:val="24"/>
        </w:rPr>
        <w:t xml:space="preserve"> We suspect </w:t>
      </w:r>
      <w:r w:rsidR="00823628">
        <w:rPr>
          <w:sz w:val="24"/>
          <w:szCs w:val="24"/>
        </w:rPr>
        <w:t>an explanation</w:t>
      </w:r>
      <w:r w:rsidR="00A07358">
        <w:rPr>
          <w:sz w:val="24"/>
          <w:szCs w:val="24"/>
        </w:rPr>
        <w:t xml:space="preserve"> for enhanced </w:t>
      </w:r>
      <w:r w:rsidR="00823628">
        <w:rPr>
          <w:sz w:val="24"/>
          <w:szCs w:val="24"/>
        </w:rPr>
        <w:t xml:space="preserve">P </w:t>
      </w:r>
      <w:r w:rsidR="00A07358">
        <w:rPr>
          <w:sz w:val="24"/>
          <w:szCs w:val="24"/>
        </w:rPr>
        <w:t xml:space="preserve">availability is linked to organics derived from charcoal remnants </w:t>
      </w:r>
      <w:r w:rsidR="00823628">
        <w:rPr>
          <w:sz w:val="24"/>
          <w:szCs w:val="24"/>
        </w:rPr>
        <w:t>but we did not conduct</w:t>
      </w:r>
      <w:r w:rsidR="00A07358">
        <w:rPr>
          <w:sz w:val="24"/>
          <w:szCs w:val="24"/>
        </w:rPr>
        <w:t xml:space="preserve"> </w:t>
      </w:r>
      <w:r w:rsidR="00823628">
        <w:rPr>
          <w:sz w:val="24"/>
          <w:szCs w:val="24"/>
        </w:rPr>
        <w:t>mycorrhizal studies to confirm if this was indeed a stimulus for liberating this mineral. As to N, scientists suggest</w:t>
      </w:r>
      <w:r w:rsidR="00A07358">
        <w:rPr>
          <w:sz w:val="24"/>
          <w:szCs w:val="24"/>
        </w:rPr>
        <w:t xml:space="preserve"> </w:t>
      </w:r>
      <w:r w:rsidR="00823628">
        <w:rPr>
          <w:sz w:val="24"/>
          <w:szCs w:val="24"/>
        </w:rPr>
        <w:t>a</w:t>
      </w:r>
      <w:r w:rsidR="0050304B" w:rsidRPr="00C73665">
        <w:rPr>
          <w:sz w:val="24"/>
          <w:szCs w:val="24"/>
        </w:rPr>
        <w:t xml:space="preserve">cidified deposits </w:t>
      </w:r>
      <w:r w:rsidR="0050304B">
        <w:rPr>
          <w:sz w:val="24"/>
          <w:szCs w:val="24"/>
        </w:rPr>
        <w:t xml:space="preserve">may account for </w:t>
      </w:r>
      <w:r w:rsidR="0050304B" w:rsidRPr="00C73665">
        <w:rPr>
          <w:sz w:val="24"/>
          <w:szCs w:val="24"/>
        </w:rPr>
        <w:t>increased N deposition (</w:t>
      </w:r>
      <w:proofErr w:type="spellStart"/>
      <w:r w:rsidR="0050304B" w:rsidRPr="00C73665">
        <w:rPr>
          <w:sz w:val="24"/>
          <w:szCs w:val="24"/>
        </w:rPr>
        <w:t>Doerr</w:t>
      </w:r>
      <w:proofErr w:type="spellEnd"/>
      <w:r w:rsidR="0050304B" w:rsidRPr="00C73665">
        <w:rPr>
          <w:sz w:val="24"/>
          <w:szCs w:val="24"/>
        </w:rPr>
        <w:t xml:space="preserve"> </w:t>
      </w:r>
      <w:r w:rsidR="0050304B" w:rsidRPr="00C73665">
        <w:rPr>
          <w:i/>
          <w:sz w:val="24"/>
          <w:szCs w:val="24"/>
        </w:rPr>
        <w:t>et al</w:t>
      </w:r>
      <w:r w:rsidR="0050304B" w:rsidRPr="00C73665">
        <w:rPr>
          <w:sz w:val="24"/>
          <w:szCs w:val="24"/>
        </w:rPr>
        <w:t xml:space="preserve"> 2018)</w:t>
      </w:r>
      <w:r w:rsidR="0050304B">
        <w:rPr>
          <w:sz w:val="24"/>
          <w:szCs w:val="24"/>
        </w:rPr>
        <w:t xml:space="preserve"> </w:t>
      </w:r>
      <w:r w:rsidR="0050304B">
        <w:rPr>
          <w:bCs/>
          <w:iCs/>
          <w:sz w:val="24"/>
          <w:szCs w:val="24"/>
          <w:lang w:val="en"/>
        </w:rPr>
        <w:t xml:space="preserve">as </w:t>
      </w:r>
      <w:r w:rsidR="00823628">
        <w:rPr>
          <w:bCs/>
          <w:iCs/>
          <w:sz w:val="24"/>
          <w:szCs w:val="24"/>
          <w:lang w:val="en"/>
        </w:rPr>
        <w:t xml:space="preserve">for example </w:t>
      </w:r>
      <w:r w:rsidR="0050304B">
        <w:rPr>
          <w:bCs/>
          <w:iCs/>
          <w:sz w:val="24"/>
          <w:szCs w:val="24"/>
          <w:lang w:val="en"/>
        </w:rPr>
        <w:t xml:space="preserve">in fire-torn western pine forests </w:t>
      </w:r>
      <w:r w:rsidR="0050304B" w:rsidRPr="00C73665">
        <w:rPr>
          <w:bCs/>
          <w:iCs/>
          <w:sz w:val="24"/>
          <w:szCs w:val="24"/>
          <w:lang w:val="en"/>
        </w:rPr>
        <w:t>(Pingree and DeLuca 2017)</w:t>
      </w:r>
      <w:r w:rsidR="00823628">
        <w:rPr>
          <w:bCs/>
          <w:iCs/>
          <w:sz w:val="24"/>
          <w:szCs w:val="24"/>
          <w:lang w:val="en"/>
        </w:rPr>
        <w:t>. Nevertheless,</w:t>
      </w:r>
      <w:r w:rsidR="0050304B">
        <w:rPr>
          <w:bCs/>
          <w:iCs/>
          <w:sz w:val="24"/>
          <w:szCs w:val="24"/>
          <w:lang w:val="en"/>
        </w:rPr>
        <w:t xml:space="preserve"> w</w:t>
      </w:r>
      <w:r w:rsidR="005C5D6F">
        <w:rPr>
          <w:bCs/>
          <w:iCs/>
          <w:sz w:val="24"/>
          <w:szCs w:val="24"/>
          <w:lang w:val="en"/>
        </w:rPr>
        <w:t>e discovered</w:t>
      </w:r>
      <w:r w:rsidR="00F87395">
        <w:rPr>
          <w:bCs/>
          <w:iCs/>
          <w:sz w:val="24"/>
          <w:szCs w:val="24"/>
          <w:lang w:val="en"/>
        </w:rPr>
        <w:t xml:space="preserve"> lower foliar % N</w:t>
      </w:r>
      <w:r w:rsidR="00F87395" w:rsidRPr="00C73665">
        <w:rPr>
          <w:bCs/>
          <w:iCs/>
          <w:sz w:val="24"/>
          <w:szCs w:val="24"/>
          <w:lang w:val="en"/>
        </w:rPr>
        <w:t xml:space="preserve"> at </w:t>
      </w:r>
      <w:r w:rsidR="00F87395">
        <w:rPr>
          <w:bCs/>
          <w:iCs/>
          <w:sz w:val="24"/>
          <w:szCs w:val="24"/>
          <w:lang w:val="en"/>
        </w:rPr>
        <w:t>Cadillac South trail</w:t>
      </w:r>
      <w:r w:rsidR="00F87395" w:rsidRPr="00C73665">
        <w:rPr>
          <w:bCs/>
          <w:iCs/>
          <w:sz w:val="24"/>
          <w:szCs w:val="24"/>
          <w:lang w:val="en"/>
        </w:rPr>
        <w:t xml:space="preserve"> </w:t>
      </w:r>
      <w:r w:rsidR="005C5D6F">
        <w:rPr>
          <w:bCs/>
          <w:iCs/>
          <w:sz w:val="24"/>
          <w:szCs w:val="24"/>
          <w:lang w:val="en"/>
        </w:rPr>
        <w:t xml:space="preserve">than elsewhere and chalk </w:t>
      </w:r>
      <w:r w:rsidR="00C8029B">
        <w:rPr>
          <w:bCs/>
          <w:iCs/>
          <w:sz w:val="24"/>
          <w:szCs w:val="24"/>
          <w:lang w:val="en"/>
        </w:rPr>
        <w:t>post-fire loss</w:t>
      </w:r>
      <w:r w:rsidR="00472D90">
        <w:rPr>
          <w:bCs/>
          <w:iCs/>
          <w:sz w:val="24"/>
          <w:szCs w:val="24"/>
          <w:lang w:val="en"/>
        </w:rPr>
        <w:t xml:space="preserve"> to an </w:t>
      </w:r>
      <w:r w:rsidR="00C8029B">
        <w:rPr>
          <w:bCs/>
          <w:iCs/>
          <w:sz w:val="24"/>
          <w:szCs w:val="24"/>
          <w:lang w:val="en"/>
        </w:rPr>
        <w:t xml:space="preserve">ongoing </w:t>
      </w:r>
      <w:r w:rsidR="00F87395" w:rsidRPr="00C73665">
        <w:rPr>
          <w:bCs/>
          <w:iCs/>
          <w:sz w:val="24"/>
          <w:szCs w:val="24"/>
          <w:lang w:val="en"/>
        </w:rPr>
        <w:t xml:space="preserve">lack of N sorption </w:t>
      </w:r>
      <w:r w:rsidR="00F87395">
        <w:rPr>
          <w:bCs/>
          <w:iCs/>
          <w:sz w:val="24"/>
          <w:szCs w:val="24"/>
          <w:lang w:val="en"/>
        </w:rPr>
        <w:t>resulting from</w:t>
      </w:r>
      <w:r w:rsidR="00F87395" w:rsidRPr="00C73665">
        <w:rPr>
          <w:bCs/>
          <w:iCs/>
          <w:sz w:val="24"/>
          <w:szCs w:val="24"/>
          <w:lang w:val="en"/>
        </w:rPr>
        <w:t xml:space="preserve"> atmospheric N release. </w:t>
      </w:r>
      <w:r w:rsidR="00F87395" w:rsidRPr="00C73665">
        <w:rPr>
          <w:sz w:val="24"/>
          <w:szCs w:val="24"/>
        </w:rPr>
        <w:t>Within pitch pine communities in New Jersey</w:t>
      </w:r>
      <w:r w:rsidR="00F87395">
        <w:rPr>
          <w:sz w:val="24"/>
          <w:szCs w:val="24"/>
        </w:rPr>
        <w:t xml:space="preserve"> Pine Barrens, investigators assert</w:t>
      </w:r>
      <w:r w:rsidR="00F87395" w:rsidRPr="00C73665">
        <w:rPr>
          <w:sz w:val="24"/>
          <w:szCs w:val="24"/>
        </w:rPr>
        <w:t xml:space="preserve"> N is </w:t>
      </w:r>
      <w:r w:rsidR="00F87395">
        <w:rPr>
          <w:sz w:val="24"/>
          <w:szCs w:val="24"/>
        </w:rPr>
        <w:t>taken up</w:t>
      </w:r>
      <w:r w:rsidR="00F87395" w:rsidRPr="00C73665">
        <w:rPr>
          <w:sz w:val="24"/>
          <w:szCs w:val="24"/>
        </w:rPr>
        <w:t xml:space="preserve"> by ectomycorrhizal pitch pine roots (Luo et al 2017)</w:t>
      </w:r>
      <w:r w:rsidR="00F2504B">
        <w:rPr>
          <w:sz w:val="24"/>
          <w:szCs w:val="24"/>
        </w:rPr>
        <w:t xml:space="preserve"> but there is some debate as to whether N in the form of NO</w:t>
      </w:r>
      <w:r w:rsidR="00F2504B" w:rsidRPr="00F2504B">
        <w:rPr>
          <w:sz w:val="24"/>
          <w:szCs w:val="24"/>
          <w:vertAlign w:val="subscript"/>
        </w:rPr>
        <w:t>3</w:t>
      </w:r>
      <w:r w:rsidR="00F2504B">
        <w:rPr>
          <w:sz w:val="24"/>
          <w:szCs w:val="24"/>
          <w:vertAlign w:val="subscript"/>
        </w:rPr>
        <w:t>-</w:t>
      </w:r>
      <w:r w:rsidR="00F2504B">
        <w:rPr>
          <w:sz w:val="24"/>
          <w:szCs w:val="24"/>
        </w:rPr>
        <w:t xml:space="preserve"> is taken up by pitch pines at a meaningful level (</w:t>
      </w:r>
      <w:proofErr w:type="spellStart"/>
      <w:r w:rsidR="00F2504B">
        <w:rPr>
          <w:sz w:val="24"/>
          <w:szCs w:val="24"/>
        </w:rPr>
        <w:t>Certini</w:t>
      </w:r>
      <w:proofErr w:type="spellEnd"/>
      <w:r w:rsidR="00F2504B">
        <w:rPr>
          <w:sz w:val="24"/>
          <w:szCs w:val="24"/>
        </w:rPr>
        <w:t xml:space="preserve"> 2005). </w:t>
      </w:r>
      <w:r w:rsidR="00F87395">
        <w:rPr>
          <w:sz w:val="24"/>
          <w:szCs w:val="24"/>
        </w:rPr>
        <w:t>We lacked</w:t>
      </w:r>
      <w:r w:rsidR="00F87395" w:rsidRPr="00C73665">
        <w:rPr>
          <w:sz w:val="24"/>
          <w:szCs w:val="24"/>
        </w:rPr>
        <w:t xml:space="preserve"> access to quantify those indicators </w:t>
      </w:r>
      <w:r w:rsidR="00F87395">
        <w:rPr>
          <w:sz w:val="24"/>
          <w:szCs w:val="24"/>
        </w:rPr>
        <w:t>at Mt. Desert</w:t>
      </w:r>
      <w:r w:rsidR="00F87395" w:rsidRPr="00C73665">
        <w:rPr>
          <w:sz w:val="24"/>
          <w:szCs w:val="24"/>
        </w:rPr>
        <w:t xml:space="preserve">, </w:t>
      </w:r>
      <w:r w:rsidR="00F87395">
        <w:rPr>
          <w:sz w:val="24"/>
          <w:szCs w:val="24"/>
        </w:rPr>
        <w:t>but propose</w:t>
      </w:r>
      <w:r w:rsidR="00F87395" w:rsidRPr="00C73665">
        <w:rPr>
          <w:sz w:val="24"/>
          <w:szCs w:val="24"/>
        </w:rPr>
        <w:t xml:space="preserve"> mineralization </w:t>
      </w:r>
      <w:r w:rsidR="00F87395">
        <w:rPr>
          <w:sz w:val="24"/>
          <w:szCs w:val="24"/>
        </w:rPr>
        <w:t xml:space="preserve">rates </w:t>
      </w:r>
      <w:r w:rsidR="00F87395" w:rsidRPr="00C73665">
        <w:rPr>
          <w:sz w:val="24"/>
          <w:szCs w:val="24"/>
        </w:rPr>
        <w:t>constitute a proxy for root N</w:t>
      </w:r>
      <w:r w:rsidR="00F87395">
        <w:rPr>
          <w:sz w:val="24"/>
          <w:szCs w:val="24"/>
        </w:rPr>
        <w:t xml:space="preserve"> uptake,</w:t>
      </w:r>
      <w:r w:rsidR="00F87395" w:rsidRPr="00C73665">
        <w:rPr>
          <w:sz w:val="24"/>
          <w:szCs w:val="24"/>
        </w:rPr>
        <w:t xml:space="preserve"> </w:t>
      </w:r>
      <w:r w:rsidR="00F87395">
        <w:rPr>
          <w:sz w:val="24"/>
          <w:szCs w:val="24"/>
        </w:rPr>
        <w:t xml:space="preserve">as others </w:t>
      </w:r>
      <w:r w:rsidR="00F2504B">
        <w:rPr>
          <w:sz w:val="24"/>
          <w:szCs w:val="24"/>
        </w:rPr>
        <w:t xml:space="preserve">have </w:t>
      </w:r>
      <w:r w:rsidR="00823628">
        <w:rPr>
          <w:sz w:val="24"/>
          <w:szCs w:val="24"/>
        </w:rPr>
        <w:t>asserted</w:t>
      </w:r>
      <w:r w:rsidR="00F2504B">
        <w:rPr>
          <w:sz w:val="24"/>
          <w:szCs w:val="24"/>
        </w:rPr>
        <w:t xml:space="preserve"> </w:t>
      </w:r>
      <w:r w:rsidR="00823628">
        <w:rPr>
          <w:sz w:val="24"/>
          <w:szCs w:val="24"/>
        </w:rPr>
        <w:t>in</w:t>
      </w:r>
      <w:r w:rsidR="00F87395" w:rsidRPr="00C73665">
        <w:rPr>
          <w:sz w:val="24"/>
          <w:szCs w:val="24"/>
        </w:rPr>
        <w:t xml:space="preserve"> δ</w:t>
      </w:r>
      <w:r w:rsidR="00F87395" w:rsidRPr="00C73665">
        <w:rPr>
          <w:sz w:val="24"/>
          <w:szCs w:val="24"/>
          <w:vertAlign w:val="superscript"/>
        </w:rPr>
        <w:t>15</w:t>
      </w:r>
      <w:r w:rsidR="00F87395" w:rsidRPr="00C73665">
        <w:rPr>
          <w:sz w:val="24"/>
          <w:szCs w:val="24"/>
        </w:rPr>
        <w:t xml:space="preserve">N </w:t>
      </w:r>
      <w:r w:rsidR="00F2504B">
        <w:rPr>
          <w:sz w:val="24"/>
          <w:szCs w:val="24"/>
        </w:rPr>
        <w:t xml:space="preserve">measurement </w:t>
      </w:r>
      <w:r w:rsidR="00F87395" w:rsidRPr="00C73665">
        <w:rPr>
          <w:sz w:val="24"/>
          <w:szCs w:val="24"/>
        </w:rPr>
        <w:t>in pitch pine ecosystems (Inglett et al 2007).  We were unable to</w:t>
      </w:r>
      <w:r w:rsidR="00F87395" w:rsidRPr="00C73665">
        <w:rPr>
          <w:bCs/>
          <w:iCs/>
          <w:sz w:val="24"/>
          <w:szCs w:val="24"/>
          <w:lang w:val="en"/>
        </w:rPr>
        <w:t xml:space="preserve"> account for </w:t>
      </w:r>
      <w:r w:rsidR="00F2504B">
        <w:rPr>
          <w:bCs/>
          <w:iCs/>
          <w:sz w:val="24"/>
          <w:szCs w:val="24"/>
          <w:lang w:val="en"/>
        </w:rPr>
        <w:t>comparatively greater</w:t>
      </w:r>
      <w:r w:rsidR="00F87395" w:rsidRPr="00C73665">
        <w:rPr>
          <w:bCs/>
          <w:iCs/>
          <w:sz w:val="24"/>
          <w:szCs w:val="24"/>
          <w:lang w:val="en"/>
        </w:rPr>
        <w:t xml:space="preserve"> soil </w:t>
      </w:r>
      <w:r w:rsidR="00F87395" w:rsidRPr="00C73665">
        <w:rPr>
          <w:sz w:val="24"/>
          <w:szCs w:val="24"/>
          <w:vertAlign w:val="superscript"/>
        </w:rPr>
        <w:t>15</w:t>
      </w:r>
      <w:r w:rsidR="00F87395" w:rsidRPr="00C73665">
        <w:rPr>
          <w:sz w:val="24"/>
          <w:szCs w:val="24"/>
        </w:rPr>
        <w:t>N at unburned</w:t>
      </w:r>
      <w:r w:rsidR="00F87395">
        <w:rPr>
          <w:sz w:val="24"/>
          <w:szCs w:val="24"/>
        </w:rPr>
        <w:t xml:space="preserve"> sites (St. </w:t>
      </w:r>
      <w:proofErr w:type="spellStart"/>
      <w:r w:rsidR="00F87395">
        <w:rPr>
          <w:sz w:val="24"/>
          <w:szCs w:val="24"/>
        </w:rPr>
        <w:t>Sauveur</w:t>
      </w:r>
      <w:proofErr w:type="spellEnd"/>
      <w:r w:rsidR="00F87395">
        <w:rPr>
          <w:sz w:val="24"/>
          <w:szCs w:val="24"/>
        </w:rPr>
        <w:t xml:space="preserve">, Wonderland) </w:t>
      </w:r>
      <w:r w:rsidR="00E93086">
        <w:rPr>
          <w:sz w:val="24"/>
          <w:szCs w:val="24"/>
        </w:rPr>
        <w:t>similar to</w:t>
      </w:r>
      <w:r w:rsidR="00F87395">
        <w:rPr>
          <w:sz w:val="24"/>
          <w:szCs w:val="24"/>
        </w:rPr>
        <w:t xml:space="preserve"> </w:t>
      </w:r>
      <w:proofErr w:type="spellStart"/>
      <w:r w:rsidR="00F87395" w:rsidRPr="00C73665">
        <w:rPr>
          <w:sz w:val="24"/>
          <w:szCs w:val="24"/>
        </w:rPr>
        <w:t>Norumbega</w:t>
      </w:r>
      <w:proofErr w:type="spellEnd"/>
      <w:r w:rsidR="00B91CB2">
        <w:rPr>
          <w:sz w:val="24"/>
          <w:szCs w:val="24"/>
        </w:rPr>
        <w:t xml:space="preserve"> Mountain</w:t>
      </w:r>
      <w:r w:rsidR="00F87395">
        <w:rPr>
          <w:sz w:val="24"/>
          <w:szCs w:val="24"/>
        </w:rPr>
        <w:t xml:space="preserve">, a portion of North Cadillac </w:t>
      </w:r>
      <w:r w:rsidR="00B91CB2">
        <w:rPr>
          <w:sz w:val="24"/>
          <w:szCs w:val="24"/>
        </w:rPr>
        <w:t xml:space="preserve">Mountain </w:t>
      </w:r>
      <w:r w:rsidR="00F87395">
        <w:rPr>
          <w:sz w:val="24"/>
          <w:szCs w:val="24"/>
        </w:rPr>
        <w:t>trail</w:t>
      </w:r>
      <w:r w:rsidR="00F87395" w:rsidRPr="00C73665">
        <w:rPr>
          <w:sz w:val="24"/>
          <w:szCs w:val="24"/>
        </w:rPr>
        <w:t xml:space="preserve"> and lower South Cadillac trail.</w:t>
      </w:r>
      <w:r w:rsidR="009C68E4" w:rsidRPr="009C68E4">
        <w:rPr>
          <w:sz w:val="24"/>
          <w:szCs w:val="24"/>
        </w:rPr>
        <w:t xml:space="preserve"> </w:t>
      </w:r>
    </w:p>
    <w:p w14:paraId="7852F042" w14:textId="77777777" w:rsidR="00BA3B87" w:rsidRDefault="00BA3B87" w:rsidP="00456190">
      <w:pPr>
        <w:spacing w:line="480" w:lineRule="auto"/>
        <w:ind w:left="0" w:firstLine="0"/>
        <w:jc w:val="left"/>
        <w:rPr>
          <w:sz w:val="24"/>
          <w:szCs w:val="24"/>
        </w:rPr>
      </w:pPr>
    </w:p>
    <w:p w14:paraId="0B37FF85" w14:textId="102B3C98" w:rsidR="00FC4E43" w:rsidRPr="00C73665" w:rsidRDefault="003A3BF0" w:rsidP="00456190">
      <w:pPr>
        <w:spacing w:line="48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Of</w:t>
      </w:r>
      <w:r w:rsidR="00456190">
        <w:rPr>
          <w:sz w:val="24"/>
          <w:szCs w:val="24"/>
        </w:rPr>
        <w:t xml:space="preserve"> the two factors, </w:t>
      </w:r>
      <w:r w:rsidR="00456190" w:rsidRPr="00C73665">
        <w:rPr>
          <w:sz w:val="24"/>
          <w:szCs w:val="24"/>
        </w:rPr>
        <w:t>elevation gradient</w:t>
      </w:r>
      <w:r>
        <w:rPr>
          <w:sz w:val="24"/>
          <w:szCs w:val="24"/>
        </w:rPr>
        <w:t xml:space="preserve">s and fire effects, we found the former was a more </w:t>
      </w:r>
      <w:proofErr w:type="gramStart"/>
      <w:r>
        <w:rPr>
          <w:sz w:val="24"/>
          <w:szCs w:val="24"/>
        </w:rPr>
        <w:t xml:space="preserve">reliable </w:t>
      </w:r>
      <w:r w:rsidR="00456190" w:rsidRPr="00C73665">
        <w:rPr>
          <w:sz w:val="24"/>
          <w:szCs w:val="24"/>
        </w:rPr>
        <w:t xml:space="preserve"> predictor</w:t>
      </w:r>
      <w:proofErr w:type="gramEnd"/>
      <w:r w:rsidR="00456190" w:rsidRPr="00C73665">
        <w:rPr>
          <w:sz w:val="24"/>
          <w:szCs w:val="24"/>
        </w:rPr>
        <w:t xml:space="preserve"> of </w:t>
      </w:r>
      <w:proofErr w:type="spellStart"/>
      <w:r w:rsidR="00456190" w:rsidRPr="00C73665">
        <w:rPr>
          <w:sz w:val="24"/>
          <w:szCs w:val="24"/>
        </w:rPr>
        <w:t>dbh</w:t>
      </w:r>
      <w:proofErr w:type="spellEnd"/>
      <w:r w:rsidR="00456190" w:rsidRPr="00C73665">
        <w:rPr>
          <w:sz w:val="24"/>
          <w:szCs w:val="24"/>
        </w:rPr>
        <w:t xml:space="preserve">. </w:t>
      </w:r>
      <w:r w:rsidR="009C68E4">
        <w:rPr>
          <w:sz w:val="24"/>
          <w:szCs w:val="24"/>
        </w:rPr>
        <w:t xml:space="preserve">Elevation differences do not provide a </w:t>
      </w:r>
      <w:r w:rsidR="0047058A">
        <w:rPr>
          <w:sz w:val="24"/>
          <w:szCs w:val="24"/>
        </w:rPr>
        <w:t>complete</w:t>
      </w:r>
      <w:r w:rsidR="009C68E4">
        <w:rPr>
          <w:sz w:val="24"/>
          <w:szCs w:val="24"/>
        </w:rPr>
        <w:t xml:space="preserve"> explanation </w:t>
      </w:r>
      <w:r w:rsidR="0047058A">
        <w:rPr>
          <w:sz w:val="24"/>
          <w:szCs w:val="24"/>
        </w:rPr>
        <w:t>to</w:t>
      </w:r>
      <w:r w:rsidR="009C68E4">
        <w:rPr>
          <w:sz w:val="24"/>
          <w:szCs w:val="24"/>
        </w:rPr>
        <w:t xml:space="preserve"> allow an unraveling of the </w:t>
      </w:r>
      <w:r>
        <w:rPr>
          <w:sz w:val="24"/>
          <w:szCs w:val="24"/>
        </w:rPr>
        <w:t xml:space="preserve">allometric portion of the </w:t>
      </w:r>
      <w:r w:rsidR="009C68E4">
        <w:rPr>
          <w:sz w:val="24"/>
          <w:szCs w:val="24"/>
        </w:rPr>
        <w:t>enigma</w:t>
      </w:r>
      <w:r>
        <w:rPr>
          <w:sz w:val="24"/>
          <w:szCs w:val="24"/>
        </w:rPr>
        <w:t>,</w:t>
      </w:r>
      <w:r w:rsidR="009C68E4">
        <w:rPr>
          <w:sz w:val="24"/>
          <w:szCs w:val="24"/>
        </w:rPr>
        <w:t xml:space="preserve"> yet the</w:t>
      </w:r>
      <w:r w:rsidR="00097CB6">
        <w:rPr>
          <w:sz w:val="24"/>
          <w:szCs w:val="24"/>
        </w:rPr>
        <w:t xml:space="preserve">y do provide </w:t>
      </w:r>
      <w:r w:rsidR="002B5887">
        <w:rPr>
          <w:sz w:val="24"/>
          <w:szCs w:val="24"/>
        </w:rPr>
        <w:t>clues</w:t>
      </w:r>
      <w:r w:rsidR="00097CB6">
        <w:rPr>
          <w:sz w:val="24"/>
          <w:szCs w:val="24"/>
        </w:rPr>
        <w:t xml:space="preserve"> about intra-population differences</w:t>
      </w:r>
      <w:r w:rsidR="0047058A">
        <w:rPr>
          <w:sz w:val="24"/>
          <w:szCs w:val="24"/>
        </w:rPr>
        <w:t xml:space="preserve"> such as higher </w:t>
      </w:r>
      <w:r w:rsidR="002B5887" w:rsidRPr="00C73665">
        <w:rPr>
          <w:bCs/>
          <w:iCs/>
          <w:sz w:val="24"/>
          <w:szCs w:val="24"/>
          <w:lang w:val="en"/>
        </w:rPr>
        <w:t>concentrations of soil Ca, K, Mg, P, Al and Zn</w:t>
      </w:r>
      <w:r w:rsidR="002B5887">
        <w:rPr>
          <w:bCs/>
          <w:iCs/>
          <w:sz w:val="24"/>
          <w:szCs w:val="24"/>
          <w:lang w:val="en"/>
        </w:rPr>
        <w:t xml:space="preserve">. Elevation-wise if not fire-wise, </w:t>
      </w:r>
      <w:r>
        <w:rPr>
          <w:bCs/>
          <w:iCs/>
          <w:sz w:val="24"/>
          <w:szCs w:val="24"/>
          <w:lang w:val="en"/>
        </w:rPr>
        <w:t xml:space="preserve">our </w:t>
      </w:r>
      <w:r w:rsidR="002B5887">
        <w:rPr>
          <w:bCs/>
          <w:iCs/>
          <w:sz w:val="24"/>
          <w:szCs w:val="24"/>
          <w:lang w:val="en"/>
        </w:rPr>
        <w:t xml:space="preserve">findings at Mt. Desert are consistent with reports from </w:t>
      </w:r>
      <w:r w:rsidR="002B5887" w:rsidRPr="00C73665">
        <w:rPr>
          <w:bCs/>
          <w:iCs/>
          <w:sz w:val="24"/>
          <w:szCs w:val="24"/>
          <w:lang w:val="en"/>
        </w:rPr>
        <w:t xml:space="preserve">the New Jersey </w:t>
      </w:r>
      <w:r w:rsidR="002B5887">
        <w:rPr>
          <w:bCs/>
          <w:iCs/>
          <w:sz w:val="24"/>
          <w:szCs w:val="24"/>
          <w:lang w:val="en"/>
        </w:rPr>
        <w:t>Pine Barrens</w:t>
      </w:r>
      <w:r w:rsidR="002B5887" w:rsidRPr="00C73665">
        <w:rPr>
          <w:bCs/>
          <w:iCs/>
          <w:sz w:val="24"/>
          <w:szCs w:val="24"/>
          <w:lang w:val="en"/>
        </w:rPr>
        <w:t xml:space="preserve"> </w:t>
      </w:r>
      <w:r w:rsidR="002B5887" w:rsidRPr="00C73665">
        <w:rPr>
          <w:sz w:val="24"/>
          <w:szCs w:val="24"/>
        </w:rPr>
        <w:t>(</w:t>
      </w:r>
      <w:proofErr w:type="spellStart"/>
      <w:r w:rsidR="002B5887" w:rsidRPr="00C73665">
        <w:rPr>
          <w:sz w:val="24"/>
          <w:szCs w:val="24"/>
        </w:rPr>
        <w:t>Mikita-Barbato</w:t>
      </w:r>
      <w:proofErr w:type="spellEnd"/>
      <w:r w:rsidR="002B5887" w:rsidRPr="00C73665">
        <w:rPr>
          <w:sz w:val="24"/>
          <w:szCs w:val="24"/>
        </w:rPr>
        <w:t xml:space="preserve"> </w:t>
      </w:r>
      <w:r w:rsidR="002B5887" w:rsidRPr="00C73665">
        <w:rPr>
          <w:i/>
          <w:sz w:val="24"/>
          <w:szCs w:val="24"/>
        </w:rPr>
        <w:t>et al</w:t>
      </w:r>
      <w:r w:rsidR="002B5887" w:rsidRPr="00C73665">
        <w:rPr>
          <w:sz w:val="24"/>
          <w:szCs w:val="24"/>
        </w:rPr>
        <w:t xml:space="preserve"> 2015; </w:t>
      </w:r>
      <w:r w:rsidR="002B5887" w:rsidRPr="00C73665">
        <w:rPr>
          <w:color w:val="222222"/>
          <w:sz w:val="24"/>
          <w:szCs w:val="24"/>
          <w:shd w:val="clear" w:color="auto" w:fill="FFFFFF"/>
        </w:rPr>
        <w:t xml:space="preserve">Schafer and </w:t>
      </w:r>
      <w:proofErr w:type="spellStart"/>
      <w:r w:rsidR="002B5887" w:rsidRPr="00C73665">
        <w:rPr>
          <w:color w:val="222222"/>
          <w:sz w:val="24"/>
          <w:szCs w:val="24"/>
          <w:shd w:val="clear" w:color="auto" w:fill="FFFFFF"/>
        </w:rPr>
        <w:t>Bohrer</w:t>
      </w:r>
      <w:proofErr w:type="spellEnd"/>
      <w:r w:rsidR="002B5887" w:rsidRPr="00C73665">
        <w:rPr>
          <w:color w:val="222222"/>
          <w:sz w:val="24"/>
          <w:szCs w:val="24"/>
          <w:shd w:val="clear" w:color="auto" w:fill="FFFFFF"/>
        </w:rPr>
        <w:t xml:space="preserve"> 2016). </w:t>
      </w:r>
      <w:r w:rsidR="009D531B">
        <w:rPr>
          <w:sz w:val="24"/>
          <w:szCs w:val="24"/>
        </w:rPr>
        <w:t>Further, w</w:t>
      </w:r>
      <w:r w:rsidR="006C41FC">
        <w:rPr>
          <w:sz w:val="24"/>
          <w:szCs w:val="24"/>
        </w:rPr>
        <w:t>e</w:t>
      </w:r>
      <w:r w:rsidR="00B91CB2">
        <w:rPr>
          <w:sz w:val="24"/>
          <w:szCs w:val="24"/>
        </w:rPr>
        <w:t xml:space="preserve"> consider</w:t>
      </w:r>
      <w:r w:rsidR="00097CB6">
        <w:rPr>
          <w:sz w:val="24"/>
          <w:szCs w:val="24"/>
        </w:rPr>
        <w:t>ed</w:t>
      </w:r>
      <w:r w:rsidR="00FC4E43" w:rsidRPr="00C73665">
        <w:rPr>
          <w:sz w:val="24"/>
          <w:szCs w:val="24"/>
        </w:rPr>
        <w:t xml:space="preserve"> Mg and trace metal Zn (responsible for growth, enzyme and carbohydrate formation) micronutrient </w:t>
      </w:r>
      <w:r w:rsidR="00FC4E43" w:rsidRPr="00C73665">
        <w:rPr>
          <w:sz w:val="24"/>
          <w:szCs w:val="24"/>
        </w:rPr>
        <w:lastRenderedPageBreak/>
        <w:t>pulses at Mt. Desert</w:t>
      </w:r>
      <w:r w:rsidR="002B5887">
        <w:rPr>
          <w:sz w:val="24"/>
          <w:szCs w:val="24"/>
        </w:rPr>
        <w:t xml:space="preserve"> thought to be</w:t>
      </w:r>
      <w:r w:rsidR="00FE7321">
        <w:rPr>
          <w:sz w:val="24"/>
          <w:szCs w:val="24"/>
        </w:rPr>
        <w:t xml:space="preserve"> </w:t>
      </w:r>
      <w:r w:rsidR="00FC4E43" w:rsidRPr="00C73665">
        <w:rPr>
          <w:sz w:val="24"/>
          <w:szCs w:val="24"/>
        </w:rPr>
        <w:t>associated with bedrock weathering</w:t>
      </w:r>
      <w:r w:rsidR="00B91CB2">
        <w:rPr>
          <w:sz w:val="24"/>
          <w:szCs w:val="24"/>
        </w:rPr>
        <w:t xml:space="preserve"> according to an earlier report</w:t>
      </w:r>
      <w:r w:rsidR="00FC4E43" w:rsidRPr="00C73665">
        <w:rPr>
          <w:sz w:val="24"/>
          <w:szCs w:val="24"/>
        </w:rPr>
        <w:t xml:space="preserve"> (</w:t>
      </w:r>
      <w:proofErr w:type="spellStart"/>
      <w:r w:rsidR="00FC4E43" w:rsidRPr="00C73665">
        <w:rPr>
          <w:sz w:val="24"/>
          <w:szCs w:val="24"/>
        </w:rPr>
        <w:t>Butak</w:t>
      </w:r>
      <w:proofErr w:type="spellEnd"/>
      <w:r w:rsidR="00FC4E43" w:rsidRPr="00C73665">
        <w:rPr>
          <w:sz w:val="24"/>
          <w:szCs w:val="24"/>
        </w:rPr>
        <w:t xml:space="preserve"> 2014). </w:t>
      </w:r>
      <w:r w:rsidR="00B91CB2">
        <w:rPr>
          <w:sz w:val="24"/>
          <w:szCs w:val="24"/>
        </w:rPr>
        <w:t>Our research</w:t>
      </w:r>
      <w:r w:rsidR="00E724CB">
        <w:rPr>
          <w:sz w:val="24"/>
          <w:szCs w:val="24"/>
        </w:rPr>
        <w:t xml:space="preserve"> </w:t>
      </w:r>
      <w:r w:rsidR="00FE7321">
        <w:rPr>
          <w:sz w:val="24"/>
          <w:szCs w:val="24"/>
        </w:rPr>
        <w:t>confirm</w:t>
      </w:r>
      <w:r w:rsidR="00B91CB2">
        <w:rPr>
          <w:sz w:val="24"/>
          <w:szCs w:val="24"/>
        </w:rPr>
        <w:t>s</w:t>
      </w:r>
      <w:r w:rsidR="00FE7321">
        <w:rPr>
          <w:sz w:val="24"/>
          <w:szCs w:val="24"/>
        </w:rPr>
        <w:t xml:space="preserve"> </w:t>
      </w:r>
      <w:r w:rsidR="004D09AC">
        <w:rPr>
          <w:sz w:val="24"/>
          <w:szCs w:val="24"/>
        </w:rPr>
        <w:t>Mg</w:t>
      </w:r>
      <w:r w:rsidR="0052238C">
        <w:rPr>
          <w:sz w:val="24"/>
          <w:szCs w:val="24"/>
        </w:rPr>
        <w:t>,</w:t>
      </w:r>
      <w:r w:rsidR="004D09AC">
        <w:rPr>
          <w:sz w:val="24"/>
          <w:szCs w:val="24"/>
        </w:rPr>
        <w:t xml:space="preserve"> </w:t>
      </w:r>
      <w:r w:rsidR="0052238C">
        <w:rPr>
          <w:sz w:val="24"/>
          <w:szCs w:val="24"/>
        </w:rPr>
        <w:t xml:space="preserve">an immobile and essential plant system contributor, </w:t>
      </w:r>
      <w:r w:rsidR="004D09AC">
        <w:rPr>
          <w:sz w:val="24"/>
          <w:szCs w:val="24"/>
        </w:rPr>
        <w:t>and Zn</w:t>
      </w:r>
      <w:r w:rsidR="0052238C">
        <w:rPr>
          <w:sz w:val="24"/>
          <w:szCs w:val="24"/>
        </w:rPr>
        <w:t>, which among other qualities adds to cold tolerance</w:t>
      </w:r>
      <w:r w:rsidR="00E908AA">
        <w:rPr>
          <w:sz w:val="24"/>
          <w:szCs w:val="24"/>
        </w:rPr>
        <w:t xml:space="preserve"> (</w:t>
      </w:r>
      <w:proofErr w:type="spellStart"/>
      <w:r w:rsidR="00E908AA">
        <w:rPr>
          <w:sz w:val="24"/>
          <w:szCs w:val="24"/>
        </w:rPr>
        <w:t>Contosta</w:t>
      </w:r>
      <w:proofErr w:type="spellEnd"/>
      <w:r w:rsidR="00E908AA">
        <w:rPr>
          <w:sz w:val="24"/>
          <w:szCs w:val="24"/>
        </w:rPr>
        <w:t xml:space="preserve"> et al 2020)</w:t>
      </w:r>
      <w:r w:rsidR="0052238C">
        <w:rPr>
          <w:sz w:val="24"/>
          <w:szCs w:val="24"/>
        </w:rPr>
        <w:t>,</w:t>
      </w:r>
      <w:r w:rsidR="00FC4E43" w:rsidRPr="00C73665">
        <w:rPr>
          <w:sz w:val="24"/>
          <w:szCs w:val="24"/>
        </w:rPr>
        <w:t xml:space="preserve"> grow fainter away from the coastline, up towards mountain summits</w:t>
      </w:r>
      <w:r w:rsidR="00E724CB" w:rsidRPr="00C73665">
        <w:rPr>
          <w:sz w:val="24"/>
          <w:szCs w:val="24"/>
        </w:rPr>
        <w:t xml:space="preserve"> </w:t>
      </w:r>
      <w:r w:rsidR="00FE7321">
        <w:rPr>
          <w:sz w:val="24"/>
          <w:szCs w:val="24"/>
        </w:rPr>
        <w:t xml:space="preserve">consistent with </w:t>
      </w:r>
      <w:r w:rsidR="009D531B">
        <w:rPr>
          <w:sz w:val="24"/>
          <w:szCs w:val="24"/>
        </w:rPr>
        <w:t xml:space="preserve">another </w:t>
      </w:r>
      <w:r w:rsidR="006C41FC">
        <w:rPr>
          <w:sz w:val="24"/>
          <w:szCs w:val="24"/>
        </w:rPr>
        <w:t>investigation</w:t>
      </w:r>
      <w:r w:rsidR="00FE7321">
        <w:rPr>
          <w:sz w:val="24"/>
          <w:szCs w:val="24"/>
        </w:rPr>
        <w:t xml:space="preserve"> </w:t>
      </w:r>
      <w:r w:rsidR="00E724CB" w:rsidRPr="00C73665">
        <w:rPr>
          <w:sz w:val="24"/>
          <w:szCs w:val="24"/>
        </w:rPr>
        <w:t>(</w:t>
      </w:r>
      <w:proofErr w:type="spellStart"/>
      <w:r w:rsidR="00E724CB" w:rsidRPr="00C73665">
        <w:rPr>
          <w:sz w:val="24"/>
          <w:szCs w:val="24"/>
        </w:rPr>
        <w:t>Kolker</w:t>
      </w:r>
      <w:proofErr w:type="spellEnd"/>
      <w:r w:rsidR="00E724CB" w:rsidRPr="00C73665">
        <w:rPr>
          <w:sz w:val="24"/>
          <w:szCs w:val="24"/>
        </w:rPr>
        <w:t xml:space="preserve"> </w:t>
      </w:r>
      <w:r w:rsidR="00E724CB" w:rsidRPr="00C73665">
        <w:rPr>
          <w:i/>
          <w:sz w:val="24"/>
          <w:szCs w:val="24"/>
        </w:rPr>
        <w:t>et al</w:t>
      </w:r>
      <w:r w:rsidR="00E724CB" w:rsidRPr="00C73665">
        <w:rPr>
          <w:sz w:val="24"/>
          <w:szCs w:val="24"/>
        </w:rPr>
        <w:t xml:space="preserve"> 2013)</w:t>
      </w:r>
      <w:r w:rsidR="0052238C">
        <w:rPr>
          <w:sz w:val="24"/>
          <w:szCs w:val="24"/>
        </w:rPr>
        <w:t>.</w:t>
      </w:r>
      <w:r w:rsidR="00FE7321">
        <w:rPr>
          <w:sz w:val="24"/>
          <w:szCs w:val="24"/>
        </w:rPr>
        <w:t xml:space="preserve"> </w:t>
      </w:r>
      <w:r w:rsidR="00E724CB" w:rsidRPr="00C73665">
        <w:rPr>
          <w:sz w:val="24"/>
          <w:szCs w:val="24"/>
        </w:rPr>
        <w:t xml:space="preserve"> </w:t>
      </w:r>
      <w:r w:rsidR="00F2504B">
        <w:rPr>
          <w:color w:val="222222"/>
          <w:sz w:val="24"/>
          <w:szCs w:val="24"/>
          <w:shd w:val="clear" w:color="auto" w:fill="FFFFFF"/>
        </w:rPr>
        <w:t>C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loser to </w:t>
      </w:r>
      <w:r w:rsidR="00F2504B">
        <w:rPr>
          <w:color w:val="222222"/>
          <w:sz w:val="24"/>
          <w:szCs w:val="24"/>
          <w:shd w:val="clear" w:color="auto" w:fill="FFFFFF"/>
        </w:rPr>
        <w:t>Acadia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, we </w:t>
      </w:r>
      <w:r w:rsidR="00F2504B">
        <w:rPr>
          <w:color w:val="222222"/>
          <w:sz w:val="24"/>
          <w:szCs w:val="24"/>
          <w:shd w:val="clear" w:color="auto" w:fill="FFFFFF"/>
        </w:rPr>
        <w:t xml:space="preserve">compared </w:t>
      </w:r>
      <w:r w:rsidR="00FC4E43" w:rsidRPr="00C73665">
        <w:rPr>
          <w:color w:val="222222"/>
          <w:sz w:val="24"/>
          <w:szCs w:val="24"/>
          <w:shd w:val="clear" w:color="auto" w:fill="FFFFFF"/>
        </w:rPr>
        <w:t>fire-exposed soils at Waterboro Barrens in York Country ME (</w:t>
      </w:r>
      <w:proofErr w:type="spellStart"/>
      <w:r w:rsidR="00FC4E43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 White and Patterson 2000)</w:t>
      </w:r>
      <w:r w:rsidR="00FE7321">
        <w:rPr>
          <w:color w:val="222222"/>
          <w:sz w:val="24"/>
          <w:szCs w:val="24"/>
          <w:shd w:val="clear" w:color="auto" w:fill="FFFFFF"/>
        </w:rPr>
        <w:t xml:space="preserve"> with those at Mt. Desert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. </w:t>
      </w:r>
      <w:r w:rsidR="0085265A">
        <w:rPr>
          <w:color w:val="222222"/>
          <w:sz w:val="24"/>
          <w:szCs w:val="24"/>
          <w:shd w:val="clear" w:color="auto" w:fill="FFFFFF"/>
        </w:rPr>
        <w:t>Allowing for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 differences between </w:t>
      </w:r>
      <w:r w:rsidR="00FE7321">
        <w:rPr>
          <w:color w:val="222222"/>
          <w:sz w:val="24"/>
          <w:szCs w:val="24"/>
          <w:shd w:val="clear" w:color="auto" w:fill="FFFFFF"/>
        </w:rPr>
        <w:t>the two communities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, the authors </w:t>
      </w:r>
      <w:r w:rsidR="0085265A">
        <w:rPr>
          <w:color w:val="222222"/>
          <w:sz w:val="24"/>
          <w:szCs w:val="24"/>
          <w:shd w:val="clear" w:color="auto" w:fill="FFFFFF"/>
        </w:rPr>
        <w:t>found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 C and K alkali extractions were significantly higher for the Waterboro Barren cohort, with a decidedly greater disparity in available P, a limiting factor </w:t>
      </w:r>
      <w:r w:rsidR="0085265A">
        <w:rPr>
          <w:color w:val="222222"/>
          <w:sz w:val="24"/>
          <w:szCs w:val="24"/>
          <w:shd w:val="clear" w:color="auto" w:fill="FFFFFF"/>
        </w:rPr>
        <w:t xml:space="preserve">which </w:t>
      </w:r>
      <w:r w:rsidR="00FC4E43" w:rsidRPr="00C73665">
        <w:rPr>
          <w:color w:val="222222"/>
          <w:sz w:val="24"/>
          <w:szCs w:val="24"/>
          <w:shd w:val="clear" w:color="auto" w:fill="FFFFFF"/>
        </w:rPr>
        <w:t>tallied with % N (.39)</w:t>
      </w:r>
      <w:r w:rsidR="00FE7321">
        <w:rPr>
          <w:color w:val="222222"/>
          <w:sz w:val="24"/>
          <w:szCs w:val="24"/>
          <w:shd w:val="clear" w:color="auto" w:fill="FFFFFF"/>
        </w:rPr>
        <w:t>—this amount is 50% higher than the measurement at Cadillac South trail</w:t>
      </w:r>
      <w:r w:rsidR="00FC4E43" w:rsidRPr="00C73665">
        <w:rPr>
          <w:color w:val="222222"/>
          <w:sz w:val="24"/>
          <w:szCs w:val="24"/>
          <w:shd w:val="clear" w:color="auto" w:fill="FFFFFF"/>
        </w:rPr>
        <w:t xml:space="preserve">. </w:t>
      </w:r>
      <w:bookmarkEnd w:id="1"/>
      <w:r w:rsidR="00FE7321">
        <w:rPr>
          <w:color w:val="222222"/>
          <w:sz w:val="24"/>
          <w:szCs w:val="24"/>
          <w:shd w:val="clear" w:color="auto" w:fill="FFFFFF"/>
        </w:rPr>
        <w:t>These results stimulate further interest in comparing</w:t>
      </w:r>
      <w:r w:rsidR="0085265A">
        <w:rPr>
          <w:color w:val="222222"/>
          <w:sz w:val="24"/>
          <w:szCs w:val="24"/>
          <w:shd w:val="clear" w:color="auto" w:fill="FFFFFF"/>
        </w:rPr>
        <w:t xml:space="preserve"> </w:t>
      </w:r>
      <w:r w:rsidR="009D531B">
        <w:rPr>
          <w:color w:val="222222"/>
          <w:sz w:val="24"/>
          <w:szCs w:val="24"/>
          <w:shd w:val="clear" w:color="auto" w:fill="FFFFFF"/>
        </w:rPr>
        <w:t xml:space="preserve">off-island </w:t>
      </w:r>
      <w:r w:rsidR="00FC4E43" w:rsidRPr="00C73665">
        <w:rPr>
          <w:sz w:val="24"/>
          <w:szCs w:val="24"/>
        </w:rPr>
        <w:t xml:space="preserve">pitch pine preserves </w:t>
      </w:r>
      <w:r w:rsidR="00FE7321">
        <w:rPr>
          <w:sz w:val="24"/>
          <w:szCs w:val="24"/>
        </w:rPr>
        <w:t>with those at Mt. Desert</w:t>
      </w:r>
      <w:r w:rsidR="00FC4E43" w:rsidRPr="00C73665">
        <w:rPr>
          <w:sz w:val="24"/>
          <w:szCs w:val="24"/>
        </w:rPr>
        <w:t>.</w:t>
      </w:r>
    </w:p>
    <w:p w14:paraId="7E524BAF" w14:textId="77777777" w:rsidR="00FC4E43" w:rsidRPr="00C73665" w:rsidRDefault="00FC4E43" w:rsidP="00FC4E43">
      <w:pPr>
        <w:ind w:left="0" w:firstLine="0"/>
        <w:rPr>
          <w:sz w:val="24"/>
          <w:szCs w:val="24"/>
        </w:rPr>
      </w:pPr>
    </w:p>
    <w:p w14:paraId="48A3B114" w14:textId="7926BF87" w:rsidR="00A910A8" w:rsidRDefault="00320071" w:rsidP="00A910A8">
      <w:pPr>
        <w:spacing w:line="48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 w:rsidRPr="00C73665">
        <w:rPr>
          <w:sz w:val="24"/>
          <w:szCs w:val="24"/>
        </w:rPr>
        <w:t xml:space="preserve">arming climate </w:t>
      </w:r>
      <w:r>
        <w:rPr>
          <w:sz w:val="24"/>
          <w:szCs w:val="24"/>
        </w:rPr>
        <w:t>is a significant concern</w:t>
      </w:r>
      <w:r w:rsidRPr="00C73665">
        <w:rPr>
          <w:sz w:val="24"/>
          <w:szCs w:val="24"/>
        </w:rPr>
        <w:t xml:space="preserve">. </w:t>
      </w:r>
      <w:r w:rsidR="00CF1822">
        <w:rPr>
          <w:bCs/>
          <w:color w:val="auto"/>
          <w:kern w:val="36"/>
          <w:sz w:val="24"/>
          <w:szCs w:val="24"/>
        </w:rPr>
        <w:t xml:space="preserve">Recent climate change models </w:t>
      </w:r>
      <w:r w:rsidR="00097CB6">
        <w:rPr>
          <w:bCs/>
          <w:color w:val="auto"/>
          <w:kern w:val="36"/>
          <w:sz w:val="24"/>
          <w:szCs w:val="24"/>
        </w:rPr>
        <w:t>anticipate</w:t>
      </w:r>
      <w:r w:rsidR="00CF1822">
        <w:rPr>
          <w:bCs/>
          <w:color w:val="auto"/>
          <w:kern w:val="36"/>
          <w:sz w:val="24"/>
          <w:szCs w:val="24"/>
        </w:rPr>
        <w:t xml:space="preserve"> </w:t>
      </w:r>
      <w:r>
        <w:rPr>
          <w:bCs/>
          <w:color w:val="auto"/>
          <w:kern w:val="36"/>
          <w:sz w:val="24"/>
          <w:szCs w:val="24"/>
        </w:rPr>
        <w:t xml:space="preserve">negative impact on </w:t>
      </w:r>
      <w:r w:rsidR="00CF1822">
        <w:rPr>
          <w:bCs/>
          <w:color w:val="auto"/>
          <w:kern w:val="36"/>
          <w:sz w:val="24"/>
          <w:szCs w:val="24"/>
        </w:rPr>
        <w:t xml:space="preserve">the arc of future vegetative status at Mt. Desert (Fernandez et al 2015) but </w:t>
      </w:r>
      <w:r>
        <w:rPr>
          <w:bCs/>
          <w:color w:val="auto"/>
          <w:kern w:val="36"/>
          <w:sz w:val="24"/>
          <w:szCs w:val="24"/>
        </w:rPr>
        <w:t xml:space="preserve">the model does </w:t>
      </w:r>
      <w:r w:rsidR="00CF1822">
        <w:rPr>
          <w:bCs/>
          <w:color w:val="auto"/>
          <w:kern w:val="36"/>
          <w:sz w:val="24"/>
          <w:szCs w:val="24"/>
        </w:rPr>
        <w:t xml:space="preserve">not </w:t>
      </w:r>
      <w:r w:rsidR="00097CB6">
        <w:rPr>
          <w:bCs/>
          <w:color w:val="auto"/>
          <w:kern w:val="36"/>
          <w:sz w:val="24"/>
          <w:szCs w:val="24"/>
        </w:rPr>
        <w:t xml:space="preserve">specifically </w:t>
      </w:r>
      <w:r w:rsidR="00CF1822">
        <w:rPr>
          <w:bCs/>
          <w:color w:val="auto"/>
          <w:kern w:val="36"/>
          <w:sz w:val="24"/>
          <w:szCs w:val="24"/>
        </w:rPr>
        <w:t>address</w:t>
      </w:r>
      <w:r w:rsidR="006C41FC">
        <w:rPr>
          <w:bCs/>
          <w:color w:val="auto"/>
          <w:kern w:val="36"/>
          <w:sz w:val="24"/>
          <w:szCs w:val="24"/>
        </w:rPr>
        <w:t xml:space="preserve"> the vicissitudes of</w:t>
      </w:r>
      <w:r w:rsidR="00CF1822">
        <w:rPr>
          <w:bCs/>
          <w:color w:val="auto"/>
          <w:kern w:val="36"/>
          <w:sz w:val="24"/>
          <w:szCs w:val="24"/>
        </w:rPr>
        <w:t xml:space="preserve"> pitch pine. </w:t>
      </w:r>
      <w:r w:rsidR="00A910A8" w:rsidRPr="00C73665">
        <w:rPr>
          <w:sz w:val="24"/>
          <w:szCs w:val="24"/>
        </w:rPr>
        <w:t>Day Greenwood and White (2001) found an uptick in annual temperatures signaled increased leaf-air vapor pressure deficits, which negatively impact pitch pine stomata response and limit gas exchange</w:t>
      </w:r>
      <w:r w:rsidR="0050304B">
        <w:rPr>
          <w:sz w:val="24"/>
          <w:szCs w:val="24"/>
        </w:rPr>
        <w:t xml:space="preserve">. </w:t>
      </w:r>
      <w:r w:rsidR="0047058A">
        <w:rPr>
          <w:sz w:val="24"/>
          <w:szCs w:val="24"/>
        </w:rPr>
        <w:t>It is likely warming trends increase</w:t>
      </w:r>
      <w:r w:rsidR="00A910A8" w:rsidRPr="00C73665">
        <w:rPr>
          <w:sz w:val="24"/>
          <w:szCs w:val="24"/>
        </w:rPr>
        <w:t xml:space="preserve"> pitch pine difficulties in reproduction (</w:t>
      </w:r>
      <w:proofErr w:type="spellStart"/>
      <w:r w:rsidR="00A910A8" w:rsidRPr="00C73665">
        <w:rPr>
          <w:sz w:val="24"/>
          <w:szCs w:val="24"/>
        </w:rPr>
        <w:t>Ledig</w:t>
      </w:r>
      <w:proofErr w:type="spellEnd"/>
      <w:r w:rsidR="00A910A8" w:rsidRPr="00C73665">
        <w:rPr>
          <w:sz w:val="24"/>
          <w:szCs w:val="24"/>
        </w:rPr>
        <w:t xml:space="preserve"> </w:t>
      </w:r>
      <w:proofErr w:type="spellStart"/>
      <w:r w:rsidR="00A910A8" w:rsidRPr="00C73665">
        <w:rPr>
          <w:iCs/>
          <w:sz w:val="24"/>
          <w:szCs w:val="24"/>
        </w:rPr>
        <w:t>Smouse</w:t>
      </w:r>
      <w:proofErr w:type="spellEnd"/>
      <w:r w:rsidR="00A910A8" w:rsidRPr="00C73665">
        <w:rPr>
          <w:iCs/>
          <w:sz w:val="24"/>
          <w:szCs w:val="24"/>
        </w:rPr>
        <w:t xml:space="preserve"> and </w:t>
      </w:r>
      <w:proofErr w:type="spellStart"/>
      <w:r w:rsidR="00A910A8" w:rsidRPr="00C73665">
        <w:rPr>
          <w:iCs/>
          <w:sz w:val="24"/>
          <w:szCs w:val="24"/>
        </w:rPr>
        <w:t>Hom</w:t>
      </w:r>
      <w:proofErr w:type="spellEnd"/>
      <w:r w:rsidR="00A910A8" w:rsidRPr="00C73665">
        <w:rPr>
          <w:sz w:val="24"/>
          <w:szCs w:val="24"/>
        </w:rPr>
        <w:t xml:space="preserve"> 2015) and the effects of </w:t>
      </w:r>
      <w:r w:rsidR="00A910A8">
        <w:rPr>
          <w:sz w:val="24"/>
          <w:szCs w:val="24"/>
        </w:rPr>
        <w:t>‘</w:t>
      </w:r>
      <w:proofErr w:type="spellStart"/>
      <w:r w:rsidR="00A910A8" w:rsidRPr="00C73665">
        <w:rPr>
          <w:sz w:val="24"/>
          <w:szCs w:val="24"/>
        </w:rPr>
        <w:t>mesophication</w:t>
      </w:r>
      <w:proofErr w:type="spellEnd"/>
      <w:r w:rsidR="00A910A8">
        <w:rPr>
          <w:sz w:val="24"/>
          <w:szCs w:val="24"/>
        </w:rPr>
        <w:t>’</w:t>
      </w:r>
      <w:r w:rsidR="00A910A8" w:rsidRPr="00C73665">
        <w:rPr>
          <w:sz w:val="24"/>
          <w:szCs w:val="24"/>
        </w:rPr>
        <w:t>—negative feedback for shade intolerant tree</w:t>
      </w:r>
      <w:r w:rsidR="00A910A8">
        <w:rPr>
          <w:sz w:val="24"/>
          <w:szCs w:val="24"/>
        </w:rPr>
        <w:t>s</w:t>
      </w:r>
      <w:r w:rsidR="00A910A8" w:rsidRPr="00C73665">
        <w:rPr>
          <w:sz w:val="24"/>
          <w:szCs w:val="24"/>
        </w:rPr>
        <w:t xml:space="preserve"> (</w:t>
      </w:r>
      <w:proofErr w:type="spellStart"/>
      <w:r w:rsidR="00A910A8" w:rsidRPr="00C73665">
        <w:rPr>
          <w:sz w:val="24"/>
          <w:szCs w:val="24"/>
        </w:rPr>
        <w:t>Nowacki</w:t>
      </w:r>
      <w:proofErr w:type="spellEnd"/>
      <w:r w:rsidR="00A910A8" w:rsidRPr="00C73665">
        <w:rPr>
          <w:sz w:val="24"/>
          <w:szCs w:val="24"/>
        </w:rPr>
        <w:t xml:space="preserve"> and Abrams 2008</w:t>
      </w:r>
      <w:r w:rsidR="00A910A8">
        <w:rPr>
          <w:sz w:val="24"/>
          <w:szCs w:val="24"/>
        </w:rPr>
        <w:t>)</w:t>
      </w:r>
      <w:r w:rsidR="00A910A8" w:rsidRPr="00C73665">
        <w:rPr>
          <w:sz w:val="24"/>
          <w:szCs w:val="24"/>
        </w:rPr>
        <w:t>.</w:t>
      </w:r>
      <w:r w:rsidR="00A910A8">
        <w:rPr>
          <w:sz w:val="24"/>
          <w:szCs w:val="24"/>
        </w:rPr>
        <w:t xml:space="preserve"> </w:t>
      </w:r>
      <w:r w:rsidR="0047058A">
        <w:rPr>
          <w:sz w:val="24"/>
          <w:szCs w:val="24"/>
        </w:rPr>
        <w:t>The same may apply to</w:t>
      </w:r>
      <w:r>
        <w:rPr>
          <w:sz w:val="24"/>
          <w:szCs w:val="24"/>
        </w:rPr>
        <w:t xml:space="preserve"> niche expansion</w:t>
      </w:r>
      <w:r w:rsidRPr="00C73665">
        <w:rPr>
          <w:sz w:val="24"/>
          <w:szCs w:val="24"/>
        </w:rPr>
        <w:t xml:space="preserve"> (Day </w:t>
      </w:r>
      <w:r w:rsidRPr="00C73665">
        <w:rPr>
          <w:i/>
          <w:sz w:val="24"/>
          <w:szCs w:val="24"/>
        </w:rPr>
        <w:t>et al</w:t>
      </w:r>
      <w:r w:rsidRPr="00C73665">
        <w:rPr>
          <w:sz w:val="24"/>
          <w:szCs w:val="24"/>
        </w:rPr>
        <w:t xml:space="preserve"> 2005)</w:t>
      </w:r>
      <w:r>
        <w:rPr>
          <w:sz w:val="24"/>
          <w:szCs w:val="24"/>
        </w:rPr>
        <w:t xml:space="preserve">, where </w:t>
      </w:r>
      <w:r w:rsidRPr="00C73665">
        <w:rPr>
          <w:sz w:val="24"/>
          <w:szCs w:val="24"/>
        </w:rPr>
        <w:t>loss of open space, a lack of fecund substrates and ‘safe sites’</w:t>
      </w:r>
      <w:r>
        <w:rPr>
          <w:sz w:val="24"/>
          <w:szCs w:val="24"/>
        </w:rPr>
        <w:t xml:space="preserve"> are most problematic</w:t>
      </w:r>
      <w:r w:rsidRPr="00C73665">
        <w:rPr>
          <w:sz w:val="24"/>
          <w:szCs w:val="24"/>
        </w:rPr>
        <w:t xml:space="preserve">. </w:t>
      </w:r>
      <w:r>
        <w:rPr>
          <w:sz w:val="24"/>
          <w:szCs w:val="24"/>
        </w:rPr>
        <w:t>Generally, it is</w:t>
      </w:r>
      <w:r w:rsidRPr="00C73665">
        <w:rPr>
          <w:sz w:val="24"/>
          <w:szCs w:val="24"/>
        </w:rPr>
        <w:t xml:space="preserve"> agreed the lack of suitable habitat </w:t>
      </w:r>
      <w:r>
        <w:rPr>
          <w:sz w:val="24"/>
          <w:szCs w:val="24"/>
        </w:rPr>
        <w:t xml:space="preserve">perhaps based on fire absence </w:t>
      </w:r>
      <w:r w:rsidRPr="00C73665">
        <w:rPr>
          <w:sz w:val="24"/>
          <w:szCs w:val="24"/>
        </w:rPr>
        <w:t>may be the most important predictor of pitch pine consolidation, regeneration or migration (Lee et al 2019).</w:t>
      </w:r>
      <w:r>
        <w:rPr>
          <w:sz w:val="24"/>
          <w:szCs w:val="24"/>
        </w:rPr>
        <w:t xml:space="preserve"> </w:t>
      </w:r>
      <w:r w:rsidR="00A910A8">
        <w:rPr>
          <w:sz w:val="24"/>
          <w:szCs w:val="24"/>
        </w:rPr>
        <w:t xml:space="preserve">Despite upbeat assessments and </w:t>
      </w:r>
      <w:r w:rsidR="00A910A8">
        <w:rPr>
          <w:sz w:val="24"/>
          <w:szCs w:val="24"/>
        </w:rPr>
        <w:lastRenderedPageBreak/>
        <w:t>proscriptions for encouraging certain species over others in an effort to somehow replicate pine barrens of the past</w:t>
      </w:r>
      <w:r w:rsidR="008B0DD0">
        <w:rPr>
          <w:sz w:val="24"/>
          <w:szCs w:val="24"/>
        </w:rPr>
        <w:t xml:space="preserve"> (</w:t>
      </w:r>
      <w:proofErr w:type="spellStart"/>
      <w:r w:rsidR="008B0DD0">
        <w:rPr>
          <w:sz w:val="24"/>
          <w:szCs w:val="24"/>
        </w:rPr>
        <w:t>Bried</w:t>
      </w:r>
      <w:proofErr w:type="spellEnd"/>
      <w:r w:rsidR="008B0DD0">
        <w:rPr>
          <w:sz w:val="24"/>
          <w:szCs w:val="24"/>
        </w:rPr>
        <w:t xml:space="preserve"> Patterson and Gifford 2014)</w:t>
      </w:r>
      <w:r w:rsidR="00A910A8">
        <w:rPr>
          <w:sz w:val="24"/>
          <w:szCs w:val="24"/>
        </w:rPr>
        <w:t xml:space="preserve">, at Mt. Desert, at </w:t>
      </w:r>
      <w:r w:rsidR="006C41FC">
        <w:rPr>
          <w:sz w:val="24"/>
          <w:szCs w:val="24"/>
        </w:rPr>
        <w:t>any rate</w:t>
      </w:r>
      <w:r w:rsidR="00A910A8">
        <w:rPr>
          <w:sz w:val="24"/>
          <w:szCs w:val="24"/>
        </w:rPr>
        <w:t xml:space="preserve">, this is not desirable, nor even possible, </w:t>
      </w:r>
      <w:r w:rsidR="006C41FC">
        <w:rPr>
          <w:sz w:val="24"/>
          <w:szCs w:val="24"/>
        </w:rPr>
        <w:t>given a lack of evidence</w:t>
      </w:r>
      <w:r w:rsidR="00A910A8">
        <w:rPr>
          <w:sz w:val="24"/>
          <w:szCs w:val="24"/>
        </w:rPr>
        <w:t xml:space="preserve"> to authentically fathom stand </w:t>
      </w:r>
      <w:r>
        <w:rPr>
          <w:sz w:val="24"/>
          <w:szCs w:val="24"/>
        </w:rPr>
        <w:t xml:space="preserve">fire </w:t>
      </w:r>
      <w:r w:rsidR="00A910A8">
        <w:rPr>
          <w:sz w:val="24"/>
          <w:szCs w:val="24"/>
        </w:rPr>
        <w:t xml:space="preserve">dynamics from hundreds let alone thousands of years </w:t>
      </w:r>
      <w:r w:rsidR="006C41FC">
        <w:rPr>
          <w:sz w:val="24"/>
          <w:szCs w:val="24"/>
        </w:rPr>
        <w:t>in the past</w:t>
      </w:r>
      <w:r w:rsidR="00A910A8">
        <w:rPr>
          <w:sz w:val="24"/>
          <w:szCs w:val="24"/>
        </w:rPr>
        <w:t>.</w:t>
      </w:r>
      <w:r w:rsidR="00A910A8" w:rsidRPr="00C73665">
        <w:rPr>
          <w:sz w:val="24"/>
          <w:szCs w:val="24"/>
        </w:rPr>
        <w:t xml:space="preserve"> </w:t>
      </w:r>
    </w:p>
    <w:p w14:paraId="55D73BE5" w14:textId="77777777" w:rsidR="00A910A8" w:rsidRDefault="00A910A8" w:rsidP="00CF1822">
      <w:pPr>
        <w:spacing w:line="480" w:lineRule="auto"/>
        <w:ind w:left="0" w:firstLine="0"/>
        <w:jc w:val="left"/>
        <w:rPr>
          <w:bCs/>
          <w:color w:val="auto"/>
          <w:kern w:val="36"/>
          <w:sz w:val="24"/>
          <w:szCs w:val="24"/>
        </w:rPr>
      </w:pPr>
    </w:p>
    <w:p w14:paraId="6DC4BCDF" w14:textId="4E7D6B17" w:rsidR="00456190" w:rsidRPr="00C73665" w:rsidRDefault="0047058A" w:rsidP="00456190">
      <w:pPr>
        <w:spacing w:line="480" w:lineRule="auto"/>
        <w:ind w:left="0" w:firstLine="0"/>
        <w:jc w:val="left"/>
        <w:rPr>
          <w:sz w:val="24"/>
          <w:szCs w:val="24"/>
        </w:rPr>
      </w:pPr>
      <w:r>
        <w:rPr>
          <w:bCs/>
          <w:color w:val="auto"/>
          <w:kern w:val="36"/>
          <w:sz w:val="24"/>
          <w:szCs w:val="24"/>
        </w:rPr>
        <w:t>Other weather-related effects</w:t>
      </w:r>
      <w:r w:rsidR="005E32A9">
        <w:rPr>
          <w:bCs/>
          <w:color w:val="auto"/>
          <w:kern w:val="36"/>
          <w:sz w:val="24"/>
          <w:szCs w:val="24"/>
        </w:rPr>
        <w:t xml:space="preserve"> </w:t>
      </w:r>
      <w:r>
        <w:rPr>
          <w:bCs/>
          <w:color w:val="auto"/>
          <w:kern w:val="36"/>
          <w:sz w:val="24"/>
          <w:szCs w:val="24"/>
        </w:rPr>
        <w:t xml:space="preserve">influence </w:t>
      </w:r>
      <w:r w:rsidR="005E32A9">
        <w:rPr>
          <w:bCs/>
          <w:color w:val="auto"/>
          <w:kern w:val="36"/>
          <w:sz w:val="24"/>
          <w:szCs w:val="24"/>
        </w:rPr>
        <w:t xml:space="preserve">stand </w:t>
      </w:r>
      <w:r w:rsidR="00CF1822">
        <w:rPr>
          <w:bCs/>
          <w:color w:val="auto"/>
          <w:kern w:val="36"/>
          <w:sz w:val="24"/>
          <w:szCs w:val="24"/>
        </w:rPr>
        <w:t xml:space="preserve">status, including </w:t>
      </w:r>
      <w:r w:rsidR="00FC4E43" w:rsidRPr="00C73665">
        <w:rPr>
          <w:sz w:val="24"/>
          <w:szCs w:val="24"/>
        </w:rPr>
        <w:t>episodic drought, harsh winds and salt spray (Schmitt 2015</w:t>
      </w:r>
      <w:r w:rsidR="00204E42">
        <w:rPr>
          <w:sz w:val="24"/>
          <w:szCs w:val="24"/>
        </w:rPr>
        <w:t xml:space="preserve">; Fernandez et al 2015), </w:t>
      </w:r>
      <w:r w:rsidR="00FC4E43" w:rsidRPr="00C73665">
        <w:rPr>
          <w:sz w:val="24"/>
          <w:szCs w:val="24"/>
        </w:rPr>
        <w:t xml:space="preserve">cold </w:t>
      </w:r>
      <w:r w:rsidR="00204E42">
        <w:rPr>
          <w:sz w:val="24"/>
          <w:szCs w:val="24"/>
        </w:rPr>
        <w:t>in</w:t>
      </w:r>
      <w:r w:rsidR="00FC4E43" w:rsidRPr="00C73665">
        <w:rPr>
          <w:sz w:val="24"/>
          <w:szCs w:val="24"/>
        </w:rPr>
        <w:t>tolerance (</w:t>
      </w:r>
      <w:proofErr w:type="spellStart"/>
      <w:r w:rsidR="00FC4E43" w:rsidRPr="00C73665">
        <w:rPr>
          <w:sz w:val="24"/>
          <w:szCs w:val="24"/>
        </w:rPr>
        <w:t>Berang</w:t>
      </w:r>
      <w:proofErr w:type="spellEnd"/>
      <w:r w:rsidR="00FC4E43" w:rsidRPr="00C73665">
        <w:rPr>
          <w:sz w:val="24"/>
          <w:szCs w:val="24"/>
        </w:rPr>
        <w:t xml:space="preserve"> and Steiner 1985) and acidic mist and fog deposition (Weathers et al 1986; </w:t>
      </w:r>
      <w:proofErr w:type="spellStart"/>
      <w:r w:rsidR="00FC4E43" w:rsidRPr="00C73665">
        <w:rPr>
          <w:sz w:val="24"/>
          <w:szCs w:val="24"/>
        </w:rPr>
        <w:t>Jagels</w:t>
      </w:r>
      <w:proofErr w:type="spellEnd"/>
      <w:r w:rsidR="00FC4E43" w:rsidRPr="00C73665">
        <w:rPr>
          <w:sz w:val="24"/>
          <w:szCs w:val="24"/>
        </w:rPr>
        <w:t xml:space="preserve"> et al 2002). A recent paper </w:t>
      </w:r>
      <w:r w:rsidR="00204E42" w:rsidRPr="00C73665">
        <w:rPr>
          <w:sz w:val="24"/>
          <w:szCs w:val="24"/>
        </w:rPr>
        <w:t xml:space="preserve">(Fernandez </w:t>
      </w:r>
      <w:r w:rsidR="00204E42" w:rsidRPr="00C73665">
        <w:rPr>
          <w:i/>
          <w:sz w:val="24"/>
          <w:szCs w:val="24"/>
        </w:rPr>
        <w:t>et al</w:t>
      </w:r>
      <w:r w:rsidR="00204E42">
        <w:rPr>
          <w:sz w:val="24"/>
          <w:szCs w:val="24"/>
        </w:rPr>
        <w:t xml:space="preserve"> 2015)</w:t>
      </w:r>
      <w:r w:rsidR="00204E42" w:rsidRPr="00C73665">
        <w:rPr>
          <w:sz w:val="24"/>
          <w:szCs w:val="24"/>
        </w:rPr>
        <w:t xml:space="preserve"> </w:t>
      </w:r>
      <w:r w:rsidR="00FC4E43" w:rsidRPr="00C73665">
        <w:rPr>
          <w:sz w:val="24"/>
          <w:szCs w:val="24"/>
        </w:rPr>
        <w:t>outlines current and projected increases in mean annual temperatures</w:t>
      </w:r>
      <w:r w:rsidR="00320071">
        <w:rPr>
          <w:sz w:val="24"/>
          <w:szCs w:val="24"/>
        </w:rPr>
        <w:t xml:space="preserve"> linked to </w:t>
      </w:r>
      <w:r w:rsidR="00FC4E43" w:rsidRPr="00C73665">
        <w:rPr>
          <w:sz w:val="24"/>
          <w:szCs w:val="24"/>
        </w:rPr>
        <w:t>meteorological factors</w:t>
      </w:r>
      <w:r w:rsidR="00204E42">
        <w:rPr>
          <w:sz w:val="24"/>
          <w:szCs w:val="24"/>
        </w:rPr>
        <w:t>.</w:t>
      </w:r>
      <w:r w:rsidR="00FC4E43" w:rsidRPr="00C73665">
        <w:rPr>
          <w:sz w:val="24"/>
          <w:szCs w:val="24"/>
        </w:rPr>
        <w:t xml:space="preserve"> </w:t>
      </w:r>
      <w:r w:rsidR="00456190">
        <w:rPr>
          <w:sz w:val="24"/>
          <w:szCs w:val="24"/>
        </w:rPr>
        <w:t xml:space="preserve">There is reason to believe </w:t>
      </w:r>
      <w:r w:rsidR="00456190" w:rsidRPr="00C73665">
        <w:rPr>
          <w:sz w:val="24"/>
          <w:szCs w:val="24"/>
        </w:rPr>
        <w:t>nutrient aerosols trapped providentially in foliage, or accumulating in weathered bedrock</w:t>
      </w:r>
      <w:r w:rsidR="00456190">
        <w:rPr>
          <w:sz w:val="24"/>
          <w:szCs w:val="24"/>
        </w:rPr>
        <w:t>, at lower elevation,</w:t>
      </w:r>
      <w:r w:rsidR="00456190" w:rsidRPr="00C73665">
        <w:rPr>
          <w:sz w:val="24"/>
          <w:szCs w:val="24"/>
        </w:rPr>
        <w:t xml:space="preserve"> are important contributors to pitch pine ecosystem stability</w:t>
      </w:r>
      <w:r w:rsidR="00456190">
        <w:rPr>
          <w:sz w:val="24"/>
          <w:szCs w:val="24"/>
        </w:rPr>
        <w:t xml:space="preserve"> based on a recent study</w:t>
      </w:r>
      <w:r w:rsidR="00456190" w:rsidRPr="00C73665">
        <w:rPr>
          <w:sz w:val="24"/>
          <w:szCs w:val="24"/>
        </w:rPr>
        <w:t xml:space="preserve"> (</w:t>
      </w:r>
      <w:proofErr w:type="spellStart"/>
      <w:r w:rsidR="00456190" w:rsidRPr="00C73665">
        <w:rPr>
          <w:sz w:val="24"/>
          <w:szCs w:val="24"/>
        </w:rPr>
        <w:t>Butak</w:t>
      </w:r>
      <w:proofErr w:type="spellEnd"/>
      <w:r w:rsidR="00456190" w:rsidRPr="00C73665">
        <w:rPr>
          <w:sz w:val="24"/>
          <w:szCs w:val="24"/>
        </w:rPr>
        <w:t xml:space="preserve"> 2014). </w:t>
      </w:r>
      <w:r w:rsidR="006C41FC">
        <w:rPr>
          <w:sz w:val="24"/>
          <w:szCs w:val="24"/>
        </w:rPr>
        <w:t>Still, much needs to be learned about the influence of marine aerosol foliar and bedrock deposition</w:t>
      </w:r>
      <w:r w:rsidR="00231082">
        <w:rPr>
          <w:sz w:val="24"/>
          <w:szCs w:val="24"/>
        </w:rPr>
        <w:t xml:space="preserve">, </w:t>
      </w:r>
      <w:r w:rsidR="006C41FC">
        <w:rPr>
          <w:sz w:val="24"/>
          <w:szCs w:val="24"/>
        </w:rPr>
        <w:t>and whether these serve as compensatory mechanisms in place of fire (Evans 2018</w:t>
      </w:r>
      <w:r w:rsidR="00456190">
        <w:rPr>
          <w:sz w:val="24"/>
          <w:szCs w:val="24"/>
        </w:rPr>
        <w:t>)</w:t>
      </w:r>
      <w:r w:rsidR="006C41FC">
        <w:rPr>
          <w:sz w:val="24"/>
          <w:szCs w:val="24"/>
        </w:rPr>
        <w:t xml:space="preserve">. </w:t>
      </w:r>
    </w:p>
    <w:p w14:paraId="68580CA6" w14:textId="2F8EAF46" w:rsidR="00456190" w:rsidRDefault="00456190" w:rsidP="00CF1822">
      <w:pPr>
        <w:spacing w:line="480" w:lineRule="auto"/>
        <w:ind w:left="0" w:firstLine="0"/>
        <w:jc w:val="left"/>
        <w:rPr>
          <w:sz w:val="24"/>
          <w:szCs w:val="24"/>
        </w:rPr>
      </w:pPr>
    </w:p>
    <w:p w14:paraId="25DEEC8D" w14:textId="5BDC621B" w:rsidR="002F6406" w:rsidRDefault="009D531B" w:rsidP="00FC4E43">
      <w:pPr>
        <w:spacing w:line="48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Finally, decreases in </w:t>
      </w:r>
      <w:r w:rsidR="00FC4E43" w:rsidRPr="00C73665">
        <w:rPr>
          <w:sz w:val="24"/>
          <w:szCs w:val="24"/>
        </w:rPr>
        <w:t xml:space="preserve">annual winter temperatures </w:t>
      </w:r>
      <w:r>
        <w:rPr>
          <w:sz w:val="24"/>
          <w:szCs w:val="24"/>
        </w:rPr>
        <w:t>coupled with an absence of</w:t>
      </w:r>
      <w:r w:rsidR="00204E42">
        <w:rPr>
          <w:sz w:val="24"/>
          <w:szCs w:val="24"/>
        </w:rPr>
        <w:t xml:space="preserve"> fire </w:t>
      </w:r>
      <w:r>
        <w:rPr>
          <w:sz w:val="24"/>
          <w:szCs w:val="24"/>
        </w:rPr>
        <w:t xml:space="preserve">are a cause for concern about a quite different threat—that is the potential invasion within the next decade of </w:t>
      </w:r>
      <w:r w:rsidR="00FC4E43" w:rsidRPr="00C73665">
        <w:rPr>
          <w:sz w:val="24"/>
          <w:szCs w:val="24"/>
        </w:rPr>
        <w:t>a bark beetle</w:t>
      </w:r>
      <w:r>
        <w:rPr>
          <w:sz w:val="24"/>
          <w:szCs w:val="24"/>
        </w:rPr>
        <w:t xml:space="preserve">, namely </w:t>
      </w:r>
      <w:r w:rsidR="002B5887">
        <w:rPr>
          <w:sz w:val="24"/>
          <w:szCs w:val="24"/>
        </w:rPr>
        <w:t>Southern pine beetle</w:t>
      </w:r>
      <w:r w:rsidR="002B5887" w:rsidRPr="00C73665">
        <w:rPr>
          <w:sz w:val="24"/>
          <w:szCs w:val="24"/>
        </w:rPr>
        <w:t xml:space="preserve"> </w:t>
      </w:r>
      <w:r w:rsidR="00FC4E43" w:rsidRPr="00C73665">
        <w:rPr>
          <w:sz w:val="24"/>
          <w:szCs w:val="24"/>
        </w:rPr>
        <w:t>(</w:t>
      </w:r>
      <w:proofErr w:type="spellStart"/>
      <w:r w:rsidR="00FC4E43" w:rsidRPr="00C73665">
        <w:rPr>
          <w:i/>
          <w:iCs/>
          <w:sz w:val="24"/>
          <w:szCs w:val="24"/>
        </w:rPr>
        <w:t>Dendroctonus</w:t>
      </w:r>
      <w:proofErr w:type="spellEnd"/>
      <w:r w:rsidR="00FC4E43" w:rsidRPr="00C73665">
        <w:rPr>
          <w:i/>
          <w:iCs/>
          <w:sz w:val="24"/>
          <w:szCs w:val="24"/>
        </w:rPr>
        <w:t xml:space="preserve"> frontalis</w:t>
      </w:r>
      <w:r w:rsidR="00FC4E43" w:rsidRPr="00C73665">
        <w:rPr>
          <w:sz w:val="24"/>
          <w:szCs w:val="24"/>
        </w:rPr>
        <w:t xml:space="preserve"> Zimmer)</w:t>
      </w:r>
      <w:r w:rsidR="00204E42">
        <w:rPr>
          <w:sz w:val="24"/>
          <w:szCs w:val="24"/>
        </w:rPr>
        <w:t>.</w:t>
      </w:r>
      <w:r w:rsidR="00FC4E43" w:rsidRPr="00C73665">
        <w:rPr>
          <w:sz w:val="24"/>
          <w:szCs w:val="24"/>
        </w:rPr>
        <w:t xml:space="preserve"> </w:t>
      </w:r>
      <w:r w:rsidR="002F6406">
        <w:rPr>
          <w:sz w:val="24"/>
          <w:szCs w:val="24"/>
        </w:rPr>
        <w:t xml:space="preserve">This pest </w:t>
      </w:r>
      <w:r w:rsidR="007E4E13">
        <w:rPr>
          <w:sz w:val="24"/>
          <w:szCs w:val="24"/>
        </w:rPr>
        <w:t xml:space="preserve">(SPB) </w:t>
      </w:r>
      <w:r w:rsidR="002F6406">
        <w:rPr>
          <w:sz w:val="24"/>
          <w:szCs w:val="24"/>
        </w:rPr>
        <w:t xml:space="preserve">is </w:t>
      </w:r>
      <w:r w:rsidR="00FC4E43" w:rsidRPr="00C73665">
        <w:rPr>
          <w:sz w:val="24"/>
          <w:szCs w:val="24"/>
        </w:rPr>
        <w:t>already making its presence known in Massachusetts, Rhode Island and Connecticut to the south (</w:t>
      </w:r>
      <w:proofErr w:type="spellStart"/>
      <w:r w:rsidR="00FC4E43" w:rsidRPr="00C73665">
        <w:rPr>
          <w:sz w:val="24"/>
          <w:szCs w:val="24"/>
        </w:rPr>
        <w:t>Dodds</w:t>
      </w:r>
      <w:proofErr w:type="spellEnd"/>
      <w:r w:rsidR="00FC4E43" w:rsidRPr="00C73665">
        <w:rPr>
          <w:sz w:val="24"/>
          <w:szCs w:val="24"/>
        </w:rPr>
        <w:t xml:space="preserve"> et al 2018). </w:t>
      </w:r>
      <w:r>
        <w:rPr>
          <w:sz w:val="24"/>
          <w:szCs w:val="24"/>
        </w:rPr>
        <w:t xml:space="preserve">Unless its progress is deterred by other insect predators </w:t>
      </w:r>
      <w:r w:rsidR="002D4274">
        <w:rPr>
          <w:sz w:val="24"/>
          <w:szCs w:val="24"/>
        </w:rPr>
        <w:t>(</w:t>
      </w:r>
      <w:r w:rsidR="002D4274" w:rsidRPr="002D4274">
        <w:rPr>
          <w:color w:val="0A0A0A"/>
          <w:shd w:val="clear" w:color="auto" w:fill="FEFEFE"/>
        </w:rPr>
        <w:t>Coulson</w:t>
      </w:r>
      <w:r w:rsidR="002D4274" w:rsidRPr="002D4274">
        <w:rPr>
          <w:color w:val="0A0A0A"/>
          <w:shd w:val="clear" w:color="auto" w:fill="FEFEFE"/>
        </w:rPr>
        <w:t xml:space="preserve"> and </w:t>
      </w:r>
      <w:proofErr w:type="spellStart"/>
      <w:r w:rsidR="002D4274" w:rsidRPr="002D4274">
        <w:rPr>
          <w:color w:val="0A0A0A"/>
          <w:shd w:val="clear" w:color="auto" w:fill="FEFEFE"/>
        </w:rPr>
        <w:t>Klepzig</w:t>
      </w:r>
      <w:proofErr w:type="spellEnd"/>
      <w:r w:rsidR="002D4274" w:rsidRPr="002D4274">
        <w:rPr>
          <w:color w:val="0A0A0A"/>
          <w:shd w:val="clear" w:color="auto" w:fill="FEFEFE"/>
        </w:rPr>
        <w:t xml:space="preserve"> 2011</w:t>
      </w:r>
      <w:r w:rsidR="002D4274">
        <w:rPr>
          <w:rFonts w:ascii="Helvetica" w:hAnsi="Helvetica" w:cs="Helvetica"/>
          <w:color w:val="0A0A0A"/>
          <w:shd w:val="clear" w:color="auto" w:fill="FEFEFE"/>
        </w:rPr>
        <w:t>)</w:t>
      </w:r>
      <w:r w:rsidR="002D4274">
        <w:rPr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 w:rsidR="002D4274">
        <w:rPr>
          <w:sz w:val="24"/>
          <w:szCs w:val="24"/>
        </w:rPr>
        <w:t xml:space="preserve"> a double checkered </w:t>
      </w:r>
      <w:proofErr w:type="spellStart"/>
      <w:r w:rsidR="002D4274">
        <w:rPr>
          <w:sz w:val="24"/>
          <w:szCs w:val="24"/>
        </w:rPr>
        <w:t>clerid</w:t>
      </w:r>
      <w:proofErr w:type="spellEnd"/>
      <w:r w:rsidR="002D4274">
        <w:rPr>
          <w:sz w:val="24"/>
          <w:szCs w:val="24"/>
        </w:rPr>
        <w:t xml:space="preserve"> (</w:t>
      </w:r>
      <w:proofErr w:type="spellStart"/>
      <w:r w:rsidR="002D4274" w:rsidRPr="002D4274">
        <w:rPr>
          <w:i/>
          <w:iCs/>
        </w:rPr>
        <w:t>Thanasimus</w:t>
      </w:r>
      <w:proofErr w:type="spellEnd"/>
      <w:r w:rsidR="002D4274" w:rsidRPr="002D4274">
        <w:rPr>
          <w:i/>
          <w:iCs/>
        </w:rPr>
        <w:t xml:space="preserve"> </w:t>
      </w:r>
      <w:proofErr w:type="spellStart"/>
      <w:r w:rsidR="002D4274" w:rsidRPr="002D4274">
        <w:rPr>
          <w:i/>
          <w:iCs/>
        </w:rPr>
        <w:t>dubius</w:t>
      </w:r>
      <w:proofErr w:type="spellEnd"/>
      <w:r w:rsidR="002D4274">
        <w:t>)</w:t>
      </w:r>
      <w:r w:rsidR="004011CE">
        <w:rPr>
          <w:sz w:val="24"/>
          <w:szCs w:val="24"/>
        </w:rPr>
        <w:t>,</w:t>
      </w:r>
      <w:r w:rsidR="007449CA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it is quite possible that pitch pines along with </w:t>
      </w:r>
      <w:r w:rsidR="007449CA" w:rsidRPr="00C73665">
        <w:rPr>
          <w:sz w:val="24"/>
          <w:szCs w:val="24"/>
        </w:rPr>
        <w:t xml:space="preserve">understory plants, </w:t>
      </w:r>
      <w:r w:rsidR="007449CA" w:rsidRPr="00C73665">
        <w:rPr>
          <w:bCs/>
          <w:color w:val="auto"/>
          <w:kern w:val="36"/>
          <w:sz w:val="24"/>
          <w:szCs w:val="24"/>
        </w:rPr>
        <w:t>butterflies and moth</w:t>
      </w:r>
      <w:r w:rsidR="004011CE">
        <w:rPr>
          <w:bCs/>
          <w:color w:val="auto"/>
          <w:kern w:val="36"/>
          <w:sz w:val="24"/>
          <w:szCs w:val="24"/>
        </w:rPr>
        <w:t xml:space="preserve"> members of the </w:t>
      </w:r>
      <w:r w:rsidR="002B5887">
        <w:rPr>
          <w:bCs/>
          <w:color w:val="auto"/>
          <w:kern w:val="36"/>
          <w:sz w:val="24"/>
          <w:szCs w:val="24"/>
        </w:rPr>
        <w:t>Acadia</w:t>
      </w:r>
      <w:r w:rsidR="004011CE">
        <w:rPr>
          <w:bCs/>
          <w:color w:val="auto"/>
          <w:kern w:val="36"/>
          <w:sz w:val="24"/>
          <w:szCs w:val="24"/>
        </w:rPr>
        <w:t xml:space="preserve"> ecosystem</w:t>
      </w:r>
      <w:r w:rsidR="007449CA" w:rsidRPr="00C73665">
        <w:rPr>
          <w:bCs/>
          <w:color w:val="auto"/>
          <w:kern w:val="36"/>
          <w:sz w:val="24"/>
          <w:szCs w:val="24"/>
        </w:rPr>
        <w:t xml:space="preserve"> </w:t>
      </w:r>
      <w:r w:rsidR="002D4274">
        <w:rPr>
          <w:bCs/>
          <w:color w:val="auto"/>
          <w:kern w:val="36"/>
          <w:sz w:val="24"/>
          <w:szCs w:val="24"/>
        </w:rPr>
        <w:t>will</w:t>
      </w:r>
      <w:r>
        <w:rPr>
          <w:bCs/>
          <w:color w:val="auto"/>
          <w:kern w:val="36"/>
          <w:sz w:val="24"/>
          <w:szCs w:val="24"/>
        </w:rPr>
        <w:t xml:space="preserve"> suffer</w:t>
      </w:r>
      <w:r w:rsidR="002D4274">
        <w:rPr>
          <w:bCs/>
          <w:color w:val="auto"/>
          <w:kern w:val="36"/>
          <w:sz w:val="24"/>
          <w:szCs w:val="24"/>
        </w:rPr>
        <w:t xml:space="preserve"> the same fate as others experienced in more southerly locations</w:t>
      </w:r>
      <w:r>
        <w:rPr>
          <w:bCs/>
          <w:color w:val="auto"/>
          <w:kern w:val="36"/>
          <w:sz w:val="24"/>
          <w:szCs w:val="24"/>
        </w:rPr>
        <w:t xml:space="preserve"> </w:t>
      </w:r>
      <w:r w:rsidR="007449CA" w:rsidRPr="00C73665">
        <w:rPr>
          <w:bCs/>
          <w:color w:val="auto"/>
          <w:kern w:val="36"/>
          <w:sz w:val="24"/>
          <w:szCs w:val="24"/>
        </w:rPr>
        <w:t>(</w:t>
      </w:r>
      <w:proofErr w:type="spellStart"/>
      <w:r w:rsidR="00050CA8">
        <w:rPr>
          <w:bCs/>
          <w:color w:val="auto"/>
          <w:kern w:val="36"/>
          <w:sz w:val="24"/>
          <w:szCs w:val="24"/>
        </w:rPr>
        <w:t>Lesk</w:t>
      </w:r>
      <w:proofErr w:type="spellEnd"/>
      <w:r w:rsidR="00050CA8">
        <w:rPr>
          <w:bCs/>
          <w:color w:val="auto"/>
          <w:kern w:val="36"/>
          <w:sz w:val="24"/>
          <w:szCs w:val="24"/>
        </w:rPr>
        <w:t xml:space="preserve"> et al 2017</w:t>
      </w:r>
      <w:r w:rsidR="004011CE">
        <w:rPr>
          <w:bCs/>
          <w:color w:val="auto"/>
          <w:kern w:val="36"/>
          <w:sz w:val="24"/>
          <w:szCs w:val="24"/>
        </w:rPr>
        <w:t>).</w:t>
      </w:r>
    </w:p>
    <w:bookmarkEnd w:id="0"/>
    <w:p w14:paraId="54CD443E" w14:textId="7CD209EB" w:rsidR="00465AEF" w:rsidRDefault="00465AEF" w:rsidP="00123C2B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CONCLUSION</w:t>
      </w:r>
    </w:p>
    <w:p w14:paraId="6C6180E9" w14:textId="287DA024" w:rsidR="00465AEF" w:rsidRPr="00C73665" w:rsidRDefault="00293D08" w:rsidP="00465AEF">
      <w:p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="00CA261C">
        <w:rPr>
          <w:sz w:val="24"/>
          <w:szCs w:val="24"/>
        </w:rPr>
        <w:t xml:space="preserve">conclude </w:t>
      </w:r>
      <w:proofErr w:type="spellStart"/>
      <w:r w:rsidR="00CA261C">
        <w:rPr>
          <w:sz w:val="24"/>
          <w:szCs w:val="24"/>
        </w:rPr>
        <w:t>there</w:t>
      </w:r>
      <w:proofErr w:type="spellEnd"/>
      <w:r w:rsidR="00CA261C">
        <w:rPr>
          <w:sz w:val="24"/>
          <w:szCs w:val="24"/>
        </w:rPr>
        <w:t xml:space="preserve"> are several discernable</w:t>
      </w:r>
      <w:r>
        <w:rPr>
          <w:sz w:val="24"/>
          <w:szCs w:val="24"/>
        </w:rPr>
        <w:t xml:space="preserve"> factors which le</w:t>
      </w:r>
      <w:r w:rsidR="00CA261C">
        <w:rPr>
          <w:sz w:val="24"/>
          <w:szCs w:val="24"/>
        </w:rPr>
        <w:t>a</w:t>
      </w:r>
      <w:r>
        <w:rPr>
          <w:sz w:val="24"/>
          <w:szCs w:val="24"/>
        </w:rPr>
        <w:t xml:space="preserve">d to the resilience of </w:t>
      </w:r>
      <w:r w:rsidR="00CA261C">
        <w:rPr>
          <w:sz w:val="24"/>
          <w:szCs w:val="24"/>
        </w:rPr>
        <w:t>pitch pine trees</w:t>
      </w:r>
      <w:r>
        <w:rPr>
          <w:sz w:val="24"/>
          <w:szCs w:val="24"/>
        </w:rPr>
        <w:t xml:space="preserve"> un</w:t>
      </w:r>
      <w:r w:rsidR="00CA261C">
        <w:rPr>
          <w:sz w:val="24"/>
          <w:szCs w:val="24"/>
        </w:rPr>
        <w:t>associate</w:t>
      </w:r>
      <w:r>
        <w:rPr>
          <w:sz w:val="24"/>
          <w:szCs w:val="24"/>
        </w:rPr>
        <w:t xml:space="preserve">d </w:t>
      </w:r>
      <w:r w:rsidR="00CA261C">
        <w:rPr>
          <w:sz w:val="24"/>
          <w:szCs w:val="24"/>
        </w:rPr>
        <w:t>with</w:t>
      </w:r>
      <w:r>
        <w:rPr>
          <w:sz w:val="24"/>
          <w:szCs w:val="24"/>
        </w:rPr>
        <w:t xml:space="preserve"> the 1947 Mt. Desert island conflagration</w:t>
      </w:r>
      <w:r w:rsidR="00CA261C">
        <w:rPr>
          <w:sz w:val="24"/>
          <w:szCs w:val="24"/>
        </w:rPr>
        <w:t xml:space="preserve">, especially </w:t>
      </w:r>
      <w:r>
        <w:rPr>
          <w:sz w:val="24"/>
          <w:szCs w:val="24"/>
        </w:rPr>
        <w:t xml:space="preserve">topographic gradients, </w:t>
      </w:r>
      <w:r>
        <w:rPr>
          <w:bCs/>
          <w:iCs/>
          <w:sz w:val="24"/>
          <w:szCs w:val="24"/>
          <w:lang w:val="en"/>
        </w:rPr>
        <w:t xml:space="preserve">foliar and edaphic </w:t>
      </w:r>
      <w:r w:rsidR="00CA261C">
        <w:rPr>
          <w:bCs/>
          <w:iCs/>
          <w:sz w:val="24"/>
          <w:szCs w:val="24"/>
          <w:lang w:val="en"/>
        </w:rPr>
        <w:t>nutrient availability and soil moisture retention</w:t>
      </w:r>
      <w:r>
        <w:rPr>
          <w:bCs/>
          <w:iCs/>
          <w:sz w:val="24"/>
          <w:szCs w:val="24"/>
          <w:lang w:val="en"/>
        </w:rPr>
        <w:t xml:space="preserve">.  Our study appears to be the first to achieve this understanding using remote sensing technology to integrate collection, treatment and analyte interpretation. </w:t>
      </w:r>
      <w:r w:rsidR="00D65973">
        <w:rPr>
          <w:sz w:val="24"/>
          <w:szCs w:val="24"/>
        </w:rPr>
        <w:t>Pitch pines</w:t>
      </w:r>
      <w:r w:rsidR="00465AEF" w:rsidRPr="00C73665">
        <w:rPr>
          <w:sz w:val="24"/>
          <w:szCs w:val="24"/>
        </w:rPr>
        <w:t xml:space="preserve"> with a</w:t>
      </w:r>
      <w:r w:rsidR="00465AEF">
        <w:rPr>
          <w:sz w:val="24"/>
          <w:szCs w:val="24"/>
        </w:rPr>
        <w:t xml:space="preserve"> one-hundred-year</w:t>
      </w:r>
      <w:r w:rsidR="00465AEF" w:rsidRPr="00C73665">
        <w:rPr>
          <w:sz w:val="24"/>
          <w:szCs w:val="24"/>
        </w:rPr>
        <w:t xml:space="preserve"> fire absence history</w:t>
      </w:r>
      <w:r w:rsidR="00D65973">
        <w:rPr>
          <w:sz w:val="24"/>
          <w:szCs w:val="24"/>
        </w:rPr>
        <w:t>, or longer,</w:t>
      </w:r>
      <w:r w:rsidR="00465AEF" w:rsidRPr="00C73665">
        <w:rPr>
          <w:sz w:val="24"/>
          <w:szCs w:val="24"/>
        </w:rPr>
        <w:t xml:space="preserve"> </w:t>
      </w:r>
      <w:r w:rsidR="00AE65E5">
        <w:rPr>
          <w:sz w:val="24"/>
          <w:szCs w:val="24"/>
        </w:rPr>
        <w:t xml:space="preserve">were found to </w:t>
      </w:r>
      <w:r w:rsidR="00465AEF">
        <w:rPr>
          <w:sz w:val="24"/>
          <w:szCs w:val="24"/>
        </w:rPr>
        <w:t>allocate more energy to growth than stress resistance</w:t>
      </w:r>
      <w:r w:rsidR="00465AEF" w:rsidRPr="00C73665">
        <w:rPr>
          <w:sz w:val="24"/>
          <w:szCs w:val="24"/>
        </w:rPr>
        <w:t xml:space="preserve"> </w:t>
      </w:r>
      <w:r w:rsidR="00CA261C">
        <w:rPr>
          <w:sz w:val="24"/>
          <w:szCs w:val="24"/>
        </w:rPr>
        <w:t>amidst</w:t>
      </w:r>
      <w:r w:rsidR="00465AEF">
        <w:rPr>
          <w:sz w:val="24"/>
          <w:szCs w:val="24"/>
        </w:rPr>
        <w:t xml:space="preserve"> worsening </w:t>
      </w:r>
      <w:r w:rsidR="00465AEF" w:rsidRPr="00C73665">
        <w:rPr>
          <w:sz w:val="24"/>
          <w:szCs w:val="24"/>
        </w:rPr>
        <w:t xml:space="preserve">biotic and abiotic pressures. </w:t>
      </w:r>
      <w:r w:rsidR="00D65973">
        <w:rPr>
          <w:sz w:val="24"/>
          <w:szCs w:val="24"/>
        </w:rPr>
        <w:t xml:space="preserve">We conclude </w:t>
      </w:r>
      <w:r w:rsidR="00EE0A8B">
        <w:rPr>
          <w:sz w:val="24"/>
          <w:szCs w:val="24"/>
        </w:rPr>
        <w:t>i</w:t>
      </w:r>
      <w:r w:rsidR="00D65973">
        <w:rPr>
          <w:sz w:val="24"/>
          <w:szCs w:val="24"/>
        </w:rPr>
        <w:t>ndividuals</w:t>
      </w:r>
      <w:r w:rsidR="00465AEF">
        <w:rPr>
          <w:sz w:val="24"/>
          <w:szCs w:val="24"/>
        </w:rPr>
        <w:t xml:space="preserve"> </w:t>
      </w:r>
      <w:r w:rsidR="00EE0A8B">
        <w:rPr>
          <w:sz w:val="24"/>
          <w:szCs w:val="24"/>
        </w:rPr>
        <w:t>within observe</w:t>
      </w:r>
      <w:r>
        <w:rPr>
          <w:sz w:val="24"/>
          <w:szCs w:val="24"/>
        </w:rPr>
        <w:t>d</w:t>
      </w:r>
      <w:r w:rsidR="00EE0A8B">
        <w:rPr>
          <w:sz w:val="24"/>
          <w:szCs w:val="24"/>
        </w:rPr>
        <w:t xml:space="preserve"> populations </w:t>
      </w:r>
      <w:r w:rsidR="00D65973">
        <w:rPr>
          <w:sz w:val="24"/>
          <w:szCs w:val="24"/>
        </w:rPr>
        <w:t xml:space="preserve">demonstrate resilience </w:t>
      </w:r>
      <w:r w:rsidR="00CA261C">
        <w:rPr>
          <w:sz w:val="24"/>
          <w:szCs w:val="24"/>
        </w:rPr>
        <w:t>through other secondary factors such as the letting go</w:t>
      </w:r>
      <w:r w:rsidR="00EE0A8B">
        <w:rPr>
          <w:sz w:val="24"/>
          <w:szCs w:val="24"/>
        </w:rPr>
        <w:t xml:space="preserve"> of fire adaptations </w:t>
      </w:r>
      <w:r w:rsidR="00CA261C">
        <w:rPr>
          <w:sz w:val="24"/>
          <w:szCs w:val="24"/>
        </w:rPr>
        <w:t>and s</w:t>
      </w:r>
      <w:r w:rsidR="00EE0A8B">
        <w:rPr>
          <w:sz w:val="24"/>
          <w:szCs w:val="24"/>
        </w:rPr>
        <w:t>elective retreat to avoid competitor</w:t>
      </w:r>
      <w:r w:rsidR="00CA261C">
        <w:rPr>
          <w:sz w:val="24"/>
          <w:szCs w:val="24"/>
        </w:rPr>
        <w:t>s</w:t>
      </w:r>
      <w:r w:rsidR="00D65973">
        <w:rPr>
          <w:sz w:val="24"/>
          <w:szCs w:val="24"/>
        </w:rPr>
        <w:t>. This study unravels some of the enigmatic persistence experienced by a globally rare species whose</w:t>
      </w:r>
      <w:r w:rsidR="00AE65E5">
        <w:rPr>
          <w:sz w:val="24"/>
          <w:szCs w:val="24"/>
        </w:rPr>
        <w:t xml:space="preserve"> </w:t>
      </w:r>
      <w:r w:rsidR="00CA261C">
        <w:rPr>
          <w:sz w:val="24"/>
          <w:szCs w:val="24"/>
        </w:rPr>
        <w:t>contemporary success</w:t>
      </w:r>
      <w:r w:rsidR="00465AEF">
        <w:rPr>
          <w:sz w:val="24"/>
          <w:szCs w:val="24"/>
        </w:rPr>
        <w:t xml:space="preserve"> </w:t>
      </w:r>
      <w:r w:rsidR="00D65973">
        <w:rPr>
          <w:sz w:val="24"/>
          <w:szCs w:val="24"/>
        </w:rPr>
        <w:t>provide</w:t>
      </w:r>
      <w:r w:rsidR="00CA261C">
        <w:rPr>
          <w:sz w:val="24"/>
          <w:szCs w:val="24"/>
        </w:rPr>
        <w:t>s</w:t>
      </w:r>
      <w:r w:rsidR="00D65973">
        <w:rPr>
          <w:sz w:val="24"/>
          <w:szCs w:val="24"/>
        </w:rPr>
        <w:t xml:space="preserve"> insight to</w:t>
      </w:r>
      <w:r w:rsidR="00465AEF">
        <w:rPr>
          <w:sz w:val="24"/>
          <w:szCs w:val="24"/>
        </w:rPr>
        <w:t xml:space="preserve"> </w:t>
      </w:r>
      <w:r w:rsidR="00465AEF" w:rsidRPr="00C73665">
        <w:rPr>
          <w:sz w:val="24"/>
          <w:szCs w:val="24"/>
        </w:rPr>
        <w:t>forest manage</w:t>
      </w:r>
      <w:r w:rsidR="00465AEF">
        <w:rPr>
          <w:sz w:val="24"/>
          <w:szCs w:val="24"/>
        </w:rPr>
        <w:t xml:space="preserve">rs </w:t>
      </w:r>
      <w:r w:rsidR="00CA261C">
        <w:rPr>
          <w:sz w:val="24"/>
          <w:szCs w:val="24"/>
        </w:rPr>
        <w:t>charged with preserving</w:t>
      </w:r>
      <w:r w:rsidR="00465AEF">
        <w:rPr>
          <w:sz w:val="24"/>
          <w:szCs w:val="24"/>
        </w:rPr>
        <w:t xml:space="preserve"> </w:t>
      </w:r>
      <w:r w:rsidR="00CA261C">
        <w:rPr>
          <w:sz w:val="24"/>
          <w:szCs w:val="24"/>
        </w:rPr>
        <w:t>t</w:t>
      </w:r>
      <w:r w:rsidR="00D65973">
        <w:rPr>
          <w:sz w:val="24"/>
          <w:szCs w:val="24"/>
        </w:rPr>
        <w:t>he future of these remarkable trees</w:t>
      </w:r>
      <w:r w:rsidR="005941B2">
        <w:rPr>
          <w:sz w:val="24"/>
          <w:szCs w:val="24"/>
        </w:rPr>
        <w:t xml:space="preserve"> in age of fire absence</w:t>
      </w:r>
      <w:r w:rsidR="00465AEF" w:rsidRPr="00C73665">
        <w:rPr>
          <w:sz w:val="24"/>
          <w:szCs w:val="24"/>
        </w:rPr>
        <w:t>.</w:t>
      </w:r>
    </w:p>
    <w:p w14:paraId="1AC7A067" w14:textId="77777777" w:rsidR="00465AEF" w:rsidRDefault="00465AEF" w:rsidP="00123C2B">
      <w:pPr>
        <w:spacing w:line="480" w:lineRule="auto"/>
        <w:ind w:left="0" w:firstLine="0"/>
        <w:rPr>
          <w:bCs/>
          <w:color w:val="auto"/>
          <w:kern w:val="36"/>
          <w:sz w:val="24"/>
          <w:szCs w:val="24"/>
        </w:rPr>
      </w:pPr>
    </w:p>
    <w:p w14:paraId="13FE3A77" w14:textId="77777777" w:rsidR="00123C2B" w:rsidRDefault="00123C2B" w:rsidP="00123C2B">
      <w:pPr>
        <w:spacing w:line="480" w:lineRule="auto"/>
        <w:ind w:left="0" w:firstLine="0"/>
        <w:rPr>
          <w:bCs/>
          <w:color w:val="auto"/>
          <w:kern w:val="36"/>
          <w:sz w:val="24"/>
          <w:szCs w:val="24"/>
        </w:rPr>
      </w:pPr>
    </w:p>
    <w:p w14:paraId="586B873D" w14:textId="304E7F3B" w:rsidR="00893424" w:rsidRPr="00756214" w:rsidRDefault="00893424" w:rsidP="00893424">
      <w:pPr>
        <w:spacing w:line="480" w:lineRule="auto"/>
        <w:ind w:left="0" w:firstLine="0"/>
        <w:jc w:val="left"/>
        <w:rPr>
          <w:bCs/>
          <w:color w:val="auto"/>
          <w:kern w:val="36"/>
          <w:sz w:val="24"/>
          <w:szCs w:val="24"/>
        </w:rPr>
      </w:pPr>
    </w:p>
    <w:sectPr w:rsidR="00893424" w:rsidRPr="00756214" w:rsidSect="004D09A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43"/>
    <w:rsid w:val="00001A04"/>
    <w:rsid w:val="00003015"/>
    <w:rsid w:val="0002175C"/>
    <w:rsid w:val="00050B18"/>
    <w:rsid w:val="00050CA8"/>
    <w:rsid w:val="00097CB6"/>
    <w:rsid w:val="000E7C7B"/>
    <w:rsid w:val="00123C2B"/>
    <w:rsid w:val="001247CC"/>
    <w:rsid w:val="0013464F"/>
    <w:rsid w:val="00140EE7"/>
    <w:rsid w:val="0015329A"/>
    <w:rsid w:val="00162057"/>
    <w:rsid w:val="00167ECA"/>
    <w:rsid w:val="001B7361"/>
    <w:rsid w:val="001F647D"/>
    <w:rsid w:val="00203806"/>
    <w:rsid w:val="00203C67"/>
    <w:rsid w:val="00204E42"/>
    <w:rsid w:val="002144E8"/>
    <w:rsid w:val="00231082"/>
    <w:rsid w:val="00251A30"/>
    <w:rsid w:val="00267D16"/>
    <w:rsid w:val="00271630"/>
    <w:rsid w:val="00287749"/>
    <w:rsid w:val="00290E75"/>
    <w:rsid w:val="00293D08"/>
    <w:rsid w:val="002B15DF"/>
    <w:rsid w:val="002B5887"/>
    <w:rsid w:val="002D4274"/>
    <w:rsid w:val="002F0D5D"/>
    <w:rsid w:val="002F6406"/>
    <w:rsid w:val="00320071"/>
    <w:rsid w:val="003A3BF0"/>
    <w:rsid w:val="003D188C"/>
    <w:rsid w:val="003F18BB"/>
    <w:rsid w:val="004011CE"/>
    <w:rsid w:val="0040430B"/>
    <w:rsid w:val="00410BFD"/>
    <w:rsid w:val="00451D37"/>
    <w:rsid w:val="00456190"/>
    <w:rsid w:val="00465AEF"/>
    <w:rsid w:val="004667D8"/>
    <w:rsid w:val="0047058A"/>
    <w:rsid w:val="00470D1F"/>
    <w:rsid w:val="00472D90"/>
    <w:rsid w:val="00481CF2"/>
    <w:rsid w:val="004A44C9"/>
    <w:rsid w:val="004D09AC"/>
    <w:rsid w:val="004E2CA7"/>
    <w:rsid w:val="0050304B"/>
    <w:rsid w:val="005210F9"/>
    <w:rsid w:val="0052238C"/>
    <w:rsid w:val="005536A1"/>
    <w:rsid w:val="005941B2"/>
    <w:rsid w:val="005C508A"/>
    <w:rsid w:val="005C5D6F"/>
    <w:rsid w:val="005E32A9"/>
    <w:rsid w:val="006437ED"/>
    <w:rsid w:val="006C41FC"/>
    <w:rsid w:val="007449CA"/>
    <w:rsid w:val="00756214"/>
    <w:rsid w:val="0076387C"/>
    <w:rsid w:val="007B1853"/>
    <w:rsid w:val="007D1D06"/>
    <w:rsid w:val="007D2BD2"/>
    <w:rsid w:val="007E4E13"/>
    <w:rsid w:val="007F4166"/>
    <w:rsid w:val="008059E4"/>
    <w:rsid w:val="0081074E"/>
    <w:rsid w:val="00814118"/>
    <w:rsid w:val="00821552"/>
    <w:rsid w:val="00823628"/>
    <w:rsid w:val="00844E51"/>
    <w:rsid w:val="0085265A"/>
    <w:rsid w:val="008862B8"/>
    <w:rsid w:val="00893424"/>
    <w:rsid w:val="008B0DD0"/>
    <w:rsid w:val="008E44FB"/>
    <w:rsid w:val="00924A72"/>
    <w:rsid w:val="0095581A"/>
    <w:rsid w:val="009C68E4"/>
    <w:rsid w:val="009D531B"/>
    <w:rsid w:val="009E1A23"/>
    <w:rsid w:val="00A05EF2"/>
    <w:rsid w:val="00A07358"/>
    <w:rsid w:val="00A10085"/>
    <w:rsid w:val="00A11CFC"/>
    <w:rsid w:val="00A3434A"/>
    <w:rsid w:val="00A55214"/>
    <w:rsid w:val="00A87CFF"/>
    <w:rsid w:val="00A910A8"/>
    <w:rsid w:val="00A9560B"/>
    <w:rsid w:val="00AC51FF"/>
    <w:rsid w:val="00AE65E5"/>
    <w:rsid w:val="00B109FE"/>
    <w:rsid w:val="00B33E70"/>
    <w:rsid w:val="00B57FFE"/>
    <w:rsid w:val="00B72399"/>
    <w:rsid w:val="00B77E23"/>
    <w:rsid w:val="00B829C5"/>
    <w:rsid w:val="00B91CB2"/>
    <w:rsid w:val="00B93E5B"/>
    <w:rsid w:val="00BA3B87"/>
    <w:rsid w:val="00C05A87"/>
    <w:rsid w:val="00C127BD"/>
    <w:rsid w:val="00C8029B"/>
    <w:rsid w:val="00C92F60"/>
    <w:rsid w:val="00CA010A"/>
    <w:rsid w:val="00CA261C"/>
    <w:rsid w:val="00CB50AC"/>
    <w:rsid w:val="00CD6C0D"/>
    <w:rsid w:val="00CF1822"/>
    <w:rsid w:val="00D133A1"/>
    <w:rsid w:val="00D40A36"/>
    <w:rsid w:val="00D65973"/>
    <w:rsid w:val="00D92D35"/>
    <w:rsid w:val="00DD5972"/>
    <w:rsid w:val="00E724CB"/>
    <w:rsid w:val="00E908AA"/>
    <w:rsid w:val="00E93086"/>
    <w:rsid w:val="00EB51B2"/>
    <w:rsid w:val="00EE0A8B"/>
    <w:rsid w:val="00EE635A"/>
    <w:rsid w:val="00F22EF3"/>
    <w:rsid w:val="00F2504B"/>
    <w:rsid w:val="00F47ECE"/>
    <w:rsid w:val="00F71F24"/>
    <w:rsid w:val="00F87395"/>
    <w:rsid w:val="00F9144A"/>
    <w:rsid w:val="00FC4E43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DADB"/>
  <w15:docId w15:val="{87B3C014-AF69-4CF9-9C24-F8EDE977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43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0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E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E75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E75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E75"/>
    <w:rPr>
      <w:rFonts w:ascii="Segoe UI" w:eastAsia="Times New Roman" w:hAnsi="Segoe UI" w:cs="Segoe UI"/>
      <w:color w:val="000000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D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11</cp:revision>
  <cp:lastPrinted>2020-07-11T11:53:00Z</cp:lastPrinted>
  <dcterms:created xsi:type="dcterms:W3CDTF">2020-07-12T17:51:00Z</dcterms:created>
  <dcterms:modified xsi:type="dcterms:W3CDTF">2020-07-13T11:31:00Z</dcterms:modified>
</cp:coreProperties>
</file>