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7545" w14:textId="5B3411B5" w:rsidR="008D0148" w:rsidRDefault="00635CA4">
      <w:r>
        <w:t>S;daklogasdofhijao’ekfdgohgf;ufhg</w:t>
      </w:r>
    </w:p>
    <w:sectPr w:rsidR="008D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73"/>
    <w:rsid w:val="001B3752"/>
    <w:rsid w:val="00355538"/>
    <w:rsid w:val="00617373"/>
    <w:rsid w:val="00635CA4"/>
    <w:rsid w:val="008D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4DE1"/>
  <w15:chartTrackingRefBased/>
  <w15:docId w15:val="{54E3640A-7D38-41B9-AAAC-12158773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Nick</dc:creator>
  <cp:keywords/>
  <dc:description/>
  <cp:lastModifiedBy>Smith, Nick</cp:lastModifiedBy>
  <cp:revision>2</cp:revision>
  <dcterms:created xsi:type="dcterms:W3CDTF">2022-10-03T17:11:00Z</dcterms:created>
  <dcterms:modified xsi:type="dcterms:W3CDTF">2022-10-03T17:11:00Z</dcterms:modified>
</cp:coreProperties>
</file>