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934" w:rsidRPr="00E52C81" w:rsidRDefault="006F2814" w:rsidP="006F281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E52C81">
        <w:rPr>
          <w:sz w:val="24"/>
          <w:szCs w:val="24"/>
        </w:rPr>
        <w:t>程序框架是在</w:t>
      </w:r>
      <w:r w:rsidRPr="00E52C81">
        <w:rPr>
          <w:sz w:val="24"/>
          <w:szCs w:val="24"/>
        </w:rPr>
        <w:t>vs2010</w:t>
      </w:r>
      <w:r w:rsidRPr="00E52C81">
        <w:rPr>
          <w:sz w:val="24"/>
          <w:szCs w:val="24"/>
        </w:rPr>
        <w:t>中编写的，请用</w:t>
      </w:r>
      <w:r w:rsidRPr="00E52C81">
        <w:rPr>
          <w:sz w:val="24"/>
          <w:szCs w:val="24"/>
        </w:rPr>
        <w:t>vs2010</w:t>
      </w:r>
      <w:r w:rsidRPr="00E52C81">
        <w:rPr>
          <w:sz w:val="24"/>
          <w:szCs w:val="24"/>
        </w:rPr>
        <w:t>打开（</w:t>
      </w:r>
      <w:r w:rsidRPr="00E52C81">
        <w:rPr>
          <w:sz w:val="24"/>
          <w:szCs w:val="24"/>
        </w:rPr>
        <w:t>vs2005</w:t>
      </w:r>
      <w:r w:rsidRPr="00E52C81">
        <w:rPr>
          <w:sz w:val="24"/>
          <w:szCs w:val="24"/>
        </w:rPr>
        <w:t>打开失败，因为</w:t>
      </w:r>
      <w:r w:rsidRPr="00E52C81">
        <w:rPr>
          <w:sz w:val="24"/>
          <w:szCs w:val="24"/>
        </w:rPr>
        <w:t>vs</w:t>
      </w:r>
      <w:r w:rsidRPr="00E52C81">
        <w:rPr>
          <w:sz w:val="24"/>
          <w:szCs w:val="24"/>
        </w:rPr>
        <w:t>编译器只支持向上版本转换）。</w:t>
      </w:r>
    </w:p>
    <w:p w:rsidR="006F2814" w:rsidRPr="00E52C81" w:rsidRDefault="006F2814" w:rsidP="006F281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E52C81">
        <w:rPr>
          <w:rFonts w:hint="eastAsia"/>
          <w:sz w:val="24"/>
          <w:szCs w:val="24"/>
        </w:rPr>
        <w:t>请用</w:t>
      </w:r>
      <w:r w:rsidRPr="00E52C81">
        <w:rPr>
          <w:rFonts w:hint="eastAsia"/>
          <w:sz w:val="24"/>
          <w:szCs w:val="24"/>
        </w:rPr>
        <w:t>SQL2005</w:t>
      </w:r>
      <w:r w:rsidRPr="00E52C81">
        <w:rPr>
          <w:rFonts w:hint="eastAsia"/>
          <w:sz w:val="24"/>
          <w:szCs w:val="24"/>
        </w:rPr>
        <w:t>附加数据库。登陆窗口如下：</w:t>
      </w:r>
    </w:p>
    <w:p w:rsidR="002B3C90" w:rsidRPr="00E52C81" w:rsidRDefault="002B3C90" w:rsidP="002B3C90">
      <w:pPr>
        <w:pStyle w:val="a5"/>
        <w:ind w:left="360" w:firstLineChars="0" w:firstLine="0"/>
        <w:rPr>
          <w:szCs w:val="21"/>
        </w:rPr>
      </w:pPr>
      <w:r w:rsidRPr="00E52C81">
        <w:rPr>
          <w:noProof/>
          <w:szCs w:val="21"/>
        </w:rPr>
        <w:drawing>
          <wp:inline distT="0" distB="0" distL="0" distR="0">
            <wp:extent cx="5274310" cy="35725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814" w:rsidRPr="00E52C81" w:rsidRDefault="006F2814" w:rsidP="006F281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E52C81">
        <w:rPr>
          <w:rFonts w:hint="eastAsia"/>
          <w:sz w:val="24"/>
          <w:szCs w:val="24"/>
        </w:rPr>
        <w:t>在</w:t>
      </w:r>
      <w:r w:rsidRPr="00E52C81">
        <w:rPr>
          <w:rFonts w:hint="eastAsia"/>
          <w:sz w:val="24"/>
          <w:szCs w:val="24"/>
        </w:rPr>
        <w:t>vs2010</w:t>
      </w:r>
      <w:r w:rsidRPr="00E52C81">
        <w:rPr>
          <w:rFonts w:hint="eastAsia"/>
          <w:sz w:val="24"/>
          <w:szCs w:val="24"/>
        </w:rPr>
        <w:t>中导入项目后，请修改</w:t>
      </w:r>
      <w:r w:rsidR="002B3C90" w:rsidRPr="00E52C81">
        <w:rPr>
          <w:rFonts w:hint="eastAsia"/>
          <w:sz w:val="24"/>
          <w:szCs w:val="24"/>
        </w:rPr>
        <w:t>app.config</w:t>
      </w:r>
      <w:r w:rsidR="002B3C90" w:rsidRPr="00E52C81">
        <w:rPr>
          <w:rFonts w:hint="eastAsia"/>
          <w:sz w:val="24"/>
          <w:szCs w:val="24"/>
        </w:rPr>
        <w:t>和</w:t>
      </w:r>
      <w:r w:rsidR="002B3C90" w:rsidRPr="00E52C81">
        <w:rPr>
          <w:rFonts w:hint="eastAsia"/>
          <w:sz w:val="24"/>
          <w:szCs w:val="24"/>
        </w:rPr>
        <w:t xml:space="preserve">Form1.cs </w:t>
      </w:r>
      <w:r w:rsidR="002B3C90" w:rsidRPr="00E52C81">
        <w:rPr>
          <w:rFonts w:hint="eastAsia"/>
          <w:sz w:val="24"/>
          <w:szCs w:val="24"/>
        </w:rPr>
        <w:t>中</w:t>
      </w:r>
      <w:r w:rsidR="002B3C90" w:rsidRPr="00E52C81">
        <w:rPr>
          <w:rFonts w:hint="eastAsia"/>
          <w:sz w:val="24"/>
          <w:szCs w:val="24"/>
        </w:rPr>
        <w:t xml:space="preserve">server </w:t>
      </w:r>
      <w:r w:rsidR="002B3C90" w:rsidRPr="00E52C81">
        <w:rPr>
          <w:rFonts w:hint="eastAsia"/>
          <w:sz w:val="24"/>
          <w:szCs w:val="24"/>
        </w:rPr>
        <w:t>的赋值，将其改成“</w:t>
      </w:r>
      <w:r w:rsidR="002B3C90" w:rsidRPr="00E52C81">
        <w:rPr>
          <w:rFonts w:hint="eastAsia"/>
          <w:sz w:val="24"/>
          <w:szCs w:val="24"/>
        </w:rPr>
        <w:t>.</w:t>
      </w:r>
      <w:r w:rsidR="002B3C90" w:rsidRPr="00E52C81">
        <w:rPr>
          <w:rFonts w:hint="eastAsia"/>
          <w:sz w:val="24"/>
          <w:szCs w:val="24"/>
        </w:rPr>
        <w:t>”。</w:t>
      </w:r>
      <w:r w:rsidRPr="00E52C81">
        <w:rPr>
          <w:rFonts w:hint="eastAsia"/>
          <w:sz w:val="24"/>
          <w:szCs w:val="24"/>
        </w:rPr>
        <w:t>如下</w:t>
      </w:r>
      <w:r w:rsidR="002B3C90" w:rsidRPr="00E52C81">
        <w:rPr>
          <w:rFonts w:hint="eastAsia"/>
          <w:sz w:val="24"/>
          <w:szCs w:val="24"/>
        </w:rPr>
        <w:t>：</w:t>
      </w:r>
    </w:p>
    <w:p w:rsidR="002B3C90" w:rsidRPr="00E52C81" w:rsidRDefault="002B3C90" w:rsidP="002B3C90">
      <w:pPr>
        <w:pStyle w:val="a5"/>
        <w:ind w:left="360" w:firstLineChars="0" w:firstLine="0"/>
        <w:rPr>
          <w:szCs w:val="21"/>
        </w:rPr>
      </w:pPr>
      <w:r w:rsidRPr="00E52C81">
        <w:rPr>
          <w:noProof/>
          <w:szCs w:val="21"/>
        </w:rPr>
        <w:drawing>
          <wp:inline distT="0" distB="0" distL="0" distR="0">
            <wp:extent cx="5274310" cy="2640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2C81">
        <w:rPr>
          <w:noProof/>
          <w:szCs w:val="21"/>
        </w:rPr>
        <w:lastRenderedPageBreak/>
        <w:drawing>
          <wp:inline distT="0" distB="0" distL="0" distR="0">
            <wp:extent cx="5274310" cy="24314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814" w:rsidRPr="00E52C81" w:rsidRDefault="00E52C81" w:rsidP="006F281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登录</w:t>
      </w:r>
    </w:p>
    <w:p w:rsidR="002B3C90" w:rsidRPr="00E52C81" w:rsidRDefault="002B3C90" w:rsidP="002B3C90">
      <w:pPr>
        <w:pStyle w:val="a5"/>
        <w:ind w:left="360" w:firstLineChars="0" w:firstLine="0"/>
        <w:rPr>
          <w:sz w:val="24"/>
          <w:szCs w:val="24"/>
        </w:rPr>
      </w:pPr>
      <w:r w:rsidRPr="00E52C81">
        <w:rPr>
          <w:noProof/>
          <w:sz w:val="24"/>
          <w:szCs w:val="24"/>
        </w:rPr>
        <w:drawing>
          <wp:inline distT="0" distB="0" distL="0" distR="0">
            <wp:extent cx="5274310" cy="2876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C90" w:rsidRPr="00E52C81" w:rsidRDefault="002B3C90" w:rsidP="002B3C90">
      <w:pPr>
        <w:pStyle w:val="a5"/>
        <w:ind w:left="360" w:firstLineChars="0" w:firstLine="0"/>
        <w:rPr>
          <w:sz w:val="24"/>
          <w:szCs w:val="24"/>
        </w:rPr>
      </w:pPr>
      <w:r w:rsidRPr="00E52C81">
        <w:rPr>
          <w:rFonts w:hint="eastAsia"/>
          <w:sz w:val="24"/>
          <w:szCs w:val="24"/>
        </w:rPr>
        <w:t>即可进入框架，进行进一步的</w:t>
      </w:r>
      <w:r w:rsidR="00DF2B75" w:rsidRPr="00E52C81">
        <w:rPr>
          <w:rFonts w:hint="eastAsia"/>
          <w:sz w:val="24"/>
          <w:szCs w:val="24"/>
        </w:rPr>
        <w:t>完善系统工作</w:t>
      </w:r>
      <w:bookmarkStart w:id="0" w:name="_GoBack"/>
      <w:bookmarkEnd w:id="0"/>
      <w:r w:rsidR="00DF2B75" w:rsidRPr="00E52C81">
        <w:rPr>
          <w:rFonts w:hint="eastAsia"/>
          <w:sz w:val="24"/>
          <w:szCs w:val="24"/>
        </w:rPr>
        <w:t>。</w:t>
      </w:r>
    </w:p>
    <w:sectPr w:rsidR="002B3C90" w:rsidRPr="00E52C81" w:rsidSect="00074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4A33" w:rsidRDefault="00054A33" w:rsidP="006F2814">
      <w:r>
        <w:separator/>
      </w:r>
    </w:p>
  </w:endnote>
  <w:endnote w:type="continuationSeparator" w:id="1">
    <w:p w:rsidR="00054A33" w:rsidRDefault="00054A33" w:rsidP="006F28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4A33" w:rsidRDefault="00054A33" w:rsidP="006F2814">
      <w:r>
        <w:separator/>
      </w:r>
    </w:p>
  </w:footnote>
  <w:footnote w:type="continuationSeparator" w:id="1">
    <w:p w:rsidR="00054A33" w:rsidRDefault="00054A33" w:rsidP="006F28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0D8B"/>
    <w:multiLevelType w:val="hybridMultilevel"/>
    <w:tmpl w:val="225C8A6E"/>
    <w:lvl w:ilvl="0" w:tplc="160AD9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2814"/>
    <w:rsid w:val="00054A33"/>
    <w:rsid w:val="00074220"/>
    <w:rsid w:val="002B3C90"/>
    <w:rsid w:val="006F2814"/>
    <w:rsid w:val="00952934"/>
    <w:rsid w:val="00AE49ED"/>
    <w:rsid w:val="00DF2B75"/>
    <w:rsid w:val="00E21292"/>
    <w:rsid w:val="00E52C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2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2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28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2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2814"/>
    <w:rPr>
      <w:sz w:val="18"/>
      <w:szCs w:val="18"/>
    </w:rPr>
  </w:style>
  <w:style w:type="paragraph" w:styleId="a5">
    <w:name w:val="List Paragraph"/>
    <w:basedOn w:val="a"/>
    <w:uiPriority w:val="34"/>
    <w:qFormat/>
    <w:rsid w:val="006F281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B3C9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3C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qiuqiuqiu</dc:creator>
  <cp:keywords/>
  <dc:description/>
  <cp:lastModifiedBy>qiuqiuqiu</cp:lastModifiedBy>
  <cp:revision>4</cp:revision>
  <dcterms:created xsi:type="dcterms:W3CDTF">2018-04-23T09:48:00Z</dcterms:created>
  <dcterms:modified xsi:type="dcterms:W3CDTF">2018-04-23T10:07:00Z</dcterms:modified>
</cp:coreProperties>
</file>