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7292" w14:textId="6FC192F9" w:rsidR="00C56FD5" w:rsidRPr="00F663FF" w:rsidRDefault="00F663FF">
      <w:pPr>
        <w:rPr>
          <w:rFonts w:ascii="Times New Roman" w:eastAsia="宋体" w:hAnsi="Times New Roman"/>
          <w:b/>
          <w:bCs/>
          <w:sz w:val="30"/>
          <w:szCs w:val="30"/>
        </w:rPr>
      </w:pPr>
      <w:r w:rsidRPr="00F663FF">
        <w:rPr>
          <w:rFonts w:ascii="Times New Roman" w:eastAsia="宋体" w:hAnsi="Times New Roman" w:hint="eastAsia"/>
          <w:b/>
          <w:bCs/>
          <w:sz w:val="30"/>
          <w:szCs w:val="30"/>
        </w:rPr>
        <w:t>（续</w:t>
      </w:r>
      <w:proofErr w:type="gramStart"/>
      <w:r w:rsidRPr="00F663FF">
        <w:rPr>
          <w:rFonts w:ascii="Times New Roman" w:eastAsia="宋体" w:hAnsi="Times New Roman" w:hint="eastAsia"/>
          <w:b/>
          <w:bCs/>
          <w:sz w:val="30"/>
          <w:szCs w:val="30"/>
        </w:rPr>
        <w:t>世</w:t>
      </w:r>
      <w:proofErr w:type="gramEnd"/>
      <w:r w:rsidRPr="00F663FF">
        <w:rPr>
          <w:rFonts w:ascii="Times New Roman" w:eastAsia="宋体" w:hAnsi="Times New Roman" w:hint="eastAsia"/>
          <w:b/>
          <w:bCs/>
          <w:sz w:val="30"/>
          <w:szCs w:val="30"/>
        </w:rPr>
        <w:t>奇）</w:t>
      </w:r>
    </w:p>
    <w:p w14:paraId="0A12D725" w14:textId="77777777" w:rsidR="00F663FF" w:rsidRPr="00F663FF" w:rsidRDefault="00F663FF" w:rsidP="00F663FF">
      <w:pPr>
        <w:pStyle w:val="a3"/>
        <w:numPr>
          <w:ilvl w:val="0"/>
          <w:numId w:val="1"/>
        </w:numPr>
        <w:tabs>
          <w:tab w:val="left" w:pos="312"/>
        </w:tabs>
        <w:ind w:firstLineChars="0"/>
        <w:rPr>
          <w:rFonts w:ascii="Times New Roman" w:eastAsia="宋体" w:hAnsi="Times New Roman"/>
          <w:bCs/>
          <w:sz w:val="28"/>
          <w:szCs w:val="28"/>
        </w:rPr>
      </w:pPr>
      <w:r w:rsidRPr="00F663FF">
        <w:rPr>
          <w:rFonts w:ascii="Times New Roman" w:eastAsia="宋体" w:hAnsi="Times New Roman" w:hint="eastAsia"/>
          <w:bCs/>
          <w:sz w:val="28"/>
          <w:szCs w:val="28"/>
        </w:rPr>
        <w:t>文法中的终结符和非终结符的交集是（空集）</w:t>
      </w:r>
      <w:r w:rsidRPr="00F663FF">
        <w:rPr>
          <w:rFonts w:ascii="Times New Roman" w:eastAsia="宋体" w:hAnsi="Times New Roman"/>
          <w:bCs/>
          <w:sz w:val="28"/>
          <w:szCs w:val="28"/>
        </w:rPr>
        <w:t>。词法分析器交给语法分析器的文法符号一定是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（终结符）</w:t>
      </w:r>
      <w:r w:rsidRPr="00F663FF">
        <w:rPr>
          <w:rFonts w:ascii="Times New Roman" w:eastAsia="宋体" w:hAnsi="Times New Roman"/>
          <w:bCs/>
          <w:sz w:val="28"/>
          <w:szCs w:val="28"/>
        </w:rPr>
        <w:t>，它一定只出现在产生式的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（右）</w:t>
      </w:r>
      <w:r w:rsidRPr="00F663FF">
        <w:rPr>
          <w:rFonts w:ascii="Times New Roman" w:eastAsia="宋体" w:hAnsi="Times New Roman"/>
          <w:bCs/>
          <w:sz w:val="28"/>
          <w:szCs w:val="28"/>
        </w:rPr>
        <w:t>部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。</w:t>
      </w:r>
    </w:p>
    <w:p w14:paraId="0FD46084" w14:textId="77777777" w:rsidR="00F663FF" w:rsidRPr="00F663FF" w:rsidRDefault="00F663FF" w:rsidP="00F663FF">
      <w:pPr>
        <w:pStyle w:val="a3"/>
        <w:numPr>
          <w:ilvl w:val="0"/>
          <w:numId w:val="1"/>
        </w:numPr>
        <w:tabs>
          <w:tab w:val="left" w:pos="312"/>
        </w:tabs>
        <w:ind w:firstLineChars="0"/>
        <w:rPr>
          <w:rFonts w:ascii="Times New Roman" w:eastAsia="宋体" w:hAnsi="Times New Roman"/>
          <w:bCs/>
          <w:sz w:val="28"/>
          <w:szCs w:val="28"/>
        </w:rPr>
      </w:pPr>
      <w:r w:rsidRPr="00F663FF">
        <w:rPr>
          <w:rFonts w:ascii="Times New Roman" w:eastAsia="宋体" w:hAnsi="Times New Roman" w:hint="eastAsia"/>
          <w:bCs/>
          <w:sz w:val="28"/>
          <w:szCs w:val="28"/>
        </w:rPr>
        <w:t>文法</w:t>
      </w:r>
      <w:r w:rsidRPr="00F663FF">
        <w:rPr>
          <w:rFonts w:ascii="Times New Roman" w:eastAsia="宋体" w:hAnsi="Times New Roman"/>
          <w:bCs/>
          <w:sz w:val="28"/>
          <w:szCs w:val="28"/>
        </w:rPr>
        <w:t>G</w:t>
      </w:r>
      <w:r w:rsidRPr="00F663FF">
        <w:rPr>
          <w:rFonts w:ascii="Times New Roman" w:eastAsia="宋体" w:hAnsi="Times New Roman"/>
          <w:bCs/>
          <w:sz w:val="28"/>
          <w:szCs w:val="28"/>
        </w:rPr>
        <w:t>：</w:t>
      </w:r>
      <w:proofErr w:type="spellStart"/>
      <w:r w:rsidRPr="00F663FF">
        <w:rPr>
          <w:rFonts w:ascii="Times New Roman" w:eastAsia="宋体" w:hAnsi="Times New Roman"/>
          <w:bCs/>
          <w:sz w:val="28"/>
          <w:szCs w:val="28"/>
        </w:rPr>
        <w:t>S→xSx|y</w:t>
      </w:r>
      <w:proofErr w:type="spellEnd"/>
      <w:r w:rsidRPr="00F663FF">
        <w:rPr>
          <w:rFonts w:ascii="Times New Roman" w:eastAsia="宋体" w:hAnsi="Times New Roman"/>
          <w:bCs/>
          <w:sz w:val="28"/>
          <w:szCs w:val="28"/>
        </w:rPr>
        <w:t>所识别的语言是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（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C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）</w:t>
      </w:r>
      <w:r w:rsidRPr="00F663FF">
        <w:rPr>
          <w:rFonts w:ascii="Times New Roman" w:eastAsia="宋体" w:hAnsi="Times New Roman"/>
          <w:bCs/>
          <w:sz w:val="28"/>
          <w:szCs w:val="28"/>
        </w:rPr>
        <w:t>。</w:t>
      </w:r>
      <w:r w:rsidRPr="00F663FF">
        <w:rPr>
          <w:rFonts w:ascii="Times New Roman" w:eastAsia="宋体" w:hAnsi="Times New Roman"/>
          <w:bCs/>
          <w:sz w:val="28"/>
          <w:szCs w:val="28"/>
        </w:rPr>
        <w:t>    </w:t>
      </w:r>
    </w:p>
    <w:p w14:paraId="618752A9" w14:textId="77777777" w:rsidR="00F663FF" w:rsidRPr="00F663FF" w:rsidRDefault="00F663FF" w:rsidP="00F663FF">
      <w:pPr>
        <w:rPr>
          <w:rFonts w:ascii="Times New Roman" w:eastAsia="宋体" w:hAnsi="Times New Roman"/>
          <w:bCs/>
          <w:sz w:val="28"/>
          <w:szCs w:val="28"/>
        </w:rPr>
      </w:pPr>
      <w:r w:rsidRPr="00F663FF">
        <w:rPr>
          <w:rFonts w:ascii="Times New Roman" w:eastAsia="宋体" w:hAnsi="Times New Roman"/>
          <w:bCs/>
          <w:sz w:val="28"/>
          <w:szCs w:val="28"/>
        </w:rPr>
        <w:t> 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A</w:t>
      </w:r>
      <w:r w:rsidRPr="00F663FF">
        <w:rPr>
          <w:rFonts w:ascii="Times New Roman" w:eastAsia="宋体" w:hAnsi="Times New Roman"/>
          <w:bCs/>
          <w:sz w:val="28"/>
          <w:szCs w:val="28"/>
        </w:rPr>
        <w:t>. </w:t>
      </w:r>
      <w:proofErr w:type="spellStart"/>
      <w:proofErr w:type="gramStart"/>
      <w:r w:rsidRPr="00F663FF">
        <w:rPr>
          <w:rFonts w:ascii="Times New Roman" w:eastAsia="宋体" w:hAnsi="Times New Roman"/>
          <w:bCs/>
          <w:sz w:val="28"/>
          <w:szCs w:val="28"/>
        </w:rPr>
        <w:t>xyx</w:t>
      </w:r>
      <w:proofErr w:type="spellEnd"/>
      <w:r w:rsidRPr="00F663FF">
        <w:rPr>
          <w:rFonts w:ascii="Times New Roman" w:eastAsia="宋体" w:hAnsi="Times New Roman"/>
          <w:bCs/>
          <w:sz w:val="28"/>
          <w:szCs w:val="28"/>
        </w:rPr>
        <w:t>  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B</w:t>
      </w:r>
      <w:r w:rsidRPr="00F663FF">
        <w:rPr>
          <w:rFonts w:ascii="Times New Roman" w:eastAsia="宋体" w:hAnsi="Times New Roman"/>
          <w:bCs/>
          <w:sz w:val="28"/>
          <w:szCs w:val="28"/>
        </w:rPr>
        <w:t>.</w:t>
      </w:r>
      <w:proofErr w:type="gramEnd"/>
      <w:r w:rsidRPr="00F663FF">
        <w:rPr>
          <w:rFonts w:ascii="Times New Roman" w:eastAsia="宋体" w:hAnsi="Times New Roman"/>
          <w:bCs/>
          <w:sz w:val="28"/>
          <w:szCs w:val="28"/>
        </w:rPr>
        <w:t xml:space="preserve">  </w:t>
      </w:r>
      <w:proofErr w:type="spellStart"/>
      <w:r w:rsidRPr="00F663FF">
        <w:rPr>
          <w:rFonts w:ascii="Times New Roman" w:eastAsia="宋体" w:hAnsi="Times New Roman"/>
          <w:bCs/>
          <w:sz w:val="28"/>
          <w:szCs w:val="28"/>
        </w:rPr>
        <w:t>x</w:t>
      </w:r>
      <w:r w:rsidRPr="00F663FF">
        <w:rPr>
          <w:rFonts w:ascii="Times New Roman" w:eastAsia="宋体" w:hAnsi="Times New Roman"/>
          <w:bCs/>
          <w:sz w:val="28"/>
          <w:szCs w:val="28"/>
          <w:vertAlign w:val="superscript"/>
        </w:rPr>
        <w:t>n</w:t>
      </w:r>
      <w:r w:rsidRPr="00F663FF">
        <w:rPr>
          <w:rFonts w:ascii="Times New Roman" w:eastAsia="宋体" w:hAnsi="Times New Roman"/>
          <w:bCs/>
          <w:sz w:val="28"/>
          <w:szCs w:val="28"/>
        </w:rPr>
        <w:t>y</w:t>
      </w:r>
      <w:r w:rsidRPr="00F663FF">
        <w:rPr>
          <w:rFonts w:ascii="Times New Roman" w:eastAsia="宋体" w:hAnsi="Times New Roman" w:hint="eastAsia"/>
          <w:bCs/>
          <w:sz w:val="28"/>
          <w:szCs w:val="28"/>
          <w:vertAlign w:val="superscript"/>
        </w:rPr>
        <w:t>m</w:t>
      </w:r>
      <w:r w:rsidRPr="00F663FF">
        <w:rPr>
          <w:rFonts w:ascii="Times New Roman" w:eastAsia="宋体" w:hAnsi="Times New Roman"/>
          <w:bCs/>
          <w:sz w:val="28"/>
          <w:szCs w:val="28"/>
        </w:rPr>
        <w:t>x</w:t>
      </w:r>
      <w:r w:rsidRPr="00F663FF">
        <w:rPr>
          <w:rFonts w:ascii="Times New Roman" w:eastAsia="宋体" w:hAnsi="Times New Roman"/>
          <w:bCs/>
          <w:sz w:val="28"/>
          <w:szCs w:val="28"/>
          <w:vertAlign w:val="superscript"/>
        </w:rPr>
        <w:t>n</w:t>
      </w:r>
      <w:proofErr w:type="spellEnd"/>
      <w:r w:rsidRPr="00F663FF">
        <w:rPr>
          <w:rFonts w:ascii="Times New Roman" w:eastAsia="宋体" w:hAnsi="Times New Roman"/>
          <w:bCs/>
          <w:sz w:val="28"/>
          <w:szCs w:val="28"/>
        </w:rPr>
        <w:t>(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m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、</w:t>
      </w:r>
      <w:r w:rsidRPr="00F663FF">
        <w:rPr>
          <w:rFonts w:ascii="Times New Roman" w:eastAsia="宋体" w:hAnsi="Times New Roman"/>
          <w:bCs/>
          <w:sz w:val="28"/>
          <w:szCs w:val="28"/>
        </w:rPr>
        <w:t>n≥0)</w:t>
      </w:r>
      <w:r w:rsidRPr="00F663FF">
        <w:rPr>
          <w:rFonts w:ascii="Times New Roman" w:eastAsia="宋体" w:hAnsi="Times New Roman"/>
          <w:bCs/>
          <w:sz w:val="28"/>
          <w:szCs w:val="28"/>
        </w:rPr>
        <w:t> 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C</w:t>
      </w:r>
      <w:r w:rsidRPr="00F663FF">
        <w:rPr>
          <w:rFonts w:ascii="Times New Roman" w:eastAsia="宋体" w:hAnsi="Times New Roman"/>
          <w:bCs/>
          <w:sz w:val="28"/>
          <w:szCs w:val="28"/>
        </w:rPr>
        <w:t>. </w:t>
      </w:r>
      <w:proofErr w:type="spellStart"/>
      <w:r w:rsidRPr="00F663FF">
        <w:rPr>
          <w:rFonts w:ascii="Times New Roman" w:eastAsia="宋体" w:hAnsi="Times New Roman"/>
          <w:bCs/>
          <w:sz w:val="28"/>
          <w:szCs w:val="28"/>
        </w:rPr>
        <w:t>x</w:t>
      </w:r>
      <w:r w:rsidRPr="00F663FF">
        <w:rPr>
          <w:rFonts w:ascii="Times New Roman" w:eastAsia="宋体" w:hAnsi="Times New Roman"/>
          <w:bCs/>
          <w:sz w:val="28"/>
          <w:szCs w:val="28"/>
          <w:vertAlign w:val="superscript"/>
        </w:rPr>
        <w:t>n</w:t>
      </w:r>
      <w:r w:rsidRPr="00F663FF">
        <w:rPr>
          <w:rFonts w:ascii="Times New Roman" w:eastAsia="宋体" w:hAnsi="Times New Roman"/>
          <w:bCs/>
          <w:sz w:val="28"/>
          <w:szCs w:val="28"/>
        </w:rPr>
        <w:t>yx</w:t>
      </w:r>
      <w:r w:rsidRPr="00F663FF">
        <w:rPr>
          <w:rFonts w:ascii="Times New Roman" w:eastAsia="宋体" w:hAnsi="Times New Roman"/>
          <w:bCs/>
          <w:sz w:val="28"/>
          <w:szCs w:val="28"/>
          <w:vertAlign w:val="superscript"/>
        </w:rPr>
        <w:t>n</w:t>
      </w:r>
      <w:proofErr w:type="spellEnd"/>
      <w:r w:rsidRPr="00F663FF">
        <w:rPr>
          <w:rFonts w:ascii="Times New Roman" w:eastAsia="宋体" w:hAnsi="Times New Roman"/>
          <w:bCs/>
          <w:sz w:val="28"/>
          <w:szCs w:val="28"/>
        </w:rPr>
        <w:t>(n≥0</w:t>
      </w:r>
      <w:proofErr w:type="gramStart"/>
      <w:r w:rsidRPr="00F663FF">
        <w:rPr>
          <w:rFonts w:ascii="Times New Roman" w:eastAsia="宋体" w:hAnsi="Times New Roman"/>
          <w:bCs/>
          <w:sz w:val="28"/>
          <w:szCs w:val="28"/>
        </w:rPr>
        <w:t>)  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D</w:t>
      </w:r>
      <w:r w:rsidRPr="00F663FF">
        <w:rPr>
          <w:rFonts w:ascii="Times New Roman" w:eastAsia="宋体" w:hAnsi="Times New Roman"/>
          <w:bCs/>
          <w:sz w:val="28"/>
          <w:szCs w:val="28"/>
        </w:rPr>
        <w:t>.</w:t>
      </w:r>
      <w:proofErr w:type="gramEnd"/>
      <w:r w:rsidRPr="00F663FF">
        <w:rPr>
          <w:rFonts w:ascii="Times New Roman" w:eastAsia="宋体" w:hAnsi="Times New Roman"/>
          <w:bCs/>
          <w:sz w:val="28"/>
          <w:szCs w:val="28"/>
        </w:rPr>
        <w:t> 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 xml:space="preserve"> </w:t>
      </w:r>
      <w:proofErr w:type="spellStart"/>
      <w:r w:rsidRPr="00F663FF">
        <w:rPr>
          <w:rFonts w:ascii="Times New Roman" w:eastAsia="宋体" w:hAnsi="Times New Roman" w:hint="eastAsia"/>
          <w:bCs/>
          <w:sz w:val="28"/>
          <w:szCs w:val="28"/>
        </w:rPr>
        <w:t>xyy</w:t>
      </w:r>
      <w:proofErr w:type="spellEnd"/>
      <w:r w:rsidRPr="00F663FF">
        <w:rPr>
          <w:rFonts w:ascii="Times New Roman" w:eastAsia="宋体" w:hAnsi="Times New Roman"/>
          <w:bCs/>
          <w:sz w:val="28"/>
          <w:szCs w:val="28"/>
        </w:rPr>
        <w:t> </w:t>
      </w:r>
    </w:p>
    <w:p w14:paraId="1F7B0BC4" w14:textId="77777777" w:rsidR="00F663FF" w:rsidRPr="00F663FF" w:rsidRDefault="00F663FF" w:rsidP="00F663FF">
      <w:pPr>
        <w:rPr>
          <w:rFonts w:ascii="Times New Roman" w:eastAsia="宋体" w:hAnsi="Times New Roman"/>
          <w:bCs/>
          <w:sz w:val="28"/>
          <w:szCs w:val="28"/>
        </w:rPr>
      </w:pPr>
      <w:r w:rsidRPr="00F663FF">
        <w:rPr>
          <w:rFonts w:ascii="Times New Roman" w:eastAsia="宋体" w:hAnsi="Times New Roman" w:hint="eastAsia"/>
          <w:bCs/>
          <w:sz w:val="28"/>
          <w:szCs w:val="28"/>
        </w:rPr>
        <w:t>解：</w:t>
      </w:r>
      <w:r w:rsidRPr="00F663FF">
        <w:rPr>
          <w:rFonts w:ascii="Times New Roman" w:eastAsia="宋体" w:hAnsi="Times New Roman" w:hint="eastAsia"/>
          <w:bCs/>
          <w:sz w:val="28"/>
          <w:szCs w:val="28"/>
        </w:rPr>
        <w:t>S</w:t>
      </w:r>
      <w:r w:rsidRPr="00F663FF">
        <w:rPr>
          <w:rFonts w:ascii="Times New Roman" w:eastAsia="宋体" w:hAnsi="Times New Roman"/>
          <w:bCs/>
          <w:sz w:val="28"/>
          <w:szCs w:val="28"/>
        </w:rPr>
        <w:t>=&gt;</w:t>
      </w:r>
      <w:proofErr w:type="spellStart"/>
      <w:r w:rsidRPr="00F663FF">
        <w:rPr>
          <w:rFonts w:ascii="Times New Roman" w:eastAsia="宋体" w:hAnsi="Times New Roman"/>
          <w:bCs/>
          <w:sz w:val="28"/>
          <w:szCs w:val="28"/>
        </w:rPr>
        <w:t>xSx</w:t>
      </w:r>
      <w:proofErr w:type="spellEnd"/>
    </w:p>
    <w:p w14:paraId="4E7F2708" w14:textId="77777777" w:rsidR="00F663FF" w:rsidRPr="00F663FF" w:rsidRDefault="00F663FF" w:rsidP="00F663FF">
      <w:pPr>
        <w:rPr>
          <w:rFonts w:ascii="Times New Roman" w:eastAsia="宋体" w:hAnsi="Times New Roman"/>
          <w:bCs/>
          <w:sz w:val="28"/>
          <w:szCs w:val="28"/>
        </w:rPr>
      </w:pPr>
      <w:r w:rsidRPr="00F663FF">
        <w:rPr>
          <w:rFonts w:ascii="Times New Roman" w:eastAsia="宋体" w:hAnsi="Times New Roman" w:hint="eastAsia"/>
          <w:bCs/>
          <w:sz w:val="28"/>
          <w:szCs w:val="28"/>
        </w:rPr>
        <w:t xml:space="preserve"> </w:t>
      </w:r>
      <w:r w:rsidRPr="00F663FF">
        <w:rPr>
          <w:rFonts w:ascii="Times New Roman" w:eastAsia="宋体" w:hAnsi="Times New Roman"/>
          <w:bCs/>
          <w:sz w:val="28"/>
          <w:szCs w:val="28"/>
        </w:rPr>
        <w:t xml:space="preserve">    =&gt;</w:t>
      </w:r>
      <w:proofErr w:type="spellStart"/>
      <w:r w:rsidRPr="00F663FF">
        <w:rPr>
          <w:rFonts w:ascii="Times New Roman" w:eastAsia="宋体" w:hAnsi="Times New Roman"/>
          <w:bCs/>
          <w:sz w:val="28"/>
          <w:szCs w:val="28"/>
        </w:rPr>
        <w:t>xxSxx</w:t>
      </w:r>
      <w:proofErr w:type="spellEnd"/>
    </w:p>
    <w:p w14:paraId="7F094D05" w14:textId="77777777" w:rsidR="00F663FF" w:rsidRPr="00F663FF" w:rsidRDefault="00F663FF" w:rsidP="00F663FF">
      <w:pPr>
        <w:rPr>
          <w:rFonts w:ascii="Times New Roman" w:eastAsia="宋体" w:hAnsi="Times New Roman"/>
          <w:bCs/>
          <w:sz w:val="28"/>
          <w:szCs w:val="28"/>
        </w:rPr>
      </w:pPr>
      <w:r w:rsidRPr="00F663FF">
        <w:rPr>
          <w:rFonts w:ascii="Times New Roman" w:eastAsia="宋体" w:hAnsi="Times New Roman" w:hint="eastAsia"/>
          <w:bCs/>
          <w:sz w:val="28"/>
          <w:szCs w:val="28"/>
        </w:rPr>
        <w:t xml:space="preserve"> </w:t>
      </w:r>
      <w:r w:rsidRPr="00F663FF">
        <w:rPr>
          <w:rFonts w:ascii="Times New Roman" w:eastAsia="宋体" w:hAnsi="Times New Roman"/>
          <w:bCs/>
          <w:sz w:val="28"/>
          <w:szCs w:val="28"/>
        </w:rPr>
        <w:t xml:space="preserve">    =&gt;</w:t>
      </w:r>
      <w:proofErr w:type="spellStart"/>
      <w:r w:rsidRPr="00F663FF">
        <w:rPr>
          <w:rFonts w:ascii="Times New Roman" w:eastAsia="宋体" w:hAnsi="Times New Roman"/>
          <w:bCs/>
          <w:sz w:val="28"/>
          <w:szCs w:val="28"/>
        </w:rPr>
        <w:t>xxxSxxx</w:t>
      </w:r>
      <w:proofErr w:type="spellEnd"/>
    </w:p>
    <w:p w14:paraId="22DCC755" w14:textId="77777777" w:rsidR="00F663FF" w:rsidRPr="00F663FF" w:rsidRDefault="00F663FF" w:rsidP="00F663FF">
      <w:pPr>
        <w:rPr>
          <w:rFonts w:ascii="Times New Roman" w:eastAsia="宋体" w:hAnsi="Times New Roman"/>
          <w:bCs/>
          <w:sz w:val="28"/>
          <w:szCs w:val="28"/>
        </w:rPr>
      </w:pPr>
      <w:r w:rsidRPr="00F663FF">
        <w:rPr>
          <w:rFonts w:ascii="Times New Roman" w:eastAsia="宋体" w:hAnsi="Times New Roman" w:hint="eastAsia"/>
          <w:bCs/>
          <w:sz w:val="28"/>
          <w:szCs w:val="28"/>
        </w:rPr>
        <w:t xml:space="preserve"> </w:t>
      </w:r>
      <w:r w:rsidRPr="00F663FF">
        <w:rPr>
          <w:rFonts w:ascii="Times New Roman" w:eastAsia="宋体" w:hAnsi="Times New Roman"/>
          <w:bCs/>
          <w:sz w:val="28"/>
          <w:szCs w:val="28"/>
        </w:rPr>
        <w:t xml:space="preserve">    =&gt;x…</w:t>
      </w:r>
      <w:proofErr w:type="spellStart"/>
      <w:r w:rsidRPr="00F663FF">
        <w:rPr>
          <w:rFonts w:ascii="Times New Roman" w:eastAsia="宋体" w:hAnsi="Times New Roman"/>
          <w:bCs/>
          <w:sz w:val="28"/>
          <w:szCs w:val="28"/>
        </w:rPr>
        <w:t>xSx</w:t>
      </w:r>
      <w:proofErr w:type="spellEnd"/>
      <w:r w:rsidRPr="00F663FF">
        <w:rPr>
          <w:rFonts w:ascii="Times New Roman" w:eastAsia="宋体" w:hAnsi="Times New Roman"/>
          <w:bCs/>
          <w:sz w:val="28"/>
          <w:szCs w:val="28"/>
        </w:rPr>
        <w:t>…x</w:t>
      </w:r>
    </w:p>
    <w:p w14:paraId="0AD7CDF1" w14:textId="77777777" w:rsidR="00F663FF" w:rsidRPr="00F663FF" w:rsidRDefault="00F663FF" w:rsidP="00F663FF">
      <w:pPr>
        <w:rPr>
          <w:rFonts w:ascii="Times New Roman" w:eastAsia="宋体" w:hAnsi="Times New Roman"/>
          <w:bCs/>
          <w:sz w:val="28"/>
          <w:szCs w:val="28"/>
        </w:rPr>
      </w:pPr>
      <w:r w:rsidRPr="00F663FF">
        <w:rPr>
          <w:rFonts w:ascii="Times New Roman" w:eastAsia="宋体" w:hAnsi="Times New Roman" w:hint="eastAsia"/>
          <w:bCs/>
          <w:sz w:val="28"/>
          <w:szCs w:val="28"/>
        </w:rPr>
        <w:t xml:space="preserve"> </w:t>
      </w:r>
      <w:r w:rsidRPr="00F663FF">
        <w:rPr>
          <w:rFonts w:ascii="Times New Roman" w:eastAsia="宋体" w:hAnsi="Times New Roman"/>
          <w:bCs/>
          <w:sz w:val="28"/>
          <w:szCs w:val="28"/>
        </w:rPr>
        <w:t xml:space="preserve">    =&gt;x…</w:t>
      </w:r>
      <w:proofErr w:type="spellStart"/>
      <w:r w:rsidRPr="00F663FF">
        <w:rPr>
          <w:rFonts w:ascii="Times New Roman" w:eastAsia="宋体" w:hAnsi="Times New Roman"/>
          <w:bCs/>
          <w:sz w:val="28"/>
          <w:szCs w:val="28"/>
        </w:rPr>
        <w:t>xyx</w:t>
      </w:r>
      <w:proofErr w:type="spellEnd"/>
      <w:r w:rsidRPr="00F663FF">
        <w:rPr>
          <w:rFonts w:ascii="Times New Roman" w:eastAsia="宋体" w:hAnsi="Times New Roman"/>
          <w:bCs/>
          <w:sz w:val="28"/>
          <w:szCs w:val="28"/>
        </w:rPr>
        <w:t>…x</w:t>
      </w:r>
    </w:p>
    <w:p w14:paraId="140443A9" w14:textId="77777777" w:rsidR="00F663FF" w:rsidRPr="00F663FF" w:rsidRDefault="00F663FF" w:rsidP="00F663FF">
      <w:pPr>
        <w:rPr>
          <w:rFonts w:ascii="Times New Roman" w:eastAsia="宋体" w:hAnsi="Times New Roman"/>
          <w:bCs/>
          <w:sz w:val="28"/>
          <w:szCs w:val="28"/>
        </w:rPr>
      </w:pPr>
    </w:p>
    <w:p w14:paraId="70305AA8" w14:textId="798D76B0" w:rsidR="00F663FF" w:rsidRPr="00F663FF" w:rsidRDefault="00F663FF">
      <w:pPr>
        <w:rPr>
          <w:rFonts w:ascii="Times New Roman" w:eastAsia="宋体" w:hAnsi="Times New Roman"/>
          <w:b/>
          <w:bCs/>
          <w:sz w:val="30"/>
          <w:szCs w:val="30"/>
        </w:rPr>
      </w:pPr>
      <w:r w:rsidRPr="00F663FF">
        <w:rPr>
          <w:rFonts w:ascii="Times New Roman" w:eastAsia="宋体" w:hAnsi="Times New Roman" w:hint="eastAsia"/>
          <w:b/>
          <w:bCs/>
          <w:sz w:val="30"/>
          <w:szCs w:val="30"/>
        </w:rPr>
        <w:t>（王宇）</w:t>
      </w:r>
    </w:p>
    <w:p w14:paraId="3B70B595" w14:textId="77777777" w:rsidR="00F663FF" w:rsidRPr="00F663FF" w:rsidRDefault="00F663FF" w:rsidP="00F663FF">
      <w:pPr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选择题：构造编译程序应掌握（）</w:t>
      </w:r>
      <w:r w:rsidRPr="00F663FF">
        <w:rPr>
          <w:rFonts w:ascii="Times New Roman" w:eastAsia="宋体" w:hAnsi="Times New Roman" w:hint="eastAsia"/>
          <w:sz w:val="28"/>
          <w:szCs w:val="28"/>
        </w:rPr>
        <w:t>d</w:t>
      </w:r>
    </w:p>
    <w:p w14:paraId="6DF2F4E3" w14:textId="77777777" w:rsidR="00F663FF" w:rsidRPr="00F663FF" w:rsidRDefault="00F663FF" w:rsidP="00F663FF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源程序</w:t>
      </w:r>
    </w:p>
    <w:p w14:paraId="1CA9878D" w14:textId="77777777" w:rsidR="00F663FF" w:rsidRPr="00F663FF" w:rsidRDefault="00F663FF" w:rsidP="00F663FF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目标语言</w:t>
      </w:r>
    </w:p>
    <w:p w14:paraId="2EC1F308" w14:textId="77777777" w:rsidR="00F663FF" w:rsidRPr="00F663FF" w:rsidRDefault="00F663FF" w:rsidP="00F663FF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编译方法</w:t>
      </w:r>
    </w:p>
    <w:p w14:paraId="61954655" w14:textId="77777777" w:rsidR="00F663FF" w:rsidRPr="00F663FF" w:rsidRDefault="00F663FF" w:rsidP="00F663FF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以上三项都是</w:t>
      </w:r>
    </w:p>
    <w:p w14:paraId="36B80F35" w14:textId="77777777" w:rsidR="00F663FF" w:rsidRPr="00F663FF" w:rsidRDefault="00F663FF" w:rsidP="00F663FF">
      <w:pPr>
        <w:rPr>
          <w:rFonts w:ascii="Times New Roman" w:eastAsia="宋体" w:hAnsi="Times New Roman"/>
          <w:sz w:val="28"/>
          <w:szCs w:val="28"/>
        </w:rPr>
      </w:pPr>
    </w:p>
    <w:p w14:paraId="7BE91AFC" w14:textId="73801B51" w:rsidR="00F663FF" w:rsidRPr="00F663FF" w:rsidRDefault="00F663FF">
      <w:pPr>
        <w:rPr>
          <w:rFonts w:ascii="Times New Roman" w:eastAsia="宋体" w:hAnsi="Times New Roman" w:hint="eastAsia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填空题：扫描器是</w:t>
      </w:r>
      <w:r w:rsidRPr="00F663FF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F663FF">
        <w:rPr>
          <w:rFonts w:ascii="Times New Roman" w:eastAsia="宋体" w:hAnsi="Times New Roman" w:hint="eastAsia"/>
          <w:sz w:val="28"/>
          <w:szCs w:val="28"/>
          <w:u w:val="single"/>
        </w:rPr>
        <w:t>词法分析器</w:t>
      </w:r>
      <w:r w:rsidRPr="00F663FF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F663FF">
        <w:rPr>
          <w:rFonts w:ascii="Times New Roman" w:eastAsia="宋体" w:hAnsi="Times New Roman" w:hint="eastAsia"/>
          <w:sz w:val="28"/>
          <w:szCs w:val="28"/>
        </w:rPr>
        <w:t>，他接受输入的</w:t>
      </w:r>
      <w:r w:rsidRPr="00F663FF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F663FF">
        <w:rPr>
          <w:rFonts w:ascii="Times New Roman" w:eastAsia="宋体" w:hAnsi="Times New Roman" w:hint="eastAsia"/>
          <w:sz w:val="28"/>
          <w:szCs w:val="28"/>
          <w:u w:val="single"/>
        </w:rPr>
        <w:t>源程序</w:t>
      </w:r>
      <w:r w:rsidRPr="00F663FF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F663FF">
        <w:rPr>
          <w:rFonts w:ascii="Times New Roman" w:eastAsia="宋体" w:hAnsi="Times New Roman" w:hint="eastAsia"/>
          <w:sz w:val="28"/>
          <w:szCs w:val="28"/>
        </w:rPr>
        <w:t>，对源程序进行</w:t>
      </w:r>
      <w:r w:rsidRPr="00F663FF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F663FF">
        <w:rPr>
          <w:rFonts w:ascii="Times New Roman" w:eastAsia="宋体" w:hAnsi="Times New Roman" w:hint="eastAsia"/>
          <w:sz w:val="28"/>
          <w:szCs w:val="28"/>
          <w:u w:val="single"/>
        </w:rPr>
        <w:t>词法分析</w:t>
      </w:r>
      <w:r w:rsidRPr="00F663FF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F663FF">
        <w:rPr>
          <w:rFonts w:ascii="Times New Roman" w:eastAsia="宋体" w:hAnsi="Times New Roman" w:hint="eastAsia"/>
          <w:sz w:val="28"/>
          <w:szCs w:val="28"/>
        </w:rPr>
        <w:t>并识别出一个个单词符号，其输出结果是单词符号，供语法分析器使用。</w:t>
      </w:r>
      <w:bookmarkStart w:id="0" w:name="_GoBack"/>
      <w:bookmarkEnd w:id="0"/>
    </w:p>
    <w:p w14:paraId="01752EF8" w14:textId="24B93BBD" w:rsidR="00F663FF" w:rsidRPr="00F663FF" w:rsidRDefault="00F663FF" w:rsidP="00F663FF">
      <w:pPr>
        <w:rPr>
          <w:rFonts w:ascii="Times New Roman" w:eastAsia="宋体" w:hAnsi="Times New Roman"/>
          <w:b/>
          <w:bCs/>
          <w:sz w:val="30"/>
          <w:szCs w:val="30"/>
        </w:rPr>
      </w:pPr>
      <w:r w:rsidRPr="00F663FF">
        <w:rPr>
          <w:rFonts w:ascii="Times New Roman" w:eastAsia="宋体" w:hAnsi="Times New Roman" w:hint="eastAsia"/>
          <w:b/>
          <w:bCs/>
          <w:sz w:val="30"/>
          <w:szCs w:val="30"/>
        </w:rPr>
        <w:lastRenderedPageBreak/>
        <w:t>（</w:t>
      </w:r>
      <w:r w:rsidRPr="00F663FF">
        <w:rPr>
          <w:rFonts w:ascii="Times New Roman" w:eastAsia="宋体" w:hAnsi="Times New Roman" w:hint="eastAsia"/>
          <w:b/>
          <w:bCs/>
          <w:sz w:val="30"/>
          <w:szCs w:val="30"/>
        </w:rPr>
        <w:t>张皓然</w:t>
      </w:r>
      <w:r w:rsidRPr="00F663FF">
        <w:rPr>
          <w:rFonts w:ascii="Times New Roman" w:eastAsia="宋体" w:hAnsi="Times New Roman" w:hint="eastAsia"/>
          <w:b/>
          <w:bCs/>
          <w:sz w:val="30"/>
          <w:szCs w:val="30"/>
        </w:rPr>
        <w:t>）</w:t>
      </w:r>
    </w:p>
    <w:p w14:paraId="07979E83" w14:textId="77777777" w:rsidR="00F663FF" w:rsidRPr="00F663FF" w:rsidRDefault="00F663FF" w:rsidP="00F663F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有限状态自动机能识别</w:t>
      </w:r>
      <w:r w:rsidRPr="00F663FF">
        <w:rPr>
          <w:rFonts w:ascii="Times New Roman" w:eastAsia="宋体" w:hAnsi="Times New Roman" w:hint="eastAsia"/>
          <w:sz w:val="28"/>
          <w:szCs w:val="28"/>
        </w:rPr>
        <w:t>_</w:t>
      </w:r>
      <w:r w:rsidRPr="00F663FF">
        <w:rPr>
          <w:rFonts w:ascii="Times New Roman" w:eastAsia="宋体" w:hAnsi="Times New Roman"/>
          <w:sz w:val="28"/>
          <w:szCs w:val="28"/>
        </w:rPr>
        <w:t>__</w:t>
      </w:r>
      <w:r w:rsidRPr="00F663FF">
        <w:rPr>
          <w:rFonts w:ascii="Times New Roman" w:eastAsia="宋体" w:hAnsi="Times New Roman" w:hint="eastAsia"/>
          <w:sz w:val="28"/>
          <w:szCs w:val="28"/>
        </w:rPr>
        <w:t>c</w:t>
      </w:r>
      <w:r w:rsidRPr="00F663FF">
        <w:rPr>
          <w:rFonts w:ascii="Times New Roman" w:eastAsia="宋体" w:hAnsi="Times New Roman"/>
          <w:sz w:val="28"/>
          <w:szCs w:val="28"/>
        </w:rPr>
        <w:t>___</w:t>
      </w:r>
      <w:r w:rsidRPr="00F663FF">
        <w:rPr>
          <w:rFonts w:ascii="Times New Roman" w:eastAsia="宋体" w:hAnsi="Times New Roman" w:hint="eastAsia"/>
          <w:sz w:val="28"/>
          <w:szCs w:val="28"/>
        </w:rPr>
        <w:t>。</w:t>
      </w:r>
    </w:p>
    <w:p w14:paraId="5EA8C6D4" w14:textId="77777777" w:rsidR="00F663FF" w:rsidRPr="00F663FF" w:rsidRDefault="00F663FF" w:rsidP="00F663F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上下文无关文法</w:t>
      </w:r>
    </w:p>
    <w:p w14:paraId="0BE0A40C" w14:textId="77777777" w:rsidR="00F663FF" w:rsidRPr="00F663FF" w:rsidRDefault="00F663FF" w:rsidP="00F663F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上下文有关文法</w:t>
      </w:r>
    </w:p>
    <w:p w14:paraId="4402273E" w14:textId="77777777" w:rsidR="00F663FF" w:rsidRPr="00F663FF" w:rsidRDefault="00F663FF" w:rsidP="00F663F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正规文法</w:t>
      </w:r>
    </w:p>
    <w:p w14:paraId="21A848EC" w14:textId="77777777" w:rsidR="00F663FF" w:rsidRPr="00F663FF" w:rsidRDefault="00F663FF" w:rsidP="00F663F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短语文法</w:t>
      </w:r>
    </w:p>
    <w:p w14:paraId="50023F94" w14:textId="77777777" w:rsidR="00F663FF" w:rsidRPr="00F663FF" w:rsidRDefault="00F663FF" w:rsidP="00F663FF">
      <w:pPr>
        <w:rPr>
          <w:rFonts w:ascii="Times New Roman" w:eastAsia="宋体" w:hAnsi="Times New Roman"/>
          <w:sz w:val="28"/>
          <w:szCs w:val="28"/>
        </w:rPr>
      </w:pPr>
    </w:p>
    <w:p w14:paraId="014DF34D" w14:textId="77777777" w:rsidR="00F663FF" w:rsidRPr="00F663FF" w:rsidRDefault="00F663FF" w:rsidP="00F663F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编译程序绝大多时间花在（</w:t>
      </w:r>
      <w:r w:rsidRPr="00F663FF">
        <w:rPr>
          <w:rFonts w:ascii="Times New Roman" w:eastAsia="宋体" w:hAnsi="Times New Roman" w:hint="eastAsia"/>
          <w:sz w:val="28"/>
          <w:szCs w:val="28"/>
        </w:rPr>
        <w:t>D</w:t>
      </w:r>
      <w:r w:rsidRPr="00F663FF">
        <w:rPr>
          <w:rFonts w:ascii="Times New Roman" w:eastAsia="宋体" w:hAnsi="Times New Roman" w:hint="eastAsia"/>
          <w:sz w:val="28"/>
          <w:szCs w:val="28"/>
        </w:rPr>
        <w:t>）上</w:t>
      </w:r>
    </w:p>
    <w:p w14:paraId="267B7EFB" w14:textId="77777777" w:rsidR="00F663FF" w:rsidRPr="00F663FF" w:rsidRDefault="00F663FF" w:rsidP="00F663F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出错处理</w:t>
      </w:r>
    </w:p>
    <w:p w14:paraId="6AC32AE4" w14:textId="77777777" w:rsidR="00F663FF" w:rsidRPr="00F663FF" w:rsidRDefault="00F663FF" w:rsidP="00F663F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词法分析</w:t>
      </w:r>
    </w:p>
    <w:p w14:paraId="5C514BA6" w14:textId="77777777" w:rsidR="00F663FF" w:rsidRPr="00F663FF" w:rsidRDefault="00F663FF" w:rsidP="00F663F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目标代码生成</w:t>
      </w:r>
    </w:p>
    <w:p w14:paraId="35D00728" w14:textId="77777777" w:rsidR="00F663FF" w:rsidRPr="00F663FF" w:rsidRDefault="00F663FF" w:rsidP="00F663F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F663FF">
        <w:rPr>
          <w:rFonts w:ascii="Times New Roman" w:eastAsia="宋体" w:hAnsi="Times New Roman" w:hint="eastAsia"/>
          <w:sz w:val="28"/>
          <w:szCs w:val="28"/>
        </w:rPr>
        <w:t>表格管理</w:t>
      </w:r>
    </w:p>
    <w:p w14:paraId="4B3D15AB" w14:textId="77777777" w:rsidR="00F663FF" w:rsidRPr="00F663FF" w:rsidRDefault="00F663FF">
      <w:pPr>
        <w:rPr>
          <w:rFonts w:hint="eastAsia"/>
          <w:sz w:val="28"/>
          <w:szCs w:val="28"/>
        </w:rPr>
      </w:pPr>
    </w:p>
    <w:sectPr w:rsidR="00F663FF" w:rsidRPr="00F66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595DE9"/>
    <w:multiLevelType w:val="singleLevel"/>
    <w:tmpl w:val="C1595DE9"/>
    <w:lvl w:ilvl="0">
      <w:start w:val="1"/>
      <w:numFmt w:val="upperLetter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1" w15:restartNumberingAfterBreak="0">
    <w:nsid w:val="19755A5F"/>
    <w:multiLevelType w:val="hybridMultilevel"/>
    <w:tmpl w:val="5A1C36E8"/>
    <w:lvl w:ilvl="0" w:tplc="8682C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04762"/>
    <w:multiLevelType w:val="hybridMultilevel"/>
    <w:tmpl w:val="DA324902"/>
    <w:lvl w:ilvl="0" w:tplc="C46259D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9B4D69"/>
    <w:multiLevelType w:val="hybridMultilevel"/>
    <w:tmpl w:val="46464EF2"/>
    <w:lvl w:ilvl="0" w:tplc="E264C0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0147D6"/>
    <w:multiLevelType w:val="hybridMultilevel"/>
    <w:tmpl w:val="6BA05B4C"/>
    <w:lvl w:ilvl="0" w:tplc="B6465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69"/>
    <w:rsid w:val="00870DA1"/>
    <w:rsid w:val="00C56FD5"/>
    <w:rsid w:val="00F663FF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696D"/>
  <w15:chartTrackingRefBased/>
  <w15:docId w15:val="{83FA75DB-8B17-4353-B499-7D04F325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2020-03-08T09:19:00Z</dcterms:created>
  <dcterms:modified xsi:type="dcterms:W3CDTF">2020-03-08T09:22:00Z</dcterms:modified>
</cp:coreProperties>
</file>