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3C38" w14:textId="60C31FE1" w:rsidR="006D0A68" w:rsidRDefault="00B44B42">
      <w:r>
        <w:rPr>
          <w:rFonts w:hint="eastAsia"/>
        </w:rPr>
        <w:t>单选题：</w:t>
      </w:r>
    </w:p>
    <w:p w14:paraId="19A279BA" w14:textId="755FF9A9" w:rsidR="00B44B42" w:rsidRDefault="00B44B42" w:rsidP="00B44B42">
      <w:pPr>
        <w:spacing w:line="400" w:lineRule="exact"/>
        <w:ind w:left="360"/>
        <w:rPr>
          <w:rFonts w:ascii="SimSun" w:hAnsi="SimSun"/>
          <w:sz w:val="24"/>
          <w:szCs w:val="32"/>
        </w:rPr>
      </w:pPr>
      <w:r>
        <w:rPr>
          <w:rFonts w:hint="eastAsia"/>
        </w:rPr>
        <w:t>1、</w:t>
      </w:r>
      <w:r w:rsidRPr="0016037A">
        <w:rPr>
          <w:rFonts w:hint="eastAsia"/>
        </w:rPr>
        <w:t>Internet最早起源于（</w:t>
      </w:r>
      <w:r>
        <w:rPr>
          <w:rFonts w:hint="eastAsia"/>
        </w:rPr>
        <w:t xml:space="preserve"> </w:t>
      </w:r>
      <w:r w:rsidR="007A3FC9">
        <w:t>a</w:t>
      </w:r>
      <w:r>
        <w:rPr>
          <w:rFonts w:hint="eastAsia"/>
        </w:rPr>
        <w:t xml:space="preserve">   </w:t>
      </w:r>
      <w:r w:rsidRPr="0016037A">
        <w:rPr>
          <w:rFonts w:hint="eastAsia"/>
        </w:rPr>
        <w:t xml:space="preserve"> ）。</w:t>
      </w:r>
    </w:p>
    <w:p w14:paraId="09248248" w14:textId="77777777" w:rsidR="00B44B42" w:rsidRPr="0016037A" w:rsidRDefault="00B44B42" w:rsidP="00B44B42">
      <w:pPr>
        <w:spacing w:line="400" w:lineRule="exact"/>
        <w:ind w:left="900" w:hanging="60"/>
        <w:rPr>
          <w:rFonts w:ascii="SimSun" w:hAnsi="SimSun"/>
          <w:szCs w:val="21"/>
        </w:rPr>
      </w:pPr>
      <w:r w:rsidRPr="0016037A">
        <w:rPr>
          <w:rFonts w:hint="eastAsia"/>
          <w:szCs w:val="21"/>
        </w:rPr>
        <w:t>A、ARPAnet     B、</w:t>
      </w:r>
      <w:proofErr w:type="spellStart"/>
      <w:r w:rsidRPr="0016037A">
        <w:rPr>
          <w:rFonts w:hint="eastAsia"/>
          <w:szCs w:val="21"/>
        </w:rPr>
        <w:t>MILnet</w:t>
      </w:r>
      <w:proofErr w:type="spellEnd"/>
      <w:r w:rsidRPr="0016037A">
        <w:rPr>
          <w:rFonts w:hint="eastAsia"/>
          <w:szCs w:val="21"/>
        </w:rPr>
        <w:t xml:space="preserve">     C、</w:t>
      </w:r>
      <w:proofErr w:type="spellStart"/>
      <w:r w:rsidRPr="0016037A">
        <w:rPr>
          <w:rFonts w:hint="eastAsia"/>
          <w:szCs w:val="21"/>
        </w:rPr>
        <w:t>NSFnet</w:t>
      </w:r>
      <w:proofErr w:type="spellEnd"/>
      <w:r w:rsidRPr="0016037A">
        <w:rPr>
          <w:rFonts w:hint="eastAsia"/>
          <w:szCs w:val="21"/>
        </w:rPr>
        <w:t xml:space="preserve">      D、</w:t>
      </w:r>
      <w:proofErr w:type="spellStart"/>
      <w:r w:rsidRPr="0016037A">
        <w:rPr>
          <w:rFonts w:hint="eastAsia"/>
          <w:szCs w:val="21"/>
        </w:rPr>
        <w:t>ANSnet</w:t>
      </w:r>
      <w:proofErr w:type="spellEnd"/>
    </w:p>
    <w:p w14:paraId="58A6BB7D" w14:textId="27B4AF65" w:rsidR="00B44B42" w:rsidRPr="0016037A" w:rsidRDefault="00B44B42" w:rsidP="00B44B42">
      <w:pPr>
        <w:spacing w:line="400" w:lineRule="exact"/>
        <w:ind w:left="360"/>
      </w:pPr>
      <w:r>
        <w:rPr>
          <w:rFonts w:hint="eastAsia"/>
        </w:rPr>
        <w:t>2、</w:t>
      </w:r>
      <w:r w:rsidRPr="0016037A">
        <w:rPr>
          <w:rFonts w:hint="eastAsia"/>
        </w:rPr>
        <w:t>广域网中广泛采用的拓扑结构是（</w:t>
      </w:r>
      <w:r>
        <w:rPr>
          <w:rFonts w:hint="eastAsia"/>
        </w:rPr>
        <w:t xml:space="preserve">  </w:t>
      </w:r>
      <w:r w:rsidR="00FF0E0F">
        <w:t>b</w:t>
      </w:r>
      <w:r w:rsidRPr="0016037A">
        <w:rPr>
          <w:rFonts w:hint="eastAsia"/>
        </w:rPr>
        <w:t xml:space="preserve"> ）。</w:t>
      </w:r>
    </w:p>
    <w:p w14:paraId="0F739CDE" w14:textId="77777777" w:rsidR="00B44B42" w:rsidRPr="0016037A" w:rsidRDefault="00B44B42" w:rsidP="00B44B42">
      <w:pPr>
        <w:spacing w:line="400" w:lineRule="exact"/>
        <w:ind w:left="900" w:hanging="60"/>
        <w:rPr>
          <w:szCs w:val="21"/>
        </w:rPr>
      </w:pPr>
      <w:r w:rsidRPr="0016037A">
        <w:rPr>
          <w:rFonts w:hint="eastAsia"/>
          <w:szCs w:val="21"/>
        </w:rPr>
        <w:t>A、树状       B、网状      C、星状     D、环状</w:t>
      </w:r>
    </w:p>
    <w:p w14:paraId="6155A266" w14:textId="1D5D5C73" w:rsidR="00B44B42" w:rsidRPr="0016037A" w:rsidRDefault="00B44B42" w:rsidP="00B44B42">
      <w:pPr>
        <w:spacing w:line="400" w:lineRule="exact"/>
        <w:ind w:left="360"/>
      </w:pPr>
      <w:r>
        <w:rPr>
          <w:rFonts w:hint="eastAsia"/>
        </w:rPr>
        <w:t>3、</w:t>
      </w:r>
      <w:r w:rsidRPr="0016037A">
        <w:rPr>
          <w:rFonts w:hint="eastAsia"/>
        </w:rPr>
        <w:t>下列设备属于资源子网的是（</w:t>
      </w:r>
      <w:r>
        <w:rPr>
          <w:rFonts w:hint="eastAsia"/>
        </w:rPr>
        <w:t xml:space="preserve"> </w:t>
      </w:r>
      <w:r w:rsidR="00B53130">
        <w:t>a</w:t>
      </w:r>
      <w:r w:rsidRPr="0016037A">
        <w:rPr>
          <w:rFonts w:hint="eastAsia"/>
        </w:rPr>
        <w:t xml:space="preserve"> ）。</w:t>
      </w:r>
    </w:p>
    <w:p w14:paraId="2D441446" w14:textId="77777777" w:rsidR="00B44B42" w:rsidRPr="0016037A" w:rsidRDefault="00B44B42" w:rsidP="00B44B42">
      <w:pPr>
        <w:spacing w:line="400" w:lineRule="exact"/>
        <w:ind w:left="900" w:hanging="60"/>
        <w:rPr>
          <w:szCs w:val="21"/>
        </w:rPr>
      </w:pPr>
      <w:r w:rsidRPr="0016037A">
        <w:rPr>
          <w:rFonts w:hint="eastAsia"/>
          <w:szCs w:val="21"/>
        </w:rPr>
        <w:t>A、计算机软件    B、网桥     C、交换机     D、路由器</w:t>
      </w:r>
    </w:p>
    <w:p w14:paraId="27CA8684" w14:textId="658B0604" w:rsidR="00B44B42" w:rsidRPr="0016037A" w:rsidRDefault="00B44B42" w:rsidP="00B44B42">
      <w:pPr>
        <w:spacing w:line="400" w:lineRule="exact"/>
        <w:ind w:left="360"/>
      </w:pPr>
      <w:r>
        <w:rPr>
          <w:rFonts w:hint="eastAsia"/>
        </w:rPr>
        <w:t>4、</w:t>
      </w:r>
      <w:r w:rsidRPr="0016037A">
        <w:rPr>
          <w:rFonts w:hint="eastAsia"/>
        </w:rPr>
        <w:t xml:space="preserve">ARPAnet属于（ </w:t>
      </w:r>
      <w:r w:rsidR="006E2E45">
        <w:rPr>
          <w:rFonts w:hint="eastAsia"/>
        </w:rPr>
        <w:t>b</w:t>
      </w:r>
      <w:r>
        <w:rPr>
          <w:rFonts w:hint="eastAsia"/>
        </w:rPr>
        <w:t xml:space="preserve"> </w:t>
      </w:r>
      <w:bookmarkStart w:id="0" w:name="_GoBack"/>
      <w:bookmarkEnd w:id="0"/>
      <w:r w:rsidRPr="0016037A">
        <w:rPr>
          <w:rFonts w:hint="eastAsia"/>
        </w:rPr>
        <w:t>）网络。</w:t>
      </w:r>
    </w:p>
    <w:p w14:paraId="1F973B90" w14:textId="77777777" w:rsidR="00B44B42" w:rsidRPr="0016037A" w:rsidRDefault="00B44B42" w:rsidP="00B44B42">
      <w:pPr>
        <w:spacing w:line="400" w:lineRule="exact"/>
        <w:ind w:left="900" w:hanging="60"/>
        <w:rPr>
          <w:szCs w:val="21"/>
        </w:rPr>
      </w:pPr>
      <w:r w:rsidRPr="0016037A">
        <w:rPr>
          <w:rFonts w:hint="eastAsia"/>
          <w:szCs w:val="21"/>
        </w:rPr>
        <w:t>A、线路交换    B、分组交换    C、虚电路    D、报文交换</w:t>
      </w:r>
    </w:p>
    <w:p w14:paraId="07D4D357" w14:textId="761D7804" w:rsidR="00B44B42" w:rsidRPr="0016037A" w:rsidRDefault="00B44B42" w:rsidP="00B44B42">
      <w:pPr>
        <w:spacing w:line="400" w:lineRule="exact"/>
        <w:ind w:left="360"/>
      </w:pPr>
      <w:r>
        <w:rPr>
          <w:rFonts w:hint="eastAsia"/>
        </w:rPr>
        <w:t>5、</w:t>
      </w:r>
      <w:r w:rsidRPr="0016037A">
        <w:rPr>
          <w:rFonts w:hint="eastAsia"/>
        </w:rPr>
        <w:t>随着微型计算机的广泛应用，大量的微型计算机通过局域网连入广域网，而局域网与广域网的互联通过（</w:t>
      </w:r>
      <w:r w:rsidR="00994854">
        <w:t>b</w:t>
      </w:r>
      <w:r>
        <w:rPr>
          <w:rFonts w:hint="eastAsia"/>
        </w:rPr>
        <w:t xml:space="preserve">  </w:t>
      </w:r>
      <w:r w:rsidRPr="0016037A">
        <w:rPr>
          <w:rFonts w:hint="eastAsia"/>
        </w:rPr>
        <w:t xml:space="preserve"> ）来实现。</w:t>
      </w:r>
    </w:p>
    <w:p w14:paraId="0ABC63C9" w14:textId="77777777" w:rsidR="00B44B42" w:rsidRPr="0016037A" w:rsidRDefault="00B44B42" w:rsidP="00B44B42">
      <w:pPr>
        <w:spacing w:line="400" w:lineRule="exact"/>
        <w:ind w:left="900" w:hanging="60"/>
        <w:rPr>
          <w:szCs w:val="21"/>
        </w:rPr>
      </w:pPr>
      <w:r w:rsidRPr="0016037A">
        <w:rPr>
          <w:rFonts w:hint="eastAsia"/>
          <w:szCs w:val="21"/>
        </w:rPr>
        <w:t>A、通信子网    B、路由器    C、城域网    D、电话交换网</w:t>
      </w:r>
    </w:p>
    <w:p w14:paraId="784CCBD1" w14:textId="1D653E47" w:rsidR="00B44B42" w:rsidRPr="001A01AC" w:rsidRDefault="00B44B42" w:rsidP="00B44B42">
      <w:pPr>
        <w:spacing w:line="400" w:lineRule="exact"/>
        <w:ind w:left="360"/>
      </w:pPr>
      <w:r>
        <w:rPr>
          <w:rFonts w:hint="eastAsia"/>
        </w:rPr>
        <w:t>6、</w:t>
      </w:r>
      <w:r w:rsidRPr="001A01AC">
        <w:rPr>
          <w:rFonts w:hint="eastAsia"/>
        </w:rPr>
        <w:t>在n个节点的星型拓扑结构中，有（</w:t>
      </w:r>
      <w:r>
        <w:rPr>
          <w:rFonts w:hint="eastAsia"/>
        </w:rPr>
        <w:t xml:space="preserve"> </w:t>
      </w:r>
      <w:r w:rsidR="007A3FC9">
        <w:t>a</w:t>
      </w:r>
      <w:r>
        <w:rPr>
          <w:rFonts w:hint="eastAsia"/>
        </w:rPr>
        <w:t xml:space="preserve"> </w:t>
      </w:r>
      <w:r w:rsidRPr="001A01AC">
        <w:rPr>
          <w:rFonts w:hint="eastAsia"/>
        </w:rPr>
        <w:t xml:space="preserve"> ）条物理链路</w:t>
      </w:r>
      <w:r w:rsidR="001B53E7">
        <w:rPr>
          <w:rFonts w:hint="eastAsia"/>
        </w:rPr>
        <w:t>。</w:t>
      </w:r>
    </w:p>
    <w:p w14:paraId="3533FACD" w14:textId="77777777" w:rsidR="00B44B42" w:rsidRPr="001A01AC" w:rsidRDefault="00B44B42" w:rsidP="00B44B42">
      <w:pPr>
        <w:spacing w:line="400" w:lineRule="exact"/>
        <w:ind w:left="900" w:hanging="60"/>
        <w:rPr>
          <w:szCs w:val="21"/>
        </w:rPr>
      </w:pPr>
      <w:r w:rsidRPr="001A01AC">
        <w:rPr>
          <w:rFonts w:hint="eastAsia"/>
          <w:szCs w:val="21"/>
        </w:rPr>
        <w:t>A、n-1   B、n   C、n+1   D、n+2</w:t>
      </w:r>
    </w:p>
    <w:p w14:paraId="4F3766B6" w14:textId="09657351" w:rsidR="00B44B42" w:rsidRPr="009A7731" w:rsidRDefault="006810EF" w:rsidP="00B44B42">
      <w:pPr>
        <w:spacing w:line="400" w:lineRule="exact"/>
        <w:ind w:left="360"/>
        <w:rPr>
          <w:rFonts w:ascii="SimSun" w:hAnsi="SimSun"/>
          <w:sz w:val="24"/>
          <w:szCs w:val="32"/>
        </w:rPr>
      </w:pPr>
      <w:r>
        <w:rPr>
          <w:rFonts w:hint="eastAsia"/>
        </w:rPr>
        <w:t>7</w:t>
      </w:r>
      <w:r w:rsidR="00B44B42">
        <w:rPr>
          <w:rFonts w:hint="eastAsia"/>
        </w:rPr>
        <w:t>、</w:t>
      </w:r>
      <w:r w:rsidR="00B44B42" w:rsidRPr="00936693">
        <w:rPr>
          <w:rFonts w:hint="eastAsia"/>
        </w:rPr>
        <w:t>当通信子网采用（</w:t>
      </w:r>
      <w:r w:rsidR="00B44B42">
        <w:rPr>
          <w:rFonts w:hint="eastAsia"/>
        </w:rPr>
        <w:t xml:space="preserve">  </w:t>
      </w:r>
      <w:r w:rsidR="00FF0E0F">
        <w:t>b</w:t>
      </w:r>
      <w:r w:rsidR="00B44B42" w:rsidRPr="00936693">
        <w:rPr>
          <w:rFonts w:hint="eastAsia"/>
        </w:rPr>
        <w:t>）方式时，我们首先要在通信双方之间建立起逻辑连接</w:t>
      </w:r>
      <w:r w:rsidR="001B53E7">
        <w:rPr>
          <w:rFonts w:hint="eastAsia"/>
        </w:rPr>
        <w:t>。</w:t>
      </w:r>
    </w:p>
    <w:p w14:paraId="1B6C2DE2" w14:textId="77777777" w:rsidR="00B44B42" w:rsidRPr="00936693" w:rsidRDefault="00B44B42" w:rsidP="00B44B42">
      <w:pPr>
        <w:spacing w:line="400" w:lineRule="exact"/>
        <w:ind w:left="900" w:hanging="60"/>
        <w:rPr>
          <w:szCs w:val="21"/>
        </w:rPr>
      </w:pPr>
      <w:r w:rsidRPr="00936693">
        <w:rPr>
          <w:rFonts w:hint="eastAsia"/>
          <w:szCs w:val="21"/>
        </w:rPr>
        <w:t>A、报文交换   B、虚电路   C、数据报   D、电路交换</w:t>
      </w:r>
    </w:p>
    <w:p w14:paraId="202901CF" w14:textId="3F955E9A" w:rsidR="00B44B42" w:rsidRPr="00936693" w:rsidRDefault="006810EF" w:rsidP="00B44B42">
      <w:pPr>
        <w:spacing w:line="400" w:lineRule="exact"/>
        <w:ind w:left="360"/>
      </w:pPr>
      <w:r>
        <w:rPr>
          <w:rFonts w:hint="eastAsia"/>
        </w:rPr>
        <w:t>8</w:t>
      </w:r>
      <w:r w:rsidR="00B44B42">
        <w:rPr>
          <w:rFonts w:hint="eastAsia"/>
        </w:rPr>
        <w:t>、</w:t>
      </w:r>
      <w:r w:rsidR="00B44B42" w:rsidRPr="00936693">
        <w:rPr>
          <w:rFonts w:hint="eastAsia"/>
        </w:rPr>
        <w:t>报文的内容不按顺序到达目的节点的是（</w:t>
      </w:r>
      <w:r w:rsidR="00B44B42">
        <w:rPr>
          <w:rFonts w:hint="eastAsia"/>
        </w:rPr>
        <w:t xml:space="preserve"> </w:t>
      </w:r>
      <w:r w:rsidR="00FF0E0F">
        <w:t>d</w:t>
      </w:r>
      <w:r w:rsidR="00B44B42">
        <w:rPr>
          <w:rFonts w:hint="eastAsia"/>
        </w:rPr>
        <w:t xml:space="preserve">  </w:t>
      </w:r>
      <w:r w:rsidR="00B44B42" w:rsidRPr="00936693">
        <w:rPr>
          <w:rFonts w:hint="eastAsia"/>
        </w:rPr>
        <w:t>）方式</w:t>
      </w:r>
      <w:r w:rsidR="007653B9">
        <w:rPr>
          <w:rFonts w:hint="eastAsia"/>
        </w:rPr>
        <w:t>。</w:t>
      </w:r>
    </w:p>
    <w:p w14:paraId="60371958" w14:textId="77777777" w:rsidR="00B44B42" w:rsidRPr="00936693" w:rsidRDefault="00B44B42" w:rsidP="00B44B42">
      <w:pPr>
        <w:spacing w:line="400" w:lineRule="exact"/>
        <w:ind w:left="900" w:hanging="60"/>
        <w:rPr>
          <w:szCs w:val="21"/>
        </w:rPr>
      </w:pPr>
      <w:r w:rsidRPr="00936693">
        <w:rPr>
          <w:rFonts w:hint="eastAsia"/>
          <w:szCs w:val="21"/>
        </w:rPr>
        <w:t>A、电路交换   B、报文交换   C、虚电路交换   D、数据报交换</w:t>
      </w:r>
    </w:p>
    <w:p w14:paraId="3CD4392F" w14:textId="3D8E549A" w:rsidR="00B44B42" w:rsidRPr="00A84304" w:rsidRDefault="006810EF" w:rsidP="00B44B42">
      <w:pPr>
        <w:spacing w:line="400" w:lineRule="exact"/>
        <w:ind w:left="360"/>
      </w:pPr>
      <w:r>
        <w:rPr>
          <w:rFonts w:hint="eastAsia"/>
        </w:rPr>
        <w:t>9</w:t>
      </w:r>
      <w:r w:rsidR="00B44B42">
        <w:rPr>
          <w:rFonts w:hint="eastAsia"/>
        </w:rPr>
        <w:t>、</w:t>
      </w:r>
      <w:r w:rsidR="00B44B42" w:rsidRPr="00A84304">
        <w:rPr>
          <w:rFonts w:hint="eastAsia"/>
        </w:rPr>
        <w:t>与数据报服务相比，虚电路服务（</w:t>
      </w:r>
      <w:r w:rsidR="00B44B42">
        <w:rPr>
          <w:rFonts w:hint="eastAsia"/>
        </w:rPr>
        <w:t xml:space="preserve">  </w:t>
      </w:r>
      <w:r w:rsidR="004820CF">
        <w:t>a</w:t>
      </w:r>
      <w:r w:rsidR="00B44B42" w:rsidRPr="00A84304">
        <w:rPr>
          <w:rFonts w:hint="eastAsia"/>
        </w:rPr>
        <w:t xml:space="preserve"> ）</w:t>
      </w:r>
      <w:r w:rsidR="007653B9">
        <w:rPr>
          <w:rFonts w:hint="eastAsia"/>
        </w:rPr>
        <w:t>。</w:t>
      </w:r>
    </w:p>
    <w:p w14:paraId="34A28F59" w14:textId="77777777" w:rsidR="00B44B42" w:rsidRPr="00A84304" w:rsidRDefault="00B44B42" w:rsidP="00B44B42">
      <w:pPr>
        <w:spacing w:line="400" w:lineRule="exact"/>
        <w:ind w:left="900" w:hanging="60"/>
        <w:rPr>
          <w:szCs w:val="21"/>
        </w:rPr>
      </w:pPr>
      <w:r w:rsidRPr="00A84304">
        <w:rPr>
          <w:rFonts w:hint="eastAsia"/>
          <w:szCs w:val="21"/>
        </w:rPr>
        <w:t>A、能保证分组的顺序到达</w:t>
      </w:r>
    </w:p>
    <w:p w14:paraId="5B6229EA" w14:textId="77777777" w:rsidR="00B44B42" w:rsidRPr="00A84304" w:rsidRDefault="00B44B42" w:rsidP="00B44B42">
      <w:pPr>
        <w:spacing w:line="400" w:lineRule="exact"/>
        <w:ind w:left="900" w:hanging="60"/>
        <w:rPr>
          <w:szCs w:val="21"/>
        </w:rPr>
      </w:pPr>
      <w:r w:rsidRPr="00A84304">
        <w:rPr>
          <w:rFonts w:hint="eastAsia"/>
          <w:szCs w:val="21"/>
        </w:rPr>
        <w:t>B、在传输数据前，收/发端需要建立电路连接</w:t>
      </w:r>
    </w:p>
    <w:p w14:paraId="5FEED504" w14:textId="77777777" w:rsidR="00B44B42" w:rsidRPr="00A84304" w:rsidRDefault="00B44B42" w:rsidP="00B44B42">
      <w:pPr>
        <w:spacing w:line="400" w:lineRule="exact"/>
        <w:ind w:left="900" w:hanging="60"/>
        <w:rPr>
          <w:szCs w:val="21"/>
        </w:rPr>
      </w:pPr>
      <w:r w:rsidRPr="00A84304">
        <w:rPr>
          <w:rFonts w:hint="eastAsia"/>
          <w:szCs w:val="21"/>
        </w:rPr>
        <w:t>C、传输效率高</w:t>
      </w:r>
    </w:p>
    <w:p w14:paraId="686EE094" w14:textId="049C1812" w:rsidR="00B44B42" w:rsidRPr="00B44B42" w:rsidRDefault="00B44B42" w:rsidP="00B44B42">
      <w:pPr>
        <w:pStyle w:val="ListParagraph"/>
        <w:numPr>
          <w:ilvl w:val="0"/>
          <w:numId w:val="2"/>
        </w:numPr>
        <w:spacing w:line="400" w:lineRule="exact"/>
        <w:ind w:firstLineChars="0"/>
        <w:rPr>
          <w:szCs w:val="21"/>
        </w:rPr>
      </w:pPr>
      <w:r w:rsidRPr="00B44B42">
        <w:rPr>
          <w:rFonts w:hint="eastAsia"/>
          <w:szCs w:val="21"/>
        </w:rPr>
        <w:t>每个分组必须携带完整的目的地址</w:t>
      </w:r>
    </w:p>
    <w:p w14:paraId="3B4D7195" w14:textId="36E11147" w:rsidR="00B44B42" w:rsidRPr="00B44B42" w:rsidRDefault="00B44B42" w:rsidP="00B44B42">
      <w:pPr>
        <w:pStyle w:val="ListParagraph"/>
        <w:spacing w:line="400" w:lineRule="exact"/>
        <w:ind w:left="210" w:firstLineChars="100" w:firstLine="210"/>
        <w:rPr>
          <w:rFonts w:ascii="SimSun" w:hAnsi="SimSun"/>
          <w:szCs w:val="21"/>
        </w:rPr>
      </w:pPr>
      <w:r>
        <w:rPr>
          <w:rFonts w:hint="eastAsia"/>
          <w:szCs w:val="21"/>
        </w:rPr>
        <w:t>1</w:t>
      </w:r>
      <w:r w:rsidR="006810EF"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 w:rsidRPr="00B44B42">
        <w:rPr>
          <w:rFonts w:hint="eastAsia"/>
          <w:szCs w:val="21"/>
        </w:rPr>
        <w:t xml:space="preserve">物理层传输的是（ </w:t>
      </w:r>
      <w:r w:rsidR="007A3FC9">
        <w:rPr>
          <w:szCs w:val="21"/>
        </w:rPr>
        <w:t>a</w:t>
      </w:r>
      <w:r w:rsidRPr="00B44B42">
        <w:rPr>
          <w:rFonts w:hint="eastAsia"/>
          <w:szCs w:val="21"/>
        </w:rPr>
        <w:t xml:space="preserve">  ）。</w:t>
      </w:r>
    </w:p>
    <w:p w14:paraId="250B2B4F" w14:textId="5C264743" w:rsidR="00B44B42" w:rsidRPr="00B44B42" w:rsidRDefault="00B44B42" w:rsidP="00B44B42">
      <w:pPr>
        <w:pStyle w:val="ListParagraph"/>
        <w:numPr>
          <w:ilvl w:val="0"/>
          <w:numId w:val="3"/>
        </w:numPr>
        <w:spacing w:line="400" w:lineRule="exact"/>
        <w:ind w:firstLineChars="0"/>
        <w:rPr>
          <w:rFonts w:ascii="SimSun" w:hAnsi="SimSun"/>
          <w:szCs w:val="21"/>
        </w:rPr>
      </w:pPr>
      <w:r w:rsidRPr="00B44B42">
        <w:rPr>
          <w:rFonts w:hint="eastAsia"/>
          <w:szCs w:val="21"/>
        </w:rPr>
        <w:t>原始比特    B、分组    C、信元    D、帧</w:t>
      </w:r>
    </w:p>
    <w:p w14:paraId="388948CC" w14:textId="05941444" w:rsidR="00B44B42" w:rsidRPr="00B44B42" w:rsidRDefault="00B44B42" w:rsidP="00B44B42">
      <w:pPr>
        <w:pStyle w:val="ListParagraph"/>
        <w:spacing w:line="400" w:lineRule="exact"/>
        <w:ind w:left="210" w:firstLineChars="100" w:firstLine="210"/>
        <w:rPr>
          <w:rFonts w:ascii="SimSun" w:hAnsi="SimSun"/>
          <w:szCs w:val="21"/>
        </w:rPr>
      </w:pPr>
      <w:r>
        <w:rPr>
          <w:rFonts w:hint="eastAsia"/>
          <w:szCs w:val="21"/>
        </w:rPr>
        <w:t>1</w:t>
      </w:r>
      <w:r w:rsidR="006810EF"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B44B42">
        <w:rPr>
          <w:rFonts w:hint="eastAsia"/>
          <w:szCs w:val="21"/>
        </w:rPr>
        <w:t xml:space="preserve">路由选择功能是在OSI模型的（  </w:t>
      </w:r>
      <w:r w:rsidR="005C5B9E">
        <w:rPr>
          <w:szCs w:val="21"/>
        </w:rPr>
        <w:t>c</w:t>
      </w:r>
      <w:r w:rsidRPr="00B44B42">
        <w:rPr>
          <w:rFonts w:hint="eastAsia"/>
          <w:szCs w:val="21"/>
        </w:rPr>
        <w:t xml:space="preserve"> ） 。</w:t>
      </w:r>
    </w:p>
    <w:p w14:paraId="05BA7E73" w14:textId="23D1981A" w:rsidR="00B44B42" w:rsidRPr="00B44B42" w:rsidRDefault="00B44B42" w:rsidP="00B44B42">
      <w:pPr>
        <w:pStyle w:val="ListParagraph"/>
        <w:numPr>
          <w:ilvl w:val="0"/>
          <w:numId w:val="4"/>
        </w:numPr>
        <w:spacing w:line="400" w:lineRule="exact"/>
        <w:ind w:firstLineChars="0"/>
        <w:rPr>
          <w:szCs w:val="21"/>
        </w:rPr>
      </w:pPr>
      <w:r w:rsidRPr="00B44B42">
        <w:rPr>
          <w:rFonts w:hint="eastAsia"/>
          <w:szCs w:val="21"/>
        </w:rPr>
        <w:t>物理层     B、数据链路层    C、网络层    D、传输层</w:t>
      </w:r>
    </w:p>
    <w:p w14:paraId="5E91A810" w14:textId="63D5F1C2" w:rsidR="00B44B42" w:rsidRPr="00B44B42" w:rsidRDefault="00B44B42" w:rsidP="00B44B42">
      <w:pPr>
        <w:pStyle w:val="ListParagraph"/>
        <w:spacing w:line="400" w:lineRule="exact"/>
        <w:ind w:left="210" w:firstLineChars="100" w:firstLine="210"/>
        <w:rPr>
          <w:szCs w:val="21"/>
        </w:rPr>
      </w:pPr>
      <w:r>
        <w:rPr>
          <w:rFonts w:hint="eastAsia"/>
          <w:szCs w:val="21"/>
        </w:rPr>
        <w:t>1</w:t>
      </w:r>
      <w:r w:rsidR="006810EF"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B44B42">
        <w:rPr>
          <w:rFonts w:hint="eastAsia"/>
          <w:szCs w:val="21"/>
        </w:rPr>
        <w:t xml:space="preserve">关于网络分层结构，下列说法正确的是（  </w:t>
      </w:r>
      <w:r w:rsidR="007A3FC9">
        <w:rPr>
          <w:szCs w:val="21"/>
        </w:rPr>
        <w:t>b</w:t>
      </w:r>
      <w:r w:rsidRPr="00B44B42">
        <w:rPr>
          <w:rFonts w:hint="eastAsia"/>
          <w:szCs w:val="21"/>
        </w:rPr>
        <w:t xml:space="preserve"> ）</w:t>
      </w:r>
      <w:r w:rsidR="007653B9">
        <w:rPr>
          <w:rFonts w:hint="eastAsia"/>
          <w:szCs w:val="21"/>
        </w:rPr>
        <w:t>。</w:t>
      </w:r>
    </w:p>
    <w:p w14:paraId="14E9670D" w14:textId="77777777" w:rsidR="00B44B42" w:rsidRPr="00CC0219" w:rsidRDefault="00B44B42" w:rsidP="00B44B42">
      <w:pPr>
        <w:spacing w:line="400" w:lineRule="exact"/>
        <w:ind w:left="426" w:firstLine="414"/>
        <w:rPr>
          <w:szCs w:val="21"/>
        </w:rPr>
      </w:pPr>
      <w:r w:rsidRPr="00CC0219">
        <w:rPr>
          <w:rFonts w:hint="eastAsia"/>
          <w:szCs w:val="21"/>
        </w:rPr>
        <w:t>A、某一层可以使用其上一层提供的服务而不需知道服务是如何实现的</w:t>
      </w:r>
    </w:p>
    <w:p w14:paraId="59230D27" w14:textId="77777777" w:rsidR="00B44B42" w:rsidRPr="00CC0219" w:rsidRDefault="00B44B42" w:rsidP="00B44B42">
      <w:pPr>
        <w:spacing w:line="400" w:lineRule="exact"/>
        <w:ind w:left="426" w:firstLine="414"/>
        <w:rPr>
          <w:szCs w:val="21"/>
        </w:rPr>
      </w:pPr>
      <w:r w:rsidRPr="00CC0219">
        <w:rPr>
          <w:rFonts w:hint="eastAsia"/>
          <w:szCs w:val="21"/>
        </w:rPr>
        <w:t>B、当某一层发生变化时，只要接口关系不变，以上或以下的各层均不受影响</w:t>
      </w:r>
    </w:p>
    <w:p w14:paraId="30BC6A2F" w14:textId="77777777" w:rsidR="00B44B42" w:rsidRPr="00CC0219" w:rsidRDefault="00B44B42" w:rsidP="00B44B42">
      <w:pPr>
        <w:spacing w:line="400" w:lineRule="exact"/>
        <w:ind w:left="426" w:firstLine="414"/>
        <w:rPr>
          <w:szCs w:val="21"/>
        </w:rPr>
      </w:pPr>
      <w:r w:rsidRPr="00CC0219">
        <w:rPr>
          <w:rFonts w:hint="eastAsia"/>
          <w:szCs w:val="21"/>
        </w:rPr>
        <w:t>C、由于结构彼此分离，实现和维护更加困难</w:t>
      </w:r>
    </w:p>
    <w:p w14:paraId="47425ED2" w14:textId="36E2C73D" w:rsidR="00B44B42" w:rsidRPr="00B44B42" w:rsidRDefault="00B44B42" w:rsidP="00B44B42">
      <w:pPr>
        <w:pStyle w:val="ListParagraph"/>
        <w:numPr>
          <w:ilvl w:val="0"/>
          <w:numId w:val="5"/>
        </w:numPr>
        <w:spacing w:line="400" w:lineRule="exact"/>
        <w:ind w:firstLineChars="0"/>
        <w:rPr>
          <w:szCs w:val="21"/>
        </w:rPr>
      </w:pPr>
      <w:r w:rsidRPr="00B44B42">
        <w:rPr>
          <w:rFonts w:hint="eastAsia"/>
          <w:szCs w:val="21"/>
        </w:rPr>
        <w:t>层次划分越多，灵活性越好，提高了协议效率</w:t>
      </w:r>
    </w:p>
    <w:p w14:paraId="583C7EA5" w14:textId="63378429" w:rsidR="00B44B42" w:rsidRPr="00B44B42" w:rsidRDefault="00B44B42" w:rsidP="00B44B42">
      <w:pPr>
        <w:pStyle w:val="ListParagraph"/>
        <w:spacing w:line="400" w:lineRule="exact"/>
        <w:ind w:left="210" w:firstLineChars="100" w:firstLine="210"/>
        <w:rPr>
          <w:szCs w:val="21"/>
        </w:rPr>
      </w:pPr>
      <w:r>
        <w:rPr>
          <w:rFonts w:hint="eastAsia"/>
          <w:szCs w:val="21"/>
        </w:rPr>
        <w:t>1</w:t>
      </w:r>
      <w:r w:rsidR="006810EF"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Pr="00B44B42">
        <w:rPr>
          <w:rFonts w:hint="eastAsia"/>
          <w:szCs w:val="21"/>
        </w:rPr>
        <w:t>协议与服务说法正确的是（</w:t>
      </w:r>
      <w:r w:rsidR="007A3FC9">
        <w:rPr>
          <w:rFonts w:hint="eastAsia"/>
          <w:szCs w:val="21"/>
        </w:rPr>
        <w:t>c</w:t>
      </w:r>
      <w:r w:rsidRPr="00B44B42">
        <w:rPr>
          <w:rFonts w:hint="eastAsia"/>
          <w:szCs w:val="21"/>
        </w:rPr>
        <w:t xml:space="preserve">   ）</w:t>
      </w:r>
      <w:r w:rsidR="0043349B">
        <w:rPr>
          <w:rFonts w:hint="eastAsia"/>
          <w:szCs w:val="21"/>
        </w:rPr>
        <w:t>。</w:t>
      </w:r>
    </w:p>
    <w:p w14:paraId="23D37069" w14:textId="77777777" w:rsidR="00B44B42" w:rsidRPr="00CC0219" w:rsidRDefault="00B44B42" w:rsidP="00B44B42">
      <w:pPr>
        <w:spacing w:line="400" w:lineRule="exact"/>
        <w:ind w:left="426" w:firstLine="414"/>
        <w:rPr>
          <w:szCs w:val="21"/>
        </w:rPr>
      </w:pPr>
      <w:r w:rsidRPr="00CC0219">
        <w:rPr>
          <w:rFonts w:hint="eastAsia"/>
          <w:szCs w:val="21"/>
        </w:rPr>
        <w:t>A、协议是垂直的   B、服务是水平的</w:t>
      </w:r>
    </w:p>
    <w:p w14:paraId="018C3847" w14:textId="77777777" w:rsidR="00B44B42" w:rsidRPr="00CC0219" w:rsidRDefault="00B44B42" w:rsidP="00B44B42">
      <w:pPr>
        <w:spacing w:line="400" w:lineRule="exact"/>
        <w:ind w:left="426" w:firstLine="414"/>
        <w:rPr>
          <w:szCs w:val="21"/>
        </w:rPr>
      </w:pPr>
      <w:r w:rsidRPr="00CC0219">
        <w:rPr>
          <w:rFonts w:hint="eastAsia"/>
          <w:szCs w:val="21"/>
        </w:rPr>
        <w:t>C、在协议的控制下，上层对下层进行调用，下层向上层提供服务</w:t>
      </w:r>
    </w:p>
    <w:p w14:paraId="7B579DE2" w14:textId="0582EEC0" w:rsidR="00B44B42" w:rsidRPr="00B44B42" w:rsidRDefault="00B44B42" w:rsidP="00B44B42">
      <w:pPr>
        <w:pStyle w:val="ListParagraph"/>
        <w:numPr>
          <w:ilvl w:val="0"/>
          <w:numId w:val="6"/>
        </w:numPr>
        <w:spacing w:line="400" w:lineRule="exact"/>
        <w:ind w:firstLineChars="0"/>
        <w:rPr>
          <w:szCs w:val="21"/>
        </w:rPr>
      </w:pPr>
      <w:r w:rsidRPr="00B44B42">
        <w:rPr>
          <w:rFonts w:hint="eastAsia"/>
          <w:szCs w:val="21"/>
        </w:rPr>
        <w:lastRenderedPageBreak/>
        <w:t>同层两个实体间必须保持连接</w:t>
      </w:r>
    </w:p>
    <w:p w14:paraId="6B50D9BE" w14:textId="5DAA2418" w:rsidR="00B44B42" w:rsidRPr="00B44B42" w:rsidRDefault="00B44B42" w:rsidP="00B44B42">
      <w:pPr>
        <w:pStyle w:val="ListParagraph"/>
        <w:spacing w:line="400" w:lineRule="exact"/>
        <w:ind w:left="210" w:firstLineChars="100" w:firstLine="210"/>
        <w:rPr>
          <w:szCs w:val="21"/>
        </w:rPr>
      </w:pPr>
      <w:r>
        <w:rPr>
          <w:rFonts w:hint="eastAsia"/>
          <w:szCs w:val="21"/>
        </w:rPr>
        <w:t>1</w:t>
      </w:r>
      <w:r w:rsidR="006810EF"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Pr="00B44B42">
        <w:rPr>
          <w:rFonts w:hint="eastAsia"/>
          <w:szCs w:val="21"/>
        </w:rPr>
        <w:t xml:space="preserve">协议数据单元包括（ </w:t>
      </w:r>
      <w:r w:rsidR="007A3FC9">
        <w:rPr>
          <w:szCs w:val="21"/>
        </w:rPr>
        <w:t>a</w:t>
      </w:r>
      <w:r w:rsidRPr="00B44B42">
        <w:rPr>
          <w:rFonts w:hint="eastAsia"/>
          <w:szCs w:val="21"/>
        </w:rPr>
        <w:t xml:space="preserve">  ）两部分</w:t>
      </w:r>
      <w:r w:rsidR="0043349B">
        <w:rPr>
          <w:rFonts w:hint="eastAsia"/>
          <w:szCs w:val="21"/>
        </w:rPr>
        <w:t>。</w:t>
      </w:r>
    </w:p>
    <w:p w14:paraId="17BE2FF5" w14:textId="77777777" w:rsidR="00B44B42" w:rsidRPr="00CC0219" w:rsidRDefault="00B44B42" w:rsidP="00B44B42">
      <w:pPr>
        <w:spacing w:line="400" w:lineRule="exact"/>
        <w:ind w:left="426" w:firstLine="414"/>
        <w:rPr>
          <w:szCs w:val="21"/>
        </w:rPr>
      </w:pPr>
      <w:r w:rsidRPr="00CC0219">
        <w:rPr>
          <w:rFonts w:hint="eastAsia"/>
          <w:szCs w:val="21"/>
        </w:rPr>
        <w:t>A、控制信息和用户数据   B、接口信息和用户数据</w:t>
      </w:r>
    </w:p>
    <w:p w14:paraId="76428D10" w14:textId="67407BB4" w:rsidR="00B44B42" w:rsidRPr="00B44B42" w:rsidRDefault="00B44B42" w:rsidP="00B44B42">
      <w:pPr>
        <w:pStyle w:val="ListParagraph"/>
        <w:numPr>
          <w:ilvl w:val="0"/>
          <w:numId w:val="4"/>
        </w:numPr>
        <w:spacing w:line="400" w:lineRule="exact"/>
        <w:ind w:firstLineChars="0"/>
        <w:rPr>
          <w:szCs w:val="21"/>
        </w:rPr>
      </w:pPr>
      <w:r w:rsidRPr="00B44B42">
        <w:rPr>
          <w:rFonts w:hint="eastAsia"/>
          <w:szCs w:val="21"/>
        </w:rPr>
        <w:t>接口信息和控制信息   D、控制信息和校验信息</w:t>
      </w:r>
    </w:p>
    <w:p w14:paraId="722A8E74" w14:textId="7360A516" w:rsidR="00B44B42" w:rsidRPr="00B44B42" w:rsidRDefault="00B44B42" w:rsidP="00B44B42">
      <w:pPr>
        <w:pStyle w:val="ListParagraph"/>
        <w:spacing w:line="400" w:lineRule="exact"/>
        <w:ind w:left="210" w:firstLineChars="100" w:firstLine="210"/>
        <w:rPr>
          <w:szCs w:val="21"/>
        </w:rPr>
      </w:pPr>
      <w:r>
        <w:rPr>
          <w:rFonts w:hint="eastAsia"/>
          <w:szCs w:val="21"/>
        </w:rPr>
        <w:t>1</w:t>
      </w:r>
      <w:r w:rsidR="006810EF"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Pr="00B44B42">
        <w:rPr>
          <w:rFonts w:hint="eastAsia"/>
          <w:szCs w:val="21"/>
        </w:rPr>
        <w:t xml:space="preserve">Internet的核心协议是（ </w:t>
      </w:r>
      <w:r w:rsidR="007A3FC9">
        <w:rPr>
          <w:szCs w:val="21"/>
        </w:rPr>
        <w:t>a</w:t>
      </w:r>
      <w:r w:rsidRPr="00B44B42">
        <w:rPr>
          <w:rFonts w:hint="eastAsia"/>
          <w:szCs w:val="21"/>
        </w:rPr>
        <w:t xml:space="preserve">  ）</w:t>
      </w:r>
      <w:r w:rsidR="0043349B">
        <w:rPr>
          <w:rFonts w:hint="eastAsia"/>
          <w:szCs w:val="21"/>
        </w:rPr>
        <w:t>。</w:t>
      </w:r>
    </w:p>
    <w:p w14:paraId="65A7EADB" w14:textId="77777777" w:rsidR="00B44B42" w:rsidRPr="00A84304" w:rsidRDefault="00B44B42" w:rsidP="00B44B42">
      <w:pPr>
        <w:spacing w:line="400" w:lineRule="exact"/>
        <w:ind w:left="426" w:firstLine="414"/>
        <w:rPr>
          <w:szCs w:val="21"/>
        </w:rPr>
      </w:pPr>
      <w:r w:rsidRPr="00A84304">
        <w:rPr>
          <w:rFonts w:hint="eastAsia"/>
          <w:szCs w:val="21"/>
        </w:rPr>
        <w:t>A、TCP/IP   B、ARPANET   C、FTP   D、ISP</w:t>
      </w:r>
    </w:p>
    <w:p w14:paraId="75E9B0FE" w14:textId="77777777" w:rsidR="00B44B42" w:rsidRPr="001E7357" w:rsidRDefault="00B44B42" w:rsidP="00B44B42">
      <w:pPr>
        <w:rPr>
          <w:szCs w:val="21"/>
        </w:rPr>
      </w:pPr>
    </w:p>
    <w:p w14:paraId="24E736A4" w14:textId="5527E7E6" w:rsidR="00B44B42" w:rsidRPr="00B44B42" w:rsidRDefault="00B44B42"/>
    <w:p w14:paraId="15D9CC01" w14:textId="77777777" w:rsidR="00B44B42" w:rsidRDefault="00B44B42"/>
    <w:sectPr w:rsidR="00B4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241D1" w14:textId="77777777" w:rsidR="001E04A6" w:rsidRDefault="001E04A6" w:rsidP="00B44B42">
      <w:r>
        <w:separator/>
      </w:r>
    </w:p>
  </w:endnote>
  <w:endnote w:type="continuationSeparator" w:id="0">
    <w:p w14:paraId="1A973B39" w14:textId="77777777" w:rsidR="001E04A6" w:rsidRDefault="001E04A6" w:rsidP="00B4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941F1" w14:textId="77777777" w:rsidR="001E04A6" w:rsidRDefault="001E04A6" w:rsidP="00B44B42">
      <w:r>
        <w:separator/>
      </w:r>
    </w:p>
  </w:footnote>
  <w:footnote w:type="continuationSeparator" w:id="0">
    <w:p w14:paraId="0BAADE91" w14:textId="77777777" w:rsidR="001E04A6" w:rsidRDefault="001E04A6" w:rsidP="00B44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2F06"/>
    <w:multiLevelType w:val="hybridMultilevel"/>
    <w:tmpl w:val="9C5AA9DC"/>
    <w:lvl w:ilvl="0" w:tplc="11FAFF44">
      <w:start w:val="4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5013346"/>
    <w:multiLevelType w:val="hybridMultilevel"/>
    <w:tmpl w:val="C264F08A"/>
    <w:lvl w:ilvl="0" w:tplc="E01E6900">
      <w:start w:val="4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C42E3B"/>
    <w:multiLevelType w:val="hybridMultilevel"/>
    <w:tmpl w:val="B562E640"/>
    <w:lvl w:ilvl="0" w:tplc="503214F0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388718B"/>
    <w:multiLevelType w:val="hybridMultilevel"/>
    <w:tmpl w:val="DCD6A98C"/>
    <w:lvl w:ilvl="0" w:tplc="D2105366">
      <w:start w:val="1"/>
      <w:numFmt w:val="upperLetter"/>
      <w:lvlText w:val="%1、"/>
      <w:lvlJc w:val="left"/>
      <w:pPr>
        <w:ind w:left="120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5F06DCF"/>
    <w:multiLevelType w:val="hybridMultilevel"/>
    <w:tmpl w:val="F7C6040C"/>
    <w:lvl w:ilvl="0" w:tplc="8006D7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537D26"/>
    <w:multiLevelType w:val="hybridMultilevel"/>
    <w:tmpl w:val="F168B606"/>
    <w:lvl w:ilvl="0" w:tplc="A854161E">
      <w:start w:val="4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8C"/>
    <w:rsid w:val="001A483C"/>
    <w:rsid w:val="001B53E7"/>
    <w:rsid w:val="001E04A6"/>
    <w:rsid w:val="003F1A55"/>
    <w:rsid w:val="0043349B"/>
    <w:rsid w:val="004820CF"/>
    <w:rsid w:val="005C5B9E"/>
    <w:rsid w:val="005F085A"/>
    <w:rsid w:val="006810EF"/>
    <w:rsid w:val="006D0A68"/>
    <w:rsid w:val="006E2E45"/>
    <w:rsid w:val="007653B9"/>
    <w:rsid w:val="007A3FC9"/>
    <w:rsid w:val="00994854"/>
    <w:rsid w:val="009B3603"/>
    <w:rsid w:val="00A92E8C"/>
    <w:rsid w:val="00B44B42"/>
    <w:rsid w:val="00B53130"/>
    <w:rsid w:val="00BC3C18"/>
    <w:rsid w:val="00DA23DE"/>
    <w:rsid w:val="00F61E10"/>
    <w:rsid w:val="00F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CBD9F"/>
  <w15:chartTrackingRefBased/>
  <w15:docId w15:val="{CD1D7CC2-6B00-4657-8339-5E5DBEA5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44B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44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44B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44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莫 颜</cp:lastModifiedBy>
  <cp:revision>10</cp:revision>
  <dcterms:created xsi:type="dcterms:W3CDTF">2020-02-26T06:08:00Z</dcterms:created>
  <dcterms:modified xsi:type="dcterms:W3CDTF">2020-02-26T07:31:00Z</dcterms:modified>
</cp:coreProperties>
</file>