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D2CB" w14:textId="05BCCB98" w:rsidR="00A13D65" w:rsidRPr="00680FC4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680FC4">
        <w:rPr>
          <w:rFonts w:ascii="SimSun" w:hAnsi="SimSun" w:hint="eastAsia"/>
          <w:szCs w:val="21"/>
        </w:rPr>
        <w:t xml:space="preserve">下列协议中属于面向连接的是（ </w:t>
      </w:r>
      <w:r w:rsidR="0095707F">
        <w:rPr>
          <w:rFonts w:ascii="SimSun" w:hAnsi="SimSun" w:hint="eastAsia"/>
          <w:szCs w:val="21"/>
        </w:rPr>
        <w:t>D</w:t>
      </w:r>
      <w:r>
        <w:rPr>
          <w:rFonts w:ascii="SimSun" w:hAnsi="SimSun" w:hint="eastAsia"/>
          <w:szCs w:val="21"/>
        </w:rPr>
        <w:t xml:space="preserve"> </w:t>
      </w:r>
      <w:r w:rsidRPr="00680FC4">
        <w:rPr>
          <w:rFonts w:ascii="SimSun" w:hAnsi="SimSun" w:hint="eastAsia"/>
          <w:szCs w:val="21"/>
        </w:rPr>
        <w:t xml:space="preserve"> ）。</w:t>
      </w:r>
    </w:p>
    <w:p w14:paraId="71DF6C71" w14:textId="77777777" w:rsidR="00A13D65" w:rsidRPr="00680FC4" w:rsidRDefault="00A13D65" w:rsidP="00A13D65">
      <w:pPr>
        <w:spacing w:line="400" w:lineRule="exact"/>
        <w:ind w:left="425" w:firstLine="414"/>
        <w:rPr>
          <w:rFonts w:ascii="SimSun" w:hAnsi="SimSun"/>
          <w:szCs w:val="21"/>
        </w:rPr>
      </w:pPr>
      <w:r w:rsidRPr="00680FC4">
        <w:rPr>
          <w:rFonts w:hint="eastAsia"/>
          <w:szCs w:val="21"/>
        </w:rPr>
        <w:t>A</w:t>
      </w:r>
      <w:r w:rsidRPr="00680FC4">
        <w:rPr>
          <w:rFonts w:hint="eastAsia"/>
          <w:szCs w:val="21"/>
        </w:rPr>
        <w:t>、</w:t>
      </w:r>
      <w:r w:rsidRPr="00680FC4">
        <w:rPr>
          <w:rFonts w:hint="eastAsia"/>
          <w:szCs w:val="21"/>
        </w:rPr>
        <w:t>IP      B</w:t>
      </w:r>
      <w:r w:rsidRPr="00680FC4">
        <w:rPr>
          <w:rFonts w:hint="eastAsia"/>
          <w:szCs w:val="21"/>
        </w:rPr>
        <w:t>、</w:t>
      </w:r>
      <w:r w:rsidRPr="00680FC4">
        <w:rPr>
          <w:rFonts w:hint="eastAsia"/>
          <w:szCs w:val="21"/>
        </w:rPr>
        <w:t>UDP      C</w:t>
      </w:r>
      <w:r w:rsidRPr="00680FC4">
        <w:rPr>
          <w:rFonts w:hint="eastAsia"/>
          <w:szCs w:val="21"/>
        </w:rPr>
        <w:t>、</w:t>
      </w:r>
      <w:r w:rsidRPr="00680FC4">
        <w:rPr>
          <w:rFonts w:hint="eastAsia"/>
          <w:szCs w:val="21"/>
        </w:rPr>
        <w:t>DHCP      D</w:t>
      </w:r>
      <w:r w:rsidRPr="00680FC4">
        <w:rPr>
          <w:rFonts w:hint="eastAsia"/>
          <w:szCs w:val="21"/>
        </w:rPr>
        <w:t>、</w:t>
      </w:r>
      <w:r w:rsidRPr="00680FC4">
        <w:rPr>
          <w:rFonts w:hint="eastAsia"/>
          <w:szCs w:val="21"/>
        </w:rPr>
        <w:t>TCP</w:t>
      </w:r>
    </w:p>
    <w:p w14:paraId="23501BD2" w14:textId="6EF98F4C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TCP</w:t>
      </w:r>
      <w:r w:rsidRPr="00194349">
        <w:rPr>
          <w:rFonts w:ascii="SimSun" w:hAnsi="SimSun" w:hint="eastAsia"/>
          <w:szCs w:val="21"/>
        </w:rPr>
        <w:t>协议是</w:t>
      </w:r>
      <w:r>
        <w:rPr>
          <w:rFonts w:ascii="SimSun" w:hAnsi="SimSun" w:hint="eastAsia"/>
          <w:szCs w:val="21"/>
        </w:rPr>
        <w:t>OSI</w:t>
      </w:r>
      <w:r w:rsidRPr="00194349">
        <w:rPr>
          <w:rFonts w:ascii="SimSun" w:hAnsi="SimSun" w:hint="eastAsia"/>
          <w:szCs w:val="21"/>
        </w:rPr>
        <w:t xml:space="preserve">中哪一层的协议（ </w:t>
      </w:r>
      <w:r w:rsidR="0095707F">
        <w:rPr>
          <w:rFonts w:ascii="SimSun" w:hAnsi="SimSun"/>
          <w:szCs w:val="21"/>
        </w:rPr>
        <w:t>C</w:t>
      </w:r>
      <w:r w:rsidRPr="00194349">
        <w:rPr>
          <w:rFonts w:ascii="SimSun" w:hAnsi="SimSun" w:hint="eastAsia"/>
          <w:szCs w:val="21"/>
        </w:rPr>
        <w:t xml:space="preserve"> </w:t>
      </w:r>
      <w:r>
        <w:rPr>
          <w:rFonts w:ascii="SimSun" w:hAnsi="SimSun" w:hint="eastAsia"/>
          <w:szCs w:val="21"/>
        </w:rPr>
        <w:t xml:space="preserve"> </w:t>
      </w:r>
      <w:r w:rsidRPr="00194349">
        <w:rPr>
          <w:rFonts w:ascii="SimSun" w:hAnsi="SimSun" w:hint="eastAsia"/>
          <w:szCs w:val="21"/>
        </w:rPr>
        <w:t xml:space="preserve">  ）</w:t>
      </w:r>
    </w:p>
    <w:p w14:paraId="53480900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、网络层</w:t>
      </w:r>
      <w:r w:rsidRPr="0019434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94349">
        <w:rPr>
          <w:rFonts w:hint="eastAsia"/>
          <w:szCs w:val="21"/>
        </w:rPr>
        <w:t>B</w:t>
      </w:r>
      <w:r w:rsidRPr="00194349">
        <w:rPr>
          <w:rFonts w:hint="eastAsia"/>
          <w:szCs w:val="21"/>
        </w:rPr>
        <w:t>、应用层</w:t>
      </w:r>
      <w:r w:rsidRPr="00194349">
        <w:rPr>
          <w:rFonts w:hint="eastAsia"/>
          <w:szCs w:val="21"/>
        </w:rPr>
        <w:t xml:space="preserve">  C</w:t>
      </w:r>
      <w:r w:rsidRPr="00194349">
        <w:rPr>
          <w:rFonts w:hint="eastAsia"/>
          <w:szCs w:val="21"/>
        </w:rPr>
        <w:t>、传输层</w:t>
      </w:r>
      <w:r w:rsidRPr="00194349">
        <w:rPr>
          <w:rFonts w:hint="eastAsia"/>
          <w:szCs w:val="21"/>
        </w:rPr>
        <w:t xml:space="preserve">  D</w:t>
      </w:r>
      <w:r w:rsidRPr="00194349">
        <w:rPr>
          <w:rFonts w:hint="eastAsia"/>
          <w:szCs w:val="21"/>
        </w:rPr>
        <w:t>、数据链路层</w:t>
      </w:r>
    </w:p>
    <w:p w14:paraId="0D8E2A4E" w14:textId="34724447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>哪些是TCP协议的特性（</w:t>
      </w:r>
      <w:r w:rsidRPr="00194349"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 xml:space="preserve"> </w:t>
      </w:r>
      <w:r w:rsidR="00665B8E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</w:t>
      </w:r>
      <w:r w:rsidRPr="00194349">
        <w:rPr>
          <w:rFonts w:ascii="SimSun" w:hAnsi="SimSun" w:hint="eastAsia"/>
          <w:szCs w:val="21"/>
        </w:rPr>
        <w:t xml:space="preserve"> ）</w:t>
      </w:r>
    </w:p>
    <w:p w14:paraId="21F9BBFE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、三次握手</w:t>
      </w:r>
      <w:r w:rsidRPr="00194349">
        <w:rPr>
          <w:rFonts w:hint="eastAsia"/>
          <w:szCs w:val="21"/>
        </w:rPr>
        <w:t xml:space="preserve">                   B</w:t>
      </w:r>
      <w:r w:rsidRPr="00194349">
        <w:rPr>
          <w:rFonts w:hint="eastAsia"/>
          <w:szCs w:val="21"/>
        </w:rPr>
        <w:t>、不可靠传输协议</w:t>
      </w:r>
    </w:p>
    <w:p w14:paraId="04ADC7F5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C</w:t>
      </w:r>
      <w:r w:rsidRPr="00194349">
        <w:rPr>
          <w:rFonts w:hint="eastAsia"/>
          <w:szCs w:val="21"/>
        </w:rPr>
        <w:t>、根据网络带宽情况来选择</w:t>
      </w:r>
      <w:r w:rsidRPr="00194349">
        <w:rPr>
          <w:rFonts w:hint="eastAsia"/>
          <w:szCs w:val="21"/>
        </w:rPr>
        <w:t xml:space="preserve">     D</w:t>
      </w:r>
      <w:r w:rsidRPr="00194349">
        <w:rPr>
          <w:rFonts w:hint="eastAsia"/>
          <w:szCs w:val="21"/>
        </w:rPr>
        <w:t>、</w:t>
      </w:r>
      <w:proofErr w:type="spellStart"/>
      <w:r w:rsidRPr="00194349">
        <w:rPr>
          <w:szCs w:val="21"/>
        </w:rPr>
        <w:t>tftp</w:t>
      </w:r>
      <w:proofErr w:type="spellEnd"/>
      <w:r w:rsidRPr="00194349">
        <w:rPr>
          <w:rFonts w:hint="eastAsia"/>
          <w:szCs w:val="21"/>
        </w:rPr>
        <w:t>属于可靠传输协议</w:t>
      </w:r>
    </w:p>
    <w:p w14:paraId="19DCBCD3" w14:textId="2D5AC0AF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 xml:space="preserve">TCP协议提供端口之间的（ </w:t>
      </w:r>
      <w:r>
        <w:rPr>
          <w:rFonts w:ascii="SimSun" w:hAnsi="SimSun" w:hint="eastAsia"/>
          <w:szCs w:val="21"/>
        </w:rPr>
        <w:t xml:space="preserve"> </w:t>
      </w:r>
      <w:r w:rsidR="0058161D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194349">
        <w:rPr>
          <w:rFonts w:ascii="SimSun" w:hAnsi="SimSun" w:hint="eastAsia"/>
          <w:szCs w:val="21"/>
        </w:rPr>
        <w:t xml:space="preserve"> ）报文传输服务</w:t>
      </w:r>
    </w:p>
    <w:p w14:paraId="4444B4AE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、可靠的、面向连接的</w:t>
      </w:r>
      <w:r w:rsidRPr="00194349">
        <w:rPr>
          <w:rFonts w:hint="eastAsia"/>
          <w:szCs w:val="21"/>
        </w:rPr>
        <w:t xml:space="preserve">   B</w:t>
      </w:r>
      <w:r w:rsidRPr="00194349">
        <w:rPr>
          <w:rFonts w:hint="eastAsia"/>
          <w:szCs w:val="21"/>
        </w:rPr>
        <w:t>、不可靠的、面向连接的</w:t>
      </w:r>
    </w:p>
    <w:p w14:paraId="1AD462BC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C</w:t>
      </w:r>
      <w:r w:rsidRPr="00194349">
        <w:rPr>
          <w:rFonts w:hint="eastAsia"/>
          <w:szCs w:val="21"/>
        </w:rPr>
        <w:t>、可靠的、无连接的</w:t>
      </w:r>
      <w:r w:rsidRPr="00194349">
        <w:rPr>
          <w:rFonts w:hint="eastAsia"/>
          <w:szCs w:val="21"/>
        </w:rPr>
        <w:t xml:space="preserve">     D</w:t>
      </w:r>
      <w:r w:rsidRPr="00194349">
        <w:rPr>
          <w:rFonts w:hint="eastAsia"/>
          <w:szCs w:val="21"/>
        </w:rPr>
        <w:t>、不可靠的、无连接的</w:t>
      </w:r>
    </w:p>
    <w:p w14:paraId="60DC92DF" w14:textId="04040195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 xml:space="preserve">传输层的作用是向源主机与目的主机进程之间提供（ </w:t>
      </w:r>
      <w:r>
        <w:rPr>
          <w:rFonts w:ascii="SimSun" w:hAnsi="SimSun" w:hint="eastAsia"/>
          <w:szCs w:val="21"/>
        </w:rPr>
        <w:t xml:space="preserve"> </w:t>
      </w:r>
      <w:r w:rsidR="0058161D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194349">
        <w:rPr>
          <w:rFonts w:ascii="SimSun" w:hAnsi="SimSun" w:hint="eastAsia"/>
          <w:szCs w:val="21"/>
        </w:rPr>
        <w:t xml:space="preserve"> ）数据传输</w:t>
      </w:r>
    </w:p>
    <w:p w14:paraId="08FB6748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、点到点</w:t>
      </w:r>
      <w:r w:rsidRPr="00194349">
        <w:rPr>
          <w:rFonts w:hint="eastAsia"/>
          <w:szCs w:val="21"/>
        </w:rPr>
        <w:t xml:space="preserve">   B</w:t>
      </w:r>
      <w:r w:rsidRPr="00194349">
        <w:rPr>
          <w:rFonts w:hint="eastAsia"/>
          <w:szCs w:val="21"/>
        </w:rPr>
        <w:t>、点对多点</w:t>
      </w:r>
      <w:r w:rsidRPr="00194349">
        <w:rPr>
          <w:rFonts w:hint="eastAsia"/>
          <w:szCs w:val="21"/>
        </w:rPr>
        <w:t xml:space="preserve">   C</w:t>
      </w:r>
      <w:r w:rsidRPr="00194349">
        <w:rPr>
          <w:rFonts w:hint="eastAsia"/>
          <w:szCs w:val="21"/>
        </w:rPr>
        <w:t>、端到端</w:t>
      </w:r>
      <w:r w:rsidRPr="00194349">
        <w:rPr>
          <w:rFonts w:hint="eastAsia"/>
          <w:szCs w:val="21"/>
        </w:rPr>
        <w:t xml:space="preserve">   D</w:t>
      </w:r>
      <w:r w:rsidRPr="00194349">
        <w:rPr>
          <w:rFonts w:hint="eastAsia"/>
          <w:szCs w:val="21"/>
        </w:rPr>
        <w:t>、多端口之间</w:t>
      </w:r>
    </w:p>
    <w:p w14:paraId="2FB5E8B5" w14:textId="14052215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 xml:space="preserve">（ </w:t>
      </w:r>
      <w:r>
        <w:rPr>
          <w:rFonts w:ascii="SimSun" w:hAnsi="SimSun" w:hint="eastAsia"/>
          <w:szCs w:val="21"/>
        </w:rPr>
        <w:t xml:space="preserve"> </w:t>
      </w:r>
      <w:r w:rsidR="0058161D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</w:t>
      </w:r>
      <w:r w:rsidRPr="00194349">
        <w:rPr>
          <w:rFonts w:ascii="SimSun" w:hAnsi="SimSun" w:hint="eastAsia"/>
          <w:szCs w:val="21"/>
        </w:rPr>
        <w:t xml:space="preserve"> ）是传输层数据交换的基本单位</w:t>
      </w:r>
    </w:p>
    <w:p w14:paraId="70AD4064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、比特</w:t>
      </w:r>
      <w:r w:rsidRPr="00194349">
        <w:rPr>
          <w:rFonts w:hint="eastAsia"/>
          <w:szCs w:val="21"/>
        </w:rPr>
        <w:t xml:space="preserve">   B</w:t>
      </w:r>
      <w:r w:rsidRPr="00194349">
        <w:rPr>
          <w:rFonts w:hint="eastAsia"/>
          <w:szCs w:val="21"/>
        </w:rPr>
        <w:t>、分组</w:t>
      </w:r>
      <w:r w:rsidRPr="00194349">
        <w:rPr>
          <w:rFonts w:hint="eastAsia"/>
          <w:szCs w:val="21"/>
        </w:rPr>
        <w:t xml:space="preserve">   C</w:t>
      </w:r>
      <w:r w:rsidRPr="00194349">
        <w:rPr>
          <w:rFonts w:hint="eastAsia"/>
          <w:szCs w:val="21"/>
        </w:rPr>
        <w:t>、帧</w:t>
      </w:r>
      <w:r w:rsidRPr="00194349">
        <w:rPr>
          <w:rFonts w:hint="eastAsia"/>
          <w:szCs w:val="21"/>
        </w:rPr>
        <w:t xml:space="preserve">   D</w:t>
      </w:r>
      <w:r w:rsidRPr="00194349">
        <w:rPr>
          <w:rFonts w:hint="eastAsia"/>
          <w:szCs w:val="21"/>
        </w:rPr>
        <w:t>、报文段</w:t>
      </w:r>
    </w:p>
    <w:p w14:paraId="418C37F6" w14:textId="23F940E5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 xml:space="preserve">在TCP/IP协议簇中的UDP协议所对应的OSI参考模型（ </w:t>
      </w:r>
      <w:r w:rsidR="0058161D">
        <w:rPr>
          <w:rFonts w:ascii="SimSun" w:hAnsi="SimSun"/>
          <w:szCs w:val="21"/>
        </w:rPr>
        <w:t>B</w:t>
      </w:r>
      <w:r>
        <w:rPr>
          <w:rFonts w:ascii="SimSun" w:hAnsi="SimSun" w:hint="eastAsia"/>
          <w:szCs w:val="21"/>
        </w:rPr>
        <w:t xml:space="preserve">  </w:t>
      </w:r>
      <w:r w:rsidRPr="00194349">
        <w:rPr>
          <w:rFonts w:ascii="SimSun" w:hAnsi="SimSun" w:hint="eastAsia"/>
          <w:szCs w:val="21"/>
        </w:rPr>
        <w:t xml:space="preserve"> ）协议</w:t>
      </w:r>
    </w:p>
    <w:p w14:paraId="3B4BA71E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、数据链路层</w:t>
      </w:r>
      <w:r w:rsidRPr="00194349">
        <w:rPr>
          <w:rFonts w:hint="eastAsia"/>
          <w:szCs w:val="21"/>
        </w:rPr>
        <w:t xml:space="preserve">   B</w:t>
      </w:r>
      <w:r w:rsidRPr="00194349">
        <w:rPr>
          <w:rFonts w:hint="eastAsia"/>
          <w:szCs w:val="21"/>
        </w:rPr>
        <w:t>、传输层</w:t>
      </w:r>
      <w:r w:rsidRPr="00194349">
        <w:rPr>
          <w:rFonts w:hint="eastAsia"/>
          <w:szCs w:val="21"/>
        </w:rPr>
        <w:t xml:space="preserve">   C</w:t>
      </w:r>
      <w:r w:rsidRPr="00194349">
        <w:rPr>
          <w:rFonts w:hint="eastAsia"/>
          <w:szCs w:val="21"/>
        </w:rPr>
        <w:t>、应用层</w:t>
      </w:r>
      <w:r w:rsidRPr="00194349">
        <w:rPr>
          <w:rFonts w:hint="eastAsia"/>
          <w:szCs w:val="21"/>
        </w:rPr>
        <w:t xml:space="preserve">   D</w:t>
      </w:r>
      <w:r w:rsidRPr="00194349">
        <w:rPr>
          <w:rFonts w:hint="eastAsia"/>
          <w:szCs w:val="21"/>
        </w:rPr>
        <w:t>、网络层</w:t>
      </w:r>
    </w:p>
    <w:p w14:paraId="60570010" w14:textId="59E06695" w:rsidR="00A13D65" w:rsidRPr="00194349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194349">
        <w:rPr>
          <w:rFonts w:ascii="SimSun" w:hAnsi="SimSun" w:hint="eastAsia"/>
          <w:szCs w:val="21"/>
        </w:rPr>
        <w:t xml:space="preserve">TCP的拥塞控制采用的是（ </w:t>
      </w:r>
      <w:r w:rsidR="0058161D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 </w:t>
      </w:r>
      <w:r w:rsidRPr="00194349">
        <w:rPr>
          <w:rFonts w:ascii="SimSun" w:hAnsi="SimSun" w:hint="eastAsia"/>
          <w:szCs w:val="21"/>
        </w:rPr>
        <w:t xml:space="preserve"> ）策略</w:t>
      </w:r>
    </w:p>
    <w:p w14:paraId="04AA61AC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A</w:t>
      </w:r>
      <w:r w:rsidRPr="00194349">
        <w:rPr>
          <w:rFonts w:hint="eastAsia"/>
          <w:szCs w:val="21"/>
        </w:rPr>
        <w:t>、慢启动，慢速重传</w:t>
      </w:r>
      <w:r w:rsidRPr="00194349">
        <w:rPr>
          <w:rFonts w:hint="eastAsia"/>
          <w:szCs w:val="21"/>
        </w:rPr>
        <w:t xml:space="preserve">   B</w:t>
      </w:r>
      <w:r w:rsidRPr="00194349">
        <w:rPr>
          <w:rFonts w:hint="eastAsia"/>
          <w:szCs w:val="21"/>
        </w:rPr>
        <w:t>、慢启动，慢速恢复</w:t>
      </w:r>
    </w:p>
    <w:p w14:paraId="1771C0A1" w14:textId="77777777" w:rsidR="00A13D65" w:rsidRPr="00194349" w:rsidRDefault="00A13D65" w:rsidP="00A13D65">
      <w:pPr>
        <w:spacing w:line="400" w:lineRule="exact"/>
        <w:ind w:left="425" w:firstLine="414"/>
        <w:rPr>
          <w:szCs w:val="21"/>
        </w:rPr>
      </w:pPr>
      <w:r w:rsidRPr="00194349">
        <w:rPr>
          <w:rFonts w:hint="eastAsia"/>
          <w:szCs w:val="21"/>
        </w:rPr>
        <w:t>C</w:t>
      </w:r>
      <w:r w:rsidRPr="00194349">
        <w:rPr>
          <w:rFonts w:hint="eastAsia"/>
          <w:szCs w:val="21"/>
        </w:rPr>
        <w:t>、慢启动，拥塞避免</w:t>
      </w:r>
      <w:r w:rsidRPr="00194349">
        <w:rPr>
          <w:rFonts w:hint="eastAsia"/>
          <w:szCs w:val="21"/>
        </w:rPr>
        <w:t xml:space="preserve">   D</w:t>
      </w:r>
      <w:r w:rsidRPr="00194349">
        <w:rPr>
          <w:rFonts w:hint="eastAsia"/>
          <w:szCs w:val="21"/>
        </w:rPr>
        <w:t>、快启动，拥塞避免</w:t>
      </w:r>
    </w:p>
    <w:p w14:paraId="01F79C5C" w14:textId="2FB2D605" w:rsidR="00A13D65" w:rsidRPr="000634E1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0634E1">
        <w:rPr>
          <w:rFonts w:ascii="SimSun" w:hAnsi="SimSun" w:hint="eastAsia"/>
          <w:szCs w:val="21"/>
        </w:rPr>
        <w:t xml:space="preserve">UDP协议报头长度为（ </w:t>
      </w:r>
      <w:r w:rsidR="00BB0378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0634E1">
        <w:rPr>
          <w:rFonts w:ascii="SimSun" w:hAnsi="SimSun" w:hint="eastAsia"/>
          <w:szCs w:val="21"/>
        </w:rPr>
        <w:t xml:space="preserve"> ）</w:t>
      </w:r>
    </w:p>
    <w:p w14:paraId="13362DEC" w14:textId="77777777" w:rsidR="00A13D65" w:rsidRPr="000634E1" w:rsidRDefault="00A13D65" w:rsidP="00A13D65">
      <w:pPr>
        <w:spacing w:line="400" w:lineRule="exact"/>
        <w:ind w:left="425" w:firstLine="414"/>
        <w:rPr>
          <w:szCs w:val="21"/>
        </w:rPr>
      </w:pPr>
      <w:r w:rsidRPr="000634E1">
        <w:rPr>
          <w:rFonts w:hint="eastAsia"/>
          <w:szCs w:val="21"/>
        </w:rPr>
        <w:t>A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8B   B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20B   C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60B   D</w:t>
      </w:r>
      <w:r w:rsidRPr="000634E1">
        <w:rPr>
          <w:rFonts w:hint="eastAsia"/>
          <w:szCs w:val="21"/>
        </w:rPr>
        <w:t>、不定长</w:t>
      </w:r>
    </w:p>
    <w:p w14:paraId="208C6891" w14:textId="08C2B97C" w:rsidR="00A13D65" w:rsidRPr="000634E1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0634E1">
        <w:rPr>
          <w:rFonts w:ascii="SimSun" w:hAnsi="SimSun" w:hint="eastAsia"/>
          <w:szCs w:val="21"/>
        </w:rPr>
        <w:t xml:space="preserve">以下网络协议中，实现进程到进程的通信的是（ </w:t>
      </w:r>
      <w:r>
        <w:rPr>
          <w:rFonts w:ascii="SimSun" w:hAnsi="SimSun" w:hint="eastAsia"/>
          <w:szCs w:val="21"/>
        </w:rPr>
        <w:t xml:space="preserve"> </w:t>
      </w:r>
      <w:r w:rsidR="009A1B59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</w:t>
      </w:r>
      <w:r w:rsidRPr="000634E1">
        <w:rPr>
          <w:rFonts w:ascii="SimSun" w:hAnsi="SimSun" w:hint="eastAsia"/>
          <w:szCs w:val="21"/>
        </w:rPr>
        <w:t xml:space="preserve"> ）</w:t>
      </w:r>
    </w:p>
    <w:p w14:paraId="45944523" w14:textId="77777777" w:rsidR="00A13D65" w:rsidRPr="000634E1" w:rsidRDefault="00A13D65" w:rsidP="00A13D65">
      <w:pPr>
        <w:spacing w:line="400" w:lineRule="exact"/>
        <w:ind w:left="425" w:firstLine="414"/>
        <w:rPr>
          <w:szCs w:val="21"/>
        </w:rPr>
      </w:pPr>
      <w:r w:rsidRPr="000634E1">
        <w:rPr>
          <w:rFonts w:hint="eastAsia"/>
          <w:szCs w:val="21"/>
        </w:rPr>
        <w:t>A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ARP    B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IP    C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TCP    D</w:t>
      </w:r>
      <w:r w:rsidRPr="000634E1">
        <w:rPr>
          <w:rFonts w:hint="eastAsia"/>
          <w:szCs w:val="21"/>
        </w:rPr>
        <w:t>、</w:t>
      </w:r>
      <w:r w:rsidRPr="000634E1">
        <w:rPr>
          <w:rFonts w:hint="eastAsia"/>
          <w:szCs w:val="21"/>
        </w:rPr>
        <w:t>HDLC</w:t>
      </w:r>
    </w:p>
    <w:p w14:paraId="642D2DF9" w14:textId="4D722FDC" w:rsidR="00A13D65" w:rsidRPr="000634E1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0634E1">
        <w:rPr>
          <w:rFonts w:ascii="SimSun" w:hAnsi="SimSun" w:hint="eastAsia"/>
          <w:szCs w:val="21"/>
        </w:rPr>
        <w:t xml:space="preserve">TCP/IP网络协议中的TCP是指（ </w:t>
      </w:r>
      <w:r>
        <w:rPr>
          <w:rFonts w:ascii="SimSun" w:hAnsi="SimSun" w:hint="eastAsia"/>
          <w:szCs w:val="21"/>
        </w:rPr>
        <w:t xml:space="preserve"> </w:t>
      </w:r>
      <w:r w:rsidR="0058161D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</w:t>
      </w:r>
      <w:r w:rsidRPr="000634E1">
        <w:rPr>
          <w:rFonts w:ascii="SimSun" w:hAnsi="SimSun" w:hint="eastAsia"/>
          <w:szCs w:val="21"/>
        </w:rPr>
        <w:t xml:space="preserve"> ）</w:t>
      </w:r>
    </w:p>
    <w:p w14:paraId="344996A1" w14:textId="77777777" w:rsidR="00A13D65" w:rsidRPr="000634E1" w:rsidRDefault="00A13D65" w:rsidP="00A13D65">
      <w:pPr>
        <w:spacing w:line="400" w:lineRule="exact"/>
        <w:ind w:left="425" w:firstLine="414"/>
        <w:rPr>
          <w:szCs w:val="21"/>
        </w:rPr>
      </w:pPr>
      <w:r w:rsidRPr="000634E1">
        <w:rPr>
          <w:rFonts w:hint="eastAsia"/>
          <w:szCs w:val="21"/>
        </w:rPr>
        <w:t>A</w:t>
      </w:r>
      <w:r w:rsidRPr="000634E1">
        <w:rPr>
          <w:rFonts w:hint="eastAsia"/>
          <w:szCs w:val="21"/>
        </w:rPr>
        <w:t>、文件传输协议</w:t>
      </w:r>
      <w:r w:rsidRPr="000634E1">
        <w:rPr>
          <w:rFonts w:hint="eastAsia"/>
          <w:szCs w:val="21"/>
        </w:rPr>
        <w:t xml:space="preserve">   B</w:t>
      </w:r>
      <w:r w:rsidRPr="000634E1">
        <w:rPr>
          <w:rFonts w:hint="eastAsia"/>
          <w:szCs w:val="21"/>
        </w:rPr>
        <w:t>、简单邮件传输协议</w:t>
      </w:r>
    </w:p>
    <w:p w14:paraId="06246AEB" w14:textId="77777777" w:rsidR="00A13D65" w:rsidRPr="000634E1" w:rsidRDefault="00A13D65" w:rsidP="00A13D65">
      <w:pPr>
        <w:spacing w:line="400" w:lineRule="exact"/>
        <w:ind w:left="425" w:firstLine="414"/>
        <w:rPr>
          <w:szCs w:val="21"/>
        </w:rPr>
      </w:pPr>
      <w:r w:rsidRPr="000634E1">
        <w:rPr>
          <w:rFonts w:hint="eastAsia"/>
          <w:szCs w:val="21"/>
        </w:rPr>
        <w:t>C</w:t>
      </w:r>
      <w:r w:rsidRPr="000634E1">
        <w:rPr>
          <w:rFonts w:hint="eastAsia"/>
          <w:szCs w:val="21"/>
        </w:rPr>
        <w:t>、网际协议</w:t>
      </w:r>
      <w:r w:rsidRPr="000634E1">
        <w:rPr>
          <w:rFonts w:hint="eastAsia"/>
          <w:szCs w:val="21"/>
        </w:rPr>
        <w:t xml:space="preserve">       D</w:t>
      </w:r>
      <w:r w:rsidRPr="000634E1">
        <w:rPr>
          <w:rFonts w:hint="eastAsia"/>
          <w:szCs w:val="21"/>
        </w:rPr>
        <w:t>、传输控制协议</w:t>
      </w:r>
    </w:p>
    <w:p w14:paraId="3E267756" w14:textId="30A2F240" w:rsidR="00A13D65" w:rsidRPr="000634E1" w:rsidRDefault="00A13D65" w:rsidP="00A13D65">
      <w:pPr>
        <w:numPr>
          <w:ilvl w:val="0"/>
          <w:numId w:val="1"/>
        </w:numPr>
        <w:spacing w:line="400" w:lineRule="exact"/>
        <w:ind w:left="992" w:hanging="567"/>
        <w:rPr>
          <w:rFonts w:ascii="SimSun" w:hAnsi="SimSun"/>
          <w:szCs w:val="21"/>
        </w:rPr>
      </w:pPr>
      <w:r w:rsidRPr="000634E1">
        <w:rPr>
          <w:rFonts w:ascii="SimSun" w:hAnsi="SimSun" w:hint="eastAsia"/>
          <w:szCs w:val="21"/>
        </w:rPr>
        <w:t xml:space="preserve">TCP滑动窗口是如何工作的（ </w:t>
      </w:r>
      <w:r w:rsidR="0058161D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 </w:t>
      </w:r>
      <w:r w:rsidRPr="000634E1">
        <w:rPr>
          <w:rFonts w:ascii="SimSun" w:hAnsi="SimSun" w:hint="eastAsia"/>
          <w:szCs w:val="21"/>
        </w:rPr>
        <w:t xml:space="preserve"> ）</w:t>
      </w:r>
    </w:p>
    <w:p w14:paraId="64BD0065" w14:textId="77777777" w:rsidR="00A13D65" w:rsidRPr="000634E1" w:rsidRDefault="00A13D65" w:rsidP="00A13D65">
      <w:pPr>
        <w:spacing w:beforeLines="50" w:before="156"/>
        <w:ind w:left="426" w:firstLine="414"/>
        <w:rPr>
          <w:szCs w:val="21"/>
        </w:rPr>
      </w:pPr>
      <w:r w:rsidRPr="000634E1">
        <w:rPr>
          <w:rFonts w:hint="eastAsia"/>
          <w:szCs w:val="21"/>
        </w:rPr>
        <w:t>A</w:t>
      </w:r>
      <w:r w:rsidRPr="000634E1">
        <w:rPr>
          <w:rFonts w:hint="eastAsia"/>
          <w:szCs w:val="21"/>
        </w:rPr>
        <w:t>、大的窗口尺寸可以一次发送更多的数据从而更加有效地利用带宽</w:t>
      </w:r>
    </w:p>
    <w:p w14:paraId="41C520F2" w14:textId="77777777" w:rsidR="00A13D65" w:rsidRPr="000634E1" w:rsidRDefault="00A13D65" w:rsidP="00A13D65">
      <w:pPr>
        <w:spacing w:beforeLines="50" w:before="156"/>
        <w:ind w:left="426" w:firstLine="414"/>
        <w:rPr>
          <w:szCs w:val="21"/>
        </w:rPr>
      </w:pPr>
      <w:r w:rsidRPr="000634E1">
        <w:rPr>
          <w:rFonts w:hint="eastAsia"/>
          <w:szCs w:val="21"/>
        </w:rPr>
        <w:t>B</w:t>
      </w:r>
      <w:r w:rsidRPr="000634E1">
        <w:rPr>
          <w:rFonts w:hint="eastAsia"/>
          <w:szCs w:val="21"/>
        </w:rPr>
        <w:t>、滑动窗口滑向数据报的每个区域，从而更效地利用带宽</w:t>
      </w:r>
    </w:p>
    <w:p w14:paraId="428DC03A" w14:textId="77777777" w:rsidR="00A13D65" w:rsidRPr="000634E1" w:rsidRDefault="00A13D65" w:rsidP="00A13D65">
      <w:pPr>
        <w:spacing w:beforeLines="50" w:before="156"/>
        <w:ind w:left="426" w:firstLine="414"/>
        <w:rPr>
          <w:szCs w:val="21"/>
        </w:rPr>
      </w:pPr>
      <w:r w:rsidRPr="000634E1">
        <w:rPr>
          <w:rFonts w:hint="eastAsia"/>
          <w:szCs w:val="21"/>
        </w:rPr>
        <w:t>C</w:t>
      </w:r>
      <w:r w:rsidRPr="000634E1">
        <w:rPr>
          <w:rFonts w:hint="eastAsia"/>
          <w:szCs w:val="21"/>
        </w:rPr>
        <w:t>、在</w:t>
      </w:r>
      <w:r w:rsidRPr="000634E1">
        <w:rPr>
          <w:rFonts w:hint="eastAsia"/>
          <w:szCs w:val="21"/>
        </w:rPr>
        <w:t>TCP</w:t>
      </w:r>
      <w:r w:rsidRPr="000634E1">
        <w:rPr>
          <w:rFonts w:hint="eastAsia"/>
          <w:szCs w:val="21"/>
        </w:rPr>
        <w:t>的会话过程中，允许动态协商窗口大小，从而更加有效地利用带宽</w:t>
      </w:r>
    </w:p>
    <w:p w14:paraId="53144284" w14:textId="77777777" w:rsidR="00A13D65" w:rsidRPr="000634E1" w:rsidRDefault="00A13D65" w:rsidP="00A13D65">
      <w:pPr>
        <w:spacing w:beforeLines="50" w:before="156"/>
        <w:ind w:left="426" w:firstLine="414"/>
        <w:rPr>
          <w:szCs w:val="21"/>
        </w:rPr>
      </w:pPr>
      <w:r w:rsidRPr="000634E1">
        <w:rPr>
          <w:rFonts w:hint="eastAsia"/>
          <w:szCs w:val="21"/>
        </w:rPr>
        <w:t>D</w:t>
      </w:r>
      <w:r w:rsidRPr="000634E1">
        <w:rPr>
          <w:rFonts w:hint="eastAsia"/>
          <w:szCs w:val="21"/>
        </w:rPr>
        <w:t>、限制进入的数据，因此必须逐段发送数据，但这不是对带宽的有效利用</w:t>
      </w:r>
    </w:p>
    <w:p w14:paraId="798578E8" w14:textId="1B0F2E82" w:rsidR="00E54EE6" w:rsidRPr="00A13D65" w:rsidRDefault="00E54EE6"/>
    <w:p w14:paraId="3077F3D7" w14:textId="04D244F1" w:rsidR="00A13D65" w:rsidRDefault="00A13D65"/>
    <w:p w14:paraId="11AB901E" w14:textId="77777777" w:rsidR="00A13D65" w:rsidRDefault="00A13D65"/>
    <w:sectPr w:rsidR="00A1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61D3" w14:textId="77777777" w:rsidR="005611AC" w:rsidRDefault="005611AC" w:rsidP="00A13D65">
      <w:r>
        <w:separator/>
      </w:r>
    </w:p>
  </w:endnote>
  <w:endnote w:type="continuationSeparator" w:id="0">
    <w:p w14:paraId="127B193C" w14:textId="77777777" w:rsidR="005611AC" w:rsidRDefault="005611AC" w:rsidP="00A1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4BE98" w14:textId="77777777" w:rsidR="005611AC" w:rsidRDefault="005611AC" w:rsidP="00A13D65">
      <w:r>
        <w:separator/>
      </w:r>
    </w:p>
  </w:footnote>
  <w:footnote w:type="continuationSeparator" w:id="0">
    <w:p w14:paraId="626DDF5A" w14:textId="77777777" w:rsidR="005611AC" w:rsidRDefault="005611AC" w:rsidP="00A13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A3A"/>
    <w:multiLevelType w:val="hybridMultilevel"/>
    <w:tmpl w:val="F7C6040C"/>
    <w:lvl w:ilvl="0" w:tplc="8006D7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C9"/>
    <w:rsid w:val="001C2FFE"/>
    <w:rsid w:val="005611AC"/>
    <w:rsid w:val="0058161D"/>
    <w:rsid w:val="00665B8E"/>
    <w:rsid w:val="007C0EC9"/>
    <w:rsid w:val="0095707F"/>
    <w:rsid w:val="009A1B59"/>
    <w:rsid w:val="00A13D65"/>
    <w:rsid w:val="00BB0378"/>
    <w:rsid w:val="00C803A4"/>
    <w:rsid w:val="00E5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5E780"/>
  <w15:chartTrackingRefBased/>
  <w15:docId w15:val="{A73F936F-9F84-40C1-A2A0-752D4838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6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3D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3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3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莫 颜</cp:lastModifiedBy>
  <cp:revision>7</cp:revision>
  <dcterms:created xsi:type="dcterms:W3CDTF">2020-05-23T04:24:00Z</dcterms:created>
  <dcterms:modified xsi:type="dcterms:W3CDTF">2020-05-23T04:38:00Z</dcterms:modified>
</cp:coreProperties>
</file>