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Threat Hunting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By Step Guides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Filter DNS traffic to find malicious queries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wireshark click the search bar at the top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“dns.flags.response == 0” into the search bar to remove dns responses and leave only queries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enter or the arrow to the right of the search bar.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suspicious and/or malicious activity within the displayed queries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Detect Data Exfiltration (tcp and frame.len &gt; 1000)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wireshark click the search bar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“tcp &amp;&amp; frame.len &gt; 1000 &amp;&amp;” to filter tcp frames that are greater than 1000 bytes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IP addresses and port numbers of packets and look for any suspicious IP addresses or port numbers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identity C2 beaconing activity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