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1624BF" w:rsidRDefault="00C43F47">
      <w:r>
        <w:t xml:space="preserve">1. </w:t>
      </w:r>
      <w:bookmarkStart w:id="0" w:name="_GoBack"/>
      <w:bookmarkEnd w:id="0"/>
      <w:r w:rsidR="000A074E">
        <w:t>T</w:t>
      </w:r>
      <w:r w:rsidR="00F83A7E">
        <w:t>he biomass data</w:t>
      </w:r>
      <w:r w:rsidR="000A074E">
        <w:t xml:space="preserve"> on Blanca’s datasheet</w:t>
      </w:r>
      <w:r w:rsidR="00F83A7E">
        <w:t xml:space="preserve"> (130 g/m2 for aboveground and belowground) </w:t>
      </w:r>
      <w:proofErr w:type="gramStart"/>
      <w:r w:rsidR="000A074E">
        <w:t>were calculated</w:t>
      </w:r>
      <w:proofErr w:type="gramEnd"/>
      <w:r w:rsidR="000A074E">
        <w:t xml:space="preserve"> from </w:t>
      </w:r>
      <w:r w:rsidR="000A074E" w:rsidRPr="000A074E">
        <w:t>CO2 equivalent data</w:t>
      </w:r>
      <w:r w:rsidR="000A074E">
        <w:t xml:space="preserve"> from</w:t>
      </w:r>
      <w:r w:rsidR="00F83A7E">
        <w:t xml:space="preserve"> </w:t>
      </w:r>
      <w:r w:rsidR="000A074E">
        <w:t xml:space="preserve">this </w:t>
      </w:r>
      <w:r w:rsidR="00F83A7E">
        <w:t>report.</w:t>
      </w:r>
    </w:p>
    <w:p w:rsidR="00980C80" w:rsidRDefault="00980C80">
      <w:r>
        <w:t xml:space="preserve">Biomass= </w:t>
      </w:r>
      <w:r w:rsidRPr="00980C80">
        <w:t>(</w:t>
      </w:r>
      <w:r w:rsidRPr="000A074E">
        <w:t xml:space="preserve">CO2 equivalent </w:t>
      </w:r>
      <w:r w:rsidRPr="00980C80">
        <w:t>*12/44)/4050</w:t>
      </w:r>
    </w:p>
    <w:p w:rsidR="00980C80" w:rsidRDefault="00980C80">
      <w:r>
        <w:rPr>
          <w:noProof/>
        </w:rPr>
        <w:drawing>
          <wp:inline distT="0" distB="0" distL="0" distR="0">
            <wp:extent cx="5932805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74E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4BF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3F78D8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372BA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0C8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47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3A7E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0EEF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158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13</cp:revision>
  <dcterms:created xsi:type="dcterms:W3CDTF">2016-06-29T19:57:00Z</dcterms:created>
  <dcterms:modified xsi:type="dcterms:W3CDTF">2017-09-26T19:37:00Z</dcterms:modified>
</cp:coreProperties>
</file>