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/>
    <w:p w:rsidR="001231F9" w:rsidRDefault="00FB41E1">
      <w:r>
        <w:t xml:space="preserve">1. </w:t>
      </w:r>
      <w:bookmarkStart w:id="0" w:name="_GoBack"/>
      <w:bookmarkEnd w:id="0"/>
      <w:proofErr w:type="spellStart"/>
      <w:r w:rsidR="00DE4010">
        <w:t>Meng</w:t>
      </w:r>
      <w:proofErr w:type="spellEnd"/>
      <w:r w:rsidR="00DE4010">
        <w:t xml:space="preserve"> found </w:t>
      </w:r>
      <w:r w:rsidR="006E7B06">
        <w:t xml:space="preserve">an </w:t>
      </w:r>
      <w:r w:rsidR="00DE4010">
        <w:t>error that the previous a</w:t>
      </w:r>
      <w:r w:rsidR="001E04B5">
        <w:t xml:space="preserve">boveground biomass </w:t>
      </w:r>
      <w:r>
        <w:t>rate</w:t>
      </w:r>
      <w:r w:rsidR="001E04B5">
        <w:t xml:space="preserve"> come from the mean values </w:t>
      </w:r>
      <w:r>
        <w:t xml:space="preserve">of </w:t>
      </w:r>
      <w:r w:rsidR="006E7B06">
        <w:t>“</w:t>
      </w:r>
      <w:r>
        <w:t>stems &gt; 1m</w:t>
      </w:r>
      <w:r w:rsidR="006E7B06">
        <w:t>”</w:t>
      </w:r>
      <w:r>
        <w:t xml:space="preserve"> (Table 3, page 32)</w:t>
      </w:r>
      <w:r w:rsidR="001E04B5">
        <w:t>.</w:t>
      </w:r>
    </w:p>
    <w:p w:rsidR="00FB41E1" w:rsidRDefault="00FB41E1">
      <w:r>
        <w:t xml:space="preserve">The aboveground biomass data </w:t>
      </w:r>
      <w:r w:rsidR="00DE4010">
        <w:t xml:space="preserve">on Blanca’s datasheet </w:t>
      </w:r>
      <w:proofErr w:type="gramStart"/>
      <w:r>
        <w:t>were calculated</w:t>
      </w:r>
      <w:proofErr w:type="gramEnd"/>
      <w:r>
        <w:t xml:space="preserve"> from the biomass rate:</w:t>
      </w:r>
    </w:p>
    <w:p w:rsidR="00FB41E1" w:rsidRDefault="00FB41E1">
      <w:r w:rsidRPr="00FB41E1">
        <w:t xml:space="preserve">Total Biomass </w:t>
      </w:r>
      <w:proofErr w:type="spellStart"/>
      <w:r w:rsidRPr="00FB41E1">
        <w:t>Tonnes</w:t>
      </w:r>
      <w:proofErr w:type="spellEnd"/>
      <w:r w:rsidRPr="00FB41E1">
        <w:t xml:space="preserve"> CO2e/ha=aboveground biomass (Mg/ha/</w:t>
      </w:r>
      <w:proofErr w:type="spellStart"/>
      <w:r w:rsidRPr="00FB41E1">
        <w:t>yr</w:t>
      </w:r>
      <w:proofErr w:type="spellEnd"/>
      <w:r w:rsidRPr="00FB41E1">
        <w:t>)*44/24</w:t>
      </w:r>
    </w:p>
    <w:p w:rsidR="00FB41E1" w:rsidRDefault="00FB41E1">
      <w:r>
        <w:t>A</w:t>
      </w:r>
      <w:r w:rsidRPr="00FB41E1">
        <w:t xml:space="preserve">boveground </w:t>
      </w:r>
      <w:proofErr w:type="spellStart"/>
      <w:r w:rsidRPr="00FB41E1">
        <w:t>biomassg</w:t>
      </w:r>
      <w:proofErr w:type="spellEnd"/>
      <w:r w:rsidRPr="00FB41E1">
        <w:t xml:space="preserve"> C/m2</w:t>
      </w:r>
      <w:r>
        <w:t xml:space="preserve"> = </w:t>
      </w:r>
      <w:r w:rsidRPr="00FB41E1">
        <w:t xml:space="preserve">Total Biomass </w:t>
      </w:r>
      <w:proofErr w:type="spellStart"/>
      <w:r w:rsidRPr="00FB41E1">
        <w:t>Tonnes</w:t>
      </w:r>
      <w:proofErr w:type="spellEnd"/>
      <w:r w:rsidRPr="00FB41E1">
        <w:t xml:space="preserve"> CO2e/ha *100*12/44</w:t>
      </w:r>
    </w:p>
    <w:p w:rsidR="00592960" w:rsidRDefault="00592960" w:rsidP="00592960">
      <w:pPr>
        <w:rPr>
          <w:i/>
        </w:rPr>
      </w:pPr>
      <w:r w:rsidRPr="00B72F51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[Response</w:t>
      </w:r>
      <w:r w:rsidR="006E7B06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from Blanca</w:t>
      </w:r>
      <w:r w:rsidRPr="00B72F51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]</w:t>
      </w:r>
      <w:r w:rsidRPr="00B72F51">
        <w:rPr>
          <w:i/>
          <w:highlight w:val="yellow"/>
        </w:rPr>
        <w:t xml:space="preserve"> Ok. Please use data on table 4 for biomass rate.</w:t>
      </w:r>
    </w:p>
    <w:p w:rsidR="00DE4010" w:rsidRPr="00B72F51" w:rsidRDefault="00DE4010" w:rsidP="00592960">
      <w:pPr>
        <w:rPr>
          <w:i/>
        </w:rPr>
      </w:pPr>
    </w:p>
    <w:p w:rsidR="00FB41E1" w:rsidRDefault="00DE4010">
      <w:r>
        <w:t>According to Blanca’s response, we confirm that total biomass were from Table 3 and biomass rate were from Table 4.</w:t>
      </w:r>
    </w:p>
    <w:p w:rsidR="00FB41E1" w:rsidRDefault="00FB41E1">
      <w:r>
        <w:rPr>
          <w:noProof/>
        </w:rPr>
        <w:drawing>
          <wp:inline distT="0" distB="0" distL="0" distR="0">
            <wp:extent cx="4399472" cy="385247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372" cy="385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960" w:rsidRDefault="00592960"/>
    <w:p w:rsidR="00592960" w:rsidRDefault="00592960">
      <w:r>
        <w:t>Table 4.</w:t>
      </w:r>
    </w:p>
    <w:p w:rsidR="00592960" w:rsidRDefault="00592960">
      <w:r>
        <w:rPr>
          <w:noProof/>
        </w:rPr>
        <w:lastRenderedPageBreak/>
        <w:drawing>
          <wp:inline distT="0" distB="0" distL="0" distR="0">
            <wp:extent cx="5036702" cy="246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193" cy="247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97A" w:rsidRDefault="006F697A"/>
    <w:p w:rsidR="006F697A" w:rsidRDefault="006F697A" w:rsidP="006F697A">
      <w:r>
        <w:t xml:space="preserve">2. </w:t>
      </w:r>
      <w:r>
        <w:t xml:space="preserve">According to Blanca’s suggestion, we confirmed that ‘Plant </w:t>
      </w:r>
      <w:r w:rsidRPr="00520A9F">
        <w:t>Stature</w:t>
      </w:r>
      <w:r>
        <w:t>’ should be ‘shrub’ if tree height &lt; 5m.</w:t>
      </w:r>
      <w:r>
        <w:t xml:space="preserve"> </w:t>
      </w:r>
      <w:r>
        <w:t xml:space="preserve">Such information </w:t>
      </w:r>
      <w:proofErr w:type="gramStart"/>
      <w:r>
        <w:t>can be found</w:t>
      </w:r>
      <w:proofErr w:type="gramEnd"/>
      <w:r>
        <w:t xml:space="preserve"> in the page </w:t>
      </w:r>
      <w:r>
        <w:t>28</w:t>
      </w:r>
      <w:r>
        <w:t xml:space="preserve">. Therefore, </w:t>
      </w:r>
      <w:proofErr w:type="spellStart"/>
      <w:r>
        <w:t>Meng</w:t>
      </w:r>
      <w:proofErr w:type="spellEnd"/>
      <w:r>
        <w:t xml:space="preserve"> updated the stature to ‘shrub’.</w:t>
      </w:r>
    </w:p>
    <w:p w:rsidR="006F697A" w:rsidRDefault="006F697A"/>
    <w:p w:rsidR="006F697A" w:rsidRDefault="006F697A">
      <w:r>
        <w:rPr>
          <w:noProof/>
        </w:rPr>
        <w:drawing>
          <wp:inline distT="0" distB="0" distL="0" distR="0">
            <wp:extent cx="3913000" cy="4142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561" cy="414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31F9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04B5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693F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960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E7B06"/>
    <w:rsid w:val="006F0538"/>
    <w:rsid w:val="006F0C2B"/>
    <w:rsid w:val="006F29A7"/>
    <w:rsid w:val="006F3DB7"/>
    <w:rsid w:val="006F55DF"/>
    <w:rsid w:val="006F61DC"/>
    <w:rsid w:val="006F697A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35F1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57CA5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236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16282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27BC2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010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029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1E1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8BE1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19</cp:revision>
  <dcterms:created xsi:type="dcterms:W3CDTF">2016-06-29T19:57:00Z</dcterms:created>
  <dcterms:modified xsi:type="dcterms:W3CDTF">2017-11-27T21:15:00Z</dcterms:modified>
</cp:coreProperties>
</file>