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9F1B03" w:rsidRDefault="009F1B03">
      <w:bookmarkStart w:id="0" w:name="_GoBack"/>
      <w:bookmarkEnd w:id="0"/>
      <w:r>
        <w:t xml:space="preserve">1. ID 65 and 66 are from the same publication. </w:t>
      </w:r>
      <w:proofErr w:type="spellStart"/>
      <w:r>
        <w:t>Meng</w:t>
      </w:r>
      <w:proofErr w:type="spellEnd"/>
      <w:r>
        <w:t xml:space="preserve"> </w:t>
      </w:r>
      <w:proofErr w:type="gramStart"/>
      <w:r>
        <w:t>can’t</w:t>
      </w:r>
      <w:proofErr w:type="gramEnd"/>
      <w:r>
        <w:t xml:space="preserve"> find the soil C data from the PDF.</w:t>
      </w:r>
    </w:p>
    <w:p w:rsidR="00DB0FD7" w:rsidRDefault="00DB0FD7"/>
    <w:p w:rsidR="00DB0FD7" w:rsidRPr="003A0D5C" w:rsidRDefault="00DB0FD7" w:rsidP="00DB0FD7">
      <w:pPr>
        <w:rPr>
          <w:i/>
          <w:color w:val="7030A0"/>
        </w:rPr>
      </w:pPr>
      <w:r w:rsidRPr="003A0D5C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862155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r w:rsidRPr="003A0D5C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3A0D5C">
        <w:rPr>
          <w:i/>
          <w:color w:val="7030A0"/>
          <w:highlight w:val="yellow"/>
        </w:rPr>
        <w:t xml:space="preserve"> </w:t>
      </w:r>
      <w:r w:rsidRPr="003A0D5C">
        <w:rPr>
          <w:i/>
          <w:highlight w:val="yellow"/>
        </w:rPr>
        <w:t xml:space="preserve">Same as above, you need to make sure this </w:t>
      </w:r>
      <w:proofErr w:type="gramStart"/>
      <w:r w:rsidRPr="003A0D5C">
        <w:rPr>
          <w:i/>
          <w:highlight w:val="yellow"/>
        </w:rPr>
        <w:t>guy</w:t>
      </w:r>
      <w:proofErr w:type="gramEnd"/>
      <w:r w:rsidRPr="003A0D5C">
        <w:rPr>
          <w:i/>
          <w:highlight w:val="yellow"/>
        </w:rPr>
        <w:t xml:space="preserve"> did not have 2 papers in the same year. It is frequent to have more than one from the same region. The C pool seems sufficiently different to think that the papers are not the same. Please search for a second paper online. Or review the paper to make sure it doesn’t describe 2 different sites</w:t>
      </w:r>
      <w:proofErr w:type="gramStart"/>
      <w:r w:rsidRPr="003A0D5C">
        <w:rPr>
          <w:i/>
          <w:highlight w:val="yellow"/>
        </w:rPr>
        <w:t>..</w:t>
      </w:r>
      <w:proofErr w:type="gramEnd"/>
    </w:p>
    <w:p w:rsidR="00DB0FD7" w:rsidRDefault="00DB0FD7"/>
    <w:p w:rsidR="00DB0FD7" w:rsidRDefault="00DB0FD7">
      <w:proofErr w:type="spellStart"/>
      <w:r>
        <w:t>Meng</w:t>
      </w:r>
      <w:proofErr w:type="spellEnd"/>
      <w:r>
        <w:t xml:space="preserve"> found the right PDF for this publication: “</w:t>
      </w:r>
      <w:r w:rsidRPr="00DB0FD7">
        <w:t>65-Markewich 1998 (Mississippi Basin Carbon Project Process Studies)</w:t>
      </w:r>
      <w:r>
        <w:t>”</w:t>
      </w:r>
    </w:p>
    <w:p w:rsidR="00442C3E" w:rsidRDefault="00442C3E" w:rsidP="00442C3E">
      <w:pPr>
        <w:ind w:left="360"/>
      </w:pPr>
      <w:r>
        <w:t>The paper does not report carbon density directly. We calculated carbon density from Fig. 10 and 11</w:t>
      </w:r>
      <w:r w:rsidRPr="00442C3E">
        <w:t xml:space="preserve"> </w:t>
      </w:r>
      <w:r>
        <w:t xml:space="preserve">for site SB1a and SB1c, which reported percent organic carbon and bulk density. To calculate carbon density, their data were entered into a spreadsheet, </w:t>
      </w:r>
      <w:proofErr w:type="gramStart"/>
      <w:r>
        <w:t>then</w:t>
      </w:r>
      <w:proofErr w:type="gramEnd"/>
      <w:r>
        <w:t xml:space="preserve"> processed with SAS code to calculate carbon density. The calculation steps were as follows:</w:t>
      </w:r>
    </w:p>
    <w:p w:rsidR="00442C3E" w:rsidRDefault="00442C3E" w:rsidP="00442C3E"/>
    <w:p w:rsidR="00442C3E" w:rsidRDefault="00442C3E" w:rsidP="00442C3E">
      <w:pPr>
        <w:ind w:left="360"/>
      </w:pPr>
      <w:r>
        <w:t>a. Convert soil carbon concentration (</w:t>
      </w:r>
      <w:proofErr w:type="spellStart"/>
      <w:r>
        <w:t>SoilCC</w:t>
      </w:r>
      <w:proofErr w:type="spellEnd"/>
      <w:r>
        <w:t>) to carbon density.</w:t>
      </w:r>
    </w:p>
    <w:p w:rsidR="00442C3E" w:rsidRDefault="00442C3E" w:rsidP="00442C3E">
      <w:pPr>
        <w:ind w:left="360"/>
      </w:pPr>
      <w:r>
        <w:t>SC=</w:t>
      </w:r>
      <w:proofErr w:type="spellStart"/>
      <w:r>
        <w:t>SoilCC</w:t>
      </w:r>
      <w:proofErr w:type="spellEnd"/>
      <w:r>
        <w:t>*BD/100, where</w:t>
      </w:r>
    </w:p>
    <w:p w:rsidR="00DB0FD7" w:rsidRDefault="00442C3E" w:rsidP="00442C3E">
      <w:pPr>
        <w:ind w:left="360"/>
      </w:pPr>
      <w:r>
        <w:t>SC=Soil carbon density in units of grams carbon per cubic centimeter (g/cm3)</w:t>
      </w:r>
    </w:p>
    <w:p w:rsidR="00DB0FD7" w:rsidRDefault="00DB0FD7">
      <w:r>
        <w:rPr>
          <w:noProof/>
        </w:rPr>
        <w:drawing>
          <wp:inline distT="0" distB="0" distL="0" distR="0">
            <wp:extent cx="4373349" cy="470717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08" cy="471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D7" w:rsidRDefault="00DB0FD7"/>
    <w:p w:rsidR="00DB0FD7" w:rsidRDefault="00DB0FD7"/>
    <w:p w:rsidR="00DB0FD7" w:rsidRDefault="00DB0FD7">
      <w:r>
        <w:rPr>
          <w:noProof/>
        </w:rPr>
        <w:lastRenderedPageBreak/>
        <w:drawing>
          <wp:inline distT="0" distB="0" distL="0" distR="0">
            <wp:extent cx="5383987" cy="3288871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33" cy="329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D7" w:rsidRDefault="00DB0FD7"/>
    <w:p w:rsidR="00DB0FD7" w:rsidRDefault="00DB0FD7">
      <w:proofErr w:type="gramStart"/>
      <w:r>
        <w:t>Soil C rate data</w:t>
      </w:r>
      <w:proofErr w:type="gramEnd"/>
      <w:r>
        <w:t xml:space="preserve"> was from Table 13.</w:t>
      </w:r>
    </w:p>
    <w:p w:rsidR="00DB0FD7" w:rsidRDefault="00DB0FD7">
      <w:r>
        <w:rPr>
          <w:noProof/>
        </w:rPr>
        <w:drawing>
          <wp:inline distT="0" distB="0" distL="0" distR="0">
            <wp:extent cx="4542739" cy="325626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70" cy="32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2C3E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2155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1B03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0FD7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9519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170</Words>
  <Characters>971</Characters>
  <Application>Microsoft Office Word</Application>
  <DocSecurity>0</DocSecurity>
  <Lines>8</Lines>
  <Paragraphs>2</Paragraphs>
  <ScaleCrop>false</ScaleCrop>
  <Company>Smithsonian Institution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12</cp:revision>
  <dcterms:created xsi:type="dcterms:W3CDTF">2016-06-29T19:57:00Z</dcterms:created>
  <dcterms:modified xsi:type="dcterms:W3CDTF">2017-09-26T20:42:00Z</dcterms:modified>
</cp:coreProperties>
</file>