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AC7" w:rsidRDefault="00A1644C" w:rsidP="00A1644C">
      <w:pPr>
        <w:autoSpaceDE w:val="0"/>
        <w:autoSpaceDN w:val="0"/>
        <w:adjustRightInd w:val="0"/>
      </w:pPr>
      <w:bookmarkStart w:id="0" w:name="_GoBack"/>
      <w:bookmarkEnd w:id="0"/>
      <w:r>
        <w:t>1</w:t>
      </w:r>
      <w:r w:rsidR="00A56AC7">
        <w:t xml:space="preserve">. Soil C </w:t>
      </w:r>
      <w:r>
        <w:t xml:space="preserve">pool and </w:t>
      </w:r>
      <w:r w:rsidR="00A56AC7">
        <w:t>accretion rate was from Table 2.5 (page 52)</w:t>
      </w:r>
    </w:p>
    <w:p w:rsidR="00D34046" w:rsidRPr="00D34046" w:rsidRDefault="00A56AC7" w:rsidP="00D34046">
      <w:pPr>
        <w:autoSpaceDE w:val="0"/>
        <w:autoSpaceDN w:val="0"/>
        <w:adjustRightInd w:val="0"/>
        <w:rPr>
          <w:rFonts w:cs="AdvTT5843c571"/>
          <w:sz w:val="24"/>
          <w:szCs w:val="24"/>
        </w:rPr>
      </w:pPr>
      <w:r>
        <w:rPr>
          <w:rFonts w:cs="AdvTT5843c571"/>
          <w:noProof/>
          <w:sz w:val="24"/>
          <w:szCs w:val="24"/>
        </w:rPr>
        <w:drawing>
          <wp:inline distT="0" distB="0" distL="0" distR="0">
            <wp:extent cx="5899785" cy="592391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59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046" w:rsidRPr="00D34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TT5843c57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6E6F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58DB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4623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1DCE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585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0E85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6EA7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644C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AC7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43E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404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242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79A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BD7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8642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15</cp:revision>
  <dcterms:created xsi:type="dcterms:W3CDTF">2016-06-29T19:57:00Z</dcterms:created>
  <dcterms:modified xsi:type="dcterms:W3CDTF">2017-09-23T19:47:00Z</dcterms:modified>
</cp:coreProperties>
</file>