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E" w:rsidRDefault="00CE14BE">
      <w:bookmarkStart w:id="0" w:name="_GoBack"/>
      <w:bookmarkEnd w:id="0"/>
    </w:p>
    <w:p w:rsidR="003B7BB1" w:rsidRDefault="003B7BB1">
      <w:r>
        <w:t>1. The aboveground biomass rate data was from Table 1 (page 36).</w:t>
      </w:r>
    </w:p>
    <w:p w:rsidR="002F311F" w:rsidRDefault="002F311F">
      <w:r>
        <w:t xml:space="preserve">     NPP was estimated by the peak live standing crop biom</w:t>
      </w:r>
      <w:r w:rsidR="006629F4">
        <w:t>a</w:t>
      </w:r>
      <w:r>
        <w:t>ss.</w:t>
      </w:r>
    </w:p>
    <w:p w:rsidR="003B7BB1" w:rsidRDefault="003B7BB1">
      <w:r>
        <w:rPr>
          <w:noProof/>
        </w:rPr>
        <w:drawing>
          <wp:inline distT="0" distB="0" distL="0" distR="0">
            <wp:extent cx="4945075" cy="213451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486" cy="21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B1" w:rsidRDefault="003B7BB1"/>
    <w:p w:rsidR="000A346F" w:rsidRDefault="003B7BB1">
      <w:r>
        <w:t xml:space="preserve">2. </w:t>
      </w:r>
      <w:r w:rsidR="00E115C8">
        <w:t>We have max and min data for belowground biomass</w:t>
      </w:r>
      <w:r w:rsidR="00B85AB5">
        <w:t xml:space="preserve"> on the master </w:t>
      </w:r>
      <w:proofErr w:type="gramStart"/>
      <w:r w:rsidR="00B85AB5">
        <w:t>datasheet</w:t>
      </w:r>
      <w:r w:rsidR="00E115C8">
        <w:t>,</w:t>
      </w:r>
      <w:proofErr w:type="gramEnd"/>
      <w:r w:rsidR="00E115C8">
        <w:t xml:space="preserve"> however the AVG columns were empty. </w:t>
      </w:r>
      <w:r w:rsidR="00B85AB5">
        <w:t>We used the AVG data from max and min from Table 4 (page 39)</w:t>
      </w:r>
      <w:r w:rsidR="002F311F">
        <w:t xml:space="preserve"> to calculated annual mean belowground biomass</w:t>
      </w:r>
      <w:r w:rsidR="00E115C8">
        <w:t>.</w:t>
      </w:r>
    </w:p>
    <w:p w:rsidR="00FE23AB" w:rsidRDefault="00FE23AB">
      <w:r>
        <w:t xml:space="preserve">All the raw data </w:t>
      </w:r>
      <w:proofErr w:type="gramStart"/>
      <w:r>
        <w:t>was entered</w:t>
      </w:r>
      <w:proofErr w:type="gramEnd"/>
      <w:r>
        <w:t xml:space="preserve"> in the spreadsheet “</w:t>
      </w:r>
      <w:r w:rsidRPr="00FE23AB">
        <w:t>91-Biomass Stock Calculations</w:t>
      </w:r>
      <w:r>
        <w:t>.xlsx”, and was calculated by SAS codes.</w:t>
      </w:r>
    </w:p>
    <w:p w:rsidR="00B85AB5" w:rsidRPr="000A346F" w:rsidRDefault="00A147FA">
      <w:r>
        <w:rPr>
          <w:noProof/>
        </w:rPr>
        <w:drawing>
          <wp:inline distT="0" distB="0" distL="0" distR="0">
            <wp:extent cx="4847157" cy="413308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964" cy="41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5AB5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11F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B7BB1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4D97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29F4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47FA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5AB5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15C8"/>
    <w:rsid w:val="00E14996"/>
    <w:rsid w:val="00E15409"/>
    <w:rsid w:val="00E15AB2"/>
    <w:rsid w:val="00E16BB3"/>
    <w:rsid w:val="00E16BE7"/>
    <w:rsid w:val="00E17451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3AB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3E1A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3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70</Words>
  <Characters>404</Characters>
  <Application>Microsoft Office Word</Application>
  <DocSecurity>0</DocSecurity>
  <Lines>3</Lines>
  <Paragraphs>1</Paragraphs>
  <ScaleCrop>false</ScaleCrop>
  <Company>Smithsonian Institution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19</cp:revision>
  <dcterms:created xsi:type="dcterms:W3CDTF">2016-06-29T19:57:00Z</dcterms:created>
  <dcterms:modified xsi:type="dcterms:W3CDTF">2017-09-26T21:05:00Z</dcterms:modified>
</cp:coreProperties>
</file>