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A3FA0" w14:textId="2E1DF808" w:rsidR="0036211C" w:rsidRDefault="00BA760E" w:rsidP="00BB1088">
      <w:pPr>
        <w:jc w:val="center"/>
        <w:rPr>
          <w:b/>
          <w:bCs/>
          <w:sz w:val="28"/>
          <w:szCs w:val="28"/>
        </w:rPr>
      </w:pPr>
      <w:r>
        <w:rPr>
          <w:b/>
          <w:bCs/>
          <w:sz w:val="28"/>
          <w:szCs w:val="28"/>
        </w:rPr>
        <w:t>Prediction</w:t>
      </w:r>
      <w:r w:rsidR="0036211C" w:rsidRPr="00BB1088">
        <w:rPr>
          <w:b/>
          <w:bCs/>
          <w:sz w:val="28"/>
          <w:szCs w:val="28"/>
        </w:rPr>
        <w:t xml:space="preserve"> </w:t>
      </w:r>
      <w:r w:rsidR="00310860">
        <w:rPr>
          <w:b/>
          <w:bCs/>
          <w:sz w:val="28"/>
          <w:szCs w:val="28"/>
        </w:rPr>
        <w:t>of premium amount charges for a</w:t>
      </w:r>
      <w:r w:rsidR="00CD7508">
        <w:rPr>
          <w:b/>
          <w:bCs/>
          <w:sz w:val="28"/>
          <w:szCs w:val="28"/>
        </w:rPr>
        <w:t xml:space="preserve"> Health </w:t>
      </w:r>
      <w:r w:rsidR="00310860">
        <w:rPr>
          <w:b/>
          <w:bCs/>
          <w:sz w:val="28"/>
          <w:szCs w:val="28"/>
        </w:rPr>
        <w:t xml:space="preserve">Insurance company </w:t>
      </w:r>
    </w:p>
    <w:p w14:paraId="2BBAE4BB" w14:textId="550773E9" w:rsidR="00C71438" w:rsidRDefault="00C71438" w:rsidP="00C71438">
      <w:pPr>
        <w:rPr>
          <w:b/>
          <w:bCs/>
          <w:sz w:val="28"/>
          <w:szCs w:val="28"/>
        </w:rPr>
      </w:pPr>
      <w:r>
        <w:rPr>
          <w:b/>
          <w:bCs/>
          <w:sz w:val="28"/>
          <w:szCs w:val="28"/>
        </w:rPr>
        <w:t>Overview</w:t>
      </w:r>
    </w:p>
    <w:p w14:paraId="67BAE464" w14:textId="77777777" w:rsidR="00BA760E" w:rsidRDefault="00BA760E" w:rsidP="00BA760E">
      <w:pPr>
        <w:rPr>
          <w:i/>
          <w:iCs/>
          <w:sz w:val="24"/>
          <w:szCs w:val="24"/>
        </w:rPr>
      </w:pPr>
      <w:r>
        <w:rPr>
          <w:i/>
          <w:iCs/>
          <w:sz w:val="24"/>
          <w:szCs w:val="24"/>
        </w:rPr>
        <w:t>Medical conditions among different age groups have been increasing precedingly in the recent times. The variation in lifestyle has paved way to various ailments which are becoming prominent even among younger generations. Hence, there is a need for an insurance cover for each individual these days.</w:t>
      </w:r>
    </w:p>
    <w:p w14:paraId="6E5266AA" w14:textId="5AE8CD48" w:rsidR="00BA760E" w:rsidRPr="00BA760E" w:rsidRDefault="00BA760E" w:rsidP="00BA760E">
      <w:pPr>
        <w:rPr>
          <w:i/>
          <w:iCs/>
          <w:sz w:val="24"/>
          <w:szCs w:val="24"/>
        </w:rPr>
      </w:pPr>
      <w:r>
        <w:rPr>
          <w:i/>
          <w:iCs/>
          <w:sz w:val="24"/>
          <w:szCs w:val="24"/>
        </w:rPr>
        <w:t xml:space="preserve"> This project will aim at predicting the </w:t>
      </w:r>
      <w:r w:rsidR="004E5952">
        <w:rPr>
          <w:i/>
          <w:iCs/>
          <w:sz w:val="24"/>
          <w:szCs w:val="24"/>
        </w:rPr>
        <w:t>adequate premium amount</w:t>
      </w:r>
      <w:r>
        <w:rPr>
          <w:i/>
          <w:iCs/>
          <w:sz w:val="24"/>
          <w:szCs w:val="24"/>
        </w:rPr>
        <w:t xml:space="preserve"> that has to be </w:t>
      </w:r>
      <w:r w:rsidR="00310860">
        <w:rPr>
          <w:i/>
          <w:iCs/>
          <w:sz w:val="24"/>
          <w:szCs w:val="24"/>
        </w:rPr>
        <w:t>allocated</w:t>
      </w:r>
      <w:r>
        <w:rPr>
          <w:i/>
          <w:iCs/>
          <w:sz w:val="24"/>
          <w:szCs w:val="24"/>
        </w:rPr>
        <w:t xml:space="preserve"> by </w:t>
      </w:r>
      <w:r w:rsidR="00310860">
        <w:rPr>
          <w:i/>
          <w:iCs/>
          <w:sz w:val="24"/>
          <w:szCs w:val="24"/>
        </w:rPr>
        <w:t>the</w:t>
      </w:r>
      <w:r>
        <w:rPr>
          <w:i/>
          <w:iCs/>
          <w:sz w:val="24"/>
          <w:szCs w:val="24"/>
        </w:rPr>
        <w:t xml:space="preserve"> Insurance company considering the health conditions</w:t>
      </w:r>
      <w:r w:rsidR="00310860">
        <w:rPr>
          <w:i/>
          <w:iCs/>
          <w:sz w:val="24"/>
          <w:szCs w:val="24"/>
        </w:rPr>
        <w:t xml:space="preserve">, </w:t>
      </w:r>
      <w:r>
        <w:rPr>
          <w:i/>
          <w:iCs/>
          <w:sz w:val="24"/>
          <w:szCs w:val="24"/>
        </w:rPr>
        <w:t xml:space="preserve">practices </w:t>
      </w:r>
      <w:r w:rsidR="00310860">
        <w:rPr>
          <w:i/>
          <w:iCs/>
          <w:sz w:val="24"/>
          <w:szCs w:val="24"/>
        </w:rPr>
        <w:t xml:space="preserve">and other risk factors of </w:t>
      </w:r>
      <w:r>
        <w:rPr>
          <w:i/>
          <w:iCs/>
          <w:sz w:val="24"/>
          <w:szCs w:val="24"/>
        </w:rPr>
        <w:t>various individuals</w:t>
      </w:r>
      <w:r w:rsidR="004E24D1">
        <w:rPr>
          <w:i/>
          <w:iCs/>
          <w:sz w:val="24"/>
          <w:szCs w:val="24"/>
        </w:rPr>
        <w:t>.</w:t>
      </w:r>
      <w:r w:rsidR="00CD7508">
        <w:rPr>
          <w:i/>
          <w:iCs/>
          <w:sz w:val="24"/>
          <w:szCs w:val="24"/>
        </w:rPr>
        <w:t xml:space="preserve"> This will bring out the demand for Health Insurance companies in the coming years.</w:t>
      </w:r>
    </w:p>
    <w:p w14:paraId="7747B22A" w14:textId="1E7BF2FD" w:rsidR="0036211C" w:rsidRPr="00BB1088" w:rsidRDefault="00C71438" w:rsidP="0036211C">
      <w:pPr>
        <w:rPr>
          <w:b/>
          <w:bCs/>
          <w:sz w:val="28"/>
          <w:szCs w:val="28"/>
        </w:rPr>
      </w:pPr>
      <w:r>
        <w:rPr>
          <w:b/>
          <w:bCs/>
          <w:sz w:val="28"/>
          <w:szCs w:val="28"/>
        </w:rPr>
        <w:t>Business Context</w:t>
      </w:r>
    </w:p>
    <w:p w14:paraId="32E616F5" w14:textId="14258657" w:rsidR="0036211C" w:rsidRPr="00C71438" w:rsidRDefault="00310860" w:rsidP="002C3090">
      <w:pPr>
        <w:rPr>
          <w:sz w:val="24"/>
          <w:szCs w:val="24"/>
        </w:rPr>
      </w:pPr>
      <w:r w:rsidRPr="00C71438">
        <w:rPr>
          <w:sz w:val="24"/>
          <w:szCs w:val="24"/>
        </w:rPr>
        <w:t>Prediction of Premium to be charged for the insured based on common health risks and practices.</w:t>
      </w:r>
    </w:p>
    <w:p w14:paraId="400B7930" w14:textId="4F9871AB" w:rsidR="0036211C" w:rsidRDefault="00C71438" w:rsidP="0036211C">
      <w:r w:rsidRPr="00C71438">
        <w:rPr>
          <w:b/>
          <w:bCs/>
          <w:sz w:val="28"/>
          <w:szCs w:val="28"/>
        </w:rPr>
        <w:t>High-Level Objectives</w:t>
      </w:r>
    </w:p>
    <w:p w14:paraId="13350B85" w14:textId="1CA21D06" w:rsidR="0036211C" w:rsidRDefault="00B36ABC" w:rsidP="00C71438">
      <w:pPr>
        <w:pStyle w:val="ListParagraph"/>
        <w:numPr>
          <w:ilvl w:val="3"/>
          <w:numId w:val="3"/>
        </w:numPr>
        <w:ind w:left="993"/>
        <w:jc w:val="both"/>
      </w:pPr>
      <w:r>
        <w:t>Identify the average BMI rate of the individuals across different age groups.</w:t>
      </w:r>
    </w:p>
    <w:p w14:paraId="12402BA6" w14:textId="1B608502" w:rsidR="00B36ABC" w:rsidRDefault="00B36ABC" w:rsidP="00C71438">
      <w:pPr>
        <w:pStyle w:val="ListParagraph"/>
        <w:numPr>
          <w:ilvl w:val="3"/>
          <w:numId w:val="3"/>
        </w:numPr>
        <w:ind w:left="993"/>
        <w:jc w:val="both"/>
      </w:pPr>
      <w:r>
        <w:t>Categorise age groups based on the BMI index.</w:t>
      </w:r>
    </w:p>
    <w:p w14:paraId="60DB5ED6" w14:textId="76B709F9" w:rsidR="00B36ABC" w:rsidRDefault="00B36ABC" w:rsidP="00C71438">
      <w:pPr>
        <w:pStyle w:val="ListParagraph"/>
        <w:numPr>
          <w:ilvl w:val="3"/>
          <w:numId w:val="3"/>
        </w:numPr>
        <w:ind w:left="993"/>
        <w:jc w:val="both"/>
      </w:pPr>
      <w:r>
        <w:t>Gender based analysis on smoking habits.</w:t>
      </w:r>
    </w:p>
    <w:p w14:paraId="1A1B4CF4" w14:textId="264D90ED" w:rsidR="00B36ABC" w:rsidRDefault="00B36ABC" w:rsidP="00C71438">
      <w:pPr>
        <w:pStyle w:val="ListParagraph"/>
        <w:numPr>
          <w:ilvl w:val="3"/>
          <w:numId w:val="3"/>
        </w:numPr>
        <w:ind w:left="993"/>
        <w:jc w:val="both"/>
      </w:pPr>
      <w:r>
        <w:t>Cumulative overview on the risk factors (BMI, smoking)</w:t>
      </w:r>
    </w:p>
    <w:p w14:paraId="205EAA79" w14:textId="1BE3000C" w:rsidR="00B36ABC" w:rsidRDefault="00B36ABC" w:rsidP="00C71438">
      <w:pPr>
        <w:pStyle w:val="ListParagraph"/>
        <w:numPr>
          <w:ilvl w:val="3"/>
          <w:numId w:val="3"/>
        </w:numPr>
        <w:ind w:left="993"/>
        <w:jc w:val="both"/>
      </w:pPr>
      <w:r>
        <w:t>Average dependents included in the insurance</w:t>
      </w:r>
      <w:r w:rsidR="0081042E">
        <w:t xml:space="preserve"> cover</w:t>
      </w:r>
    </w:p>
    <w:p w14:paraId="29EFFC83" w14:textId="38DB0B73" w:rsidR="00B36ABC" w:rsidRDefault="0081042E" w:rsidP="00C71438">
      <w:pPr>
        <w:pStyle w:val="ListParagraph"/>
        <w:numPr>
          <w:ilvl w:val="3"/>
          <w:numId w:val="3"/>
        </w:numPr>
        <w:ind w:left="993"/>
        <w:jc w:val="both"/>
      </w:pPr>
      <w:r>
        <w:t>Trend of Premium charged by the Insurer currently.</w:t>
      </w:r>
    </w:p>
    <w:p w14:paraId="4652FA2B" w14:textId="4B4EE7F5" w:rsidR="0081042E" w:rsidRDefault="0081042E" w:rsidP="00C71438">
      <w:pPr>
        <w:pStyle w:val="ListParagraph"/>
        <w:numPr>
          <w:ilvl w:val="3"/>
          <w:numId w:val="3"/>
        </w:numPr>
        <w:ind w:left="993"/>
        <w:jc w:val="both"/>
      </w:pPr>
      <w:r>
        <w:t xml:space="preserve">Insurance </w:t>
      </w:r>
      <w:r w:rsidR="00D448B4">
        <w:t>availed across regions.</w:t>
      </w:r>
    </w:p>
    <w:p w14:paraId="1BA9B37B" w14:textId="1EBE29F6" w:rsidR="0036211C" w:rsidRPr="00BB1088" w:rsidRDefault="00C71438" w:rsidP="0036211C">
      <w:pPr>
        <w:rPr>
          <w:b/>
          <w:bCs/>
          <w:sz w:val="28"/>
          <w:szCs w:val="28"/>
        </w:rPr>
      </w:pPr>
      <w:r>
        <w:rPr>
          <w:b/>
          <w:bCs/>
          <w:sz w:val="28"/>
          <w:szCs w:val="28"/>
        </w:rPr>
        <w:t>Data Requirements</w:t>
      </w:r>
    </w:p>
    <w:p w14:paraId="58572AE2" w14:textId="182A8D75" w:rsidR="0036211C" w:rsidRDefault="0036211C" w:rsidP="00C71438">
      <w:pPr>
        <w:ind w:left="567"/>
      </w:pPr>
      <w:r>
        <w:t xml:space="preserve">• </w:t>
      </w:r>
      <w:r w:rsidRPr="00BB1088">
        <w:rPr>
          <w:u w:val="single"/>
        </w:rPr>
        <w:t>Data Sources</w:t>
      </w:r>
      <w:r>
        <w:t xml:space="preserve"> – </w:t>
      </w:r>
      <w:r w:rsidR="00BB1088">
        <w:t xml:space="preserve"> </w:t>
      </w:r>
      <w:r w:rsidR="001B0134">
        <w:t xml:space="preserve"> </w:t>
      </w:r>
      <w:r w:rsidR="00F344CE">
        <w:t>Records of medical insurance availed in the company.</w:t>
      </w:r>
    </w:p>
    <w:p w14:paraId="7691A68C" w14:textId="76957AA9" w:rsidR="0036211C" w:rsidRDefault="0036211C" w:rsidP="00C71438">
      <w:pPr>
        <w:ind w:left="567"/>
      </w:pPr>
      <w:r>
        <w:t xml:space="preserve">• </w:t>
      </w:r>
      <w:r w:rsidRPr="00BB1088">
        <w:rPr>
          <w:u w:val="single"/>
        </w:rPr>
        <w:t>Data Quality</w:t>
      </w:r>
      <w:r>
        <w:t xml:space="preserve"> – </w:t>
      </w:r>
      <w:r w:rsidR="00F344CE">
        <w:t xml:space="preserve"> </w:t>
      </w:r>
      <w:r w:rsidR="00B31137">
        <w:t xml:space="preserve"> </w:t>
      </w:r>
      <w:r w:rsidR="001F4AE0">
        <w:t>Data looks fine. Few minor wrangling has to be done.</w:t>
      </w:r>
    </w:p>
    <w:p w14:paraId="7C3DA448" w14:textId="0A4B62D8" w:rsidR="00B31137" w:rsidRDefault="0036211C" w:rsidP="00C71438">
      <w:pPr>
        <w:ind w:left="567"/>
      </w:pPr>
      <w:r>
        <w:t xml:space="preserve">• </w:t>
      </w:r>
      <w:r w:rsidRPr="00BB1088">
        <w:rPr>
          <w:u w:val="single"/>
        </w:rPr>
        <w:t>Data Timeliness</w:t>
      </w:r>
      <w:r>
        <w:t xml:space="preserve"> – Dataset </w:t>
      </w:r>
      <w:r w:rsidR="00B31137">
        <w:t xml:space="preserve">doesn’t have recent updates. </w:t>
      </w:r>
      <w:r w:rsidR="000F2BB6">
        <w:t>It is an old dataset.</w:t>
      </w:r>
    </w:p>
    <w:p w14:paraId="0C580EAF" w14:textId="16121FFB" w:rsidR="0036211C" w:rsidRPr="00BB1088" w:rsidRDefault="00C71438" w:rsidP="0036211C">
      <w:pPr>
        <w:rPr>
          <w:b/>
          <w:bCs/>
          <w:sz w:val="28"/>
          <w:szCs w:val="28"/>
        </w:rPr>
      </w:pPr>
      <w:r>
        <w:rPr>
          <w:b/>
          <w:bCs/>
          <w:sz w:val="28"/>
          <w:szCs w:val="28"/>
        </w:rPr>
        <w:t>Spectators</w:t>
      </w:r>
    </w:p>
    <w:p w14:paraId="6604CDF1" w14:textId="2CEFE8F9" w:rsidR="0036211C" w:rsidRPr="000F2BB6" w:rsidRDefault="0036211C" w:rsidP="00C71438">
      <w:pPr>
        <w:ind w:left="567"/>
      </w:pPr>
      <w:r>
        <w:t xml:space="preserve">• </w:t>
      </w:r>
      <w:r w:rsidR="000F2BB6">
        <w:rPr>
          <w:u w:val="single"/>
        </w:rPr>
        <w:t xml:space="preserve">Audience: </w:t>
      </w:r>
      <w:r w:rsidR="000F2BB6">
        <w:t>Underwriters</w:t>
      </w:r>
    </w:p>
    <w:p w14:paraId="1F3F895C" w14:textId="79C96A64" w:rsidR="000B326C" w:rsidRDefault="0036211C" w:rsidP="00C71438">
      <w:pPr>
        <w:ind w:left="567"/>
      </w:pPr>
      <w:r>
        <w:t xml:space="preserve">• </w:t>
      </w:r>
      <w:r w:rsidRPr="00BB1088">
        <w:rPr>
          <w:u w:val="single"/>
        </w:rPr>
        <w:t>Subject-Matter Experts</w:t>
      </w:r>
      <w:r>
        <w:t xml:space="preserve"> </w:t>
      </w:r>
      <w:r w:rsidR="001B0134">
        <w:t>–</w:t>
      </w:r>
      <w:r>
        <w:t xml:space="preserve"> </w:t>
      </w:r>
      <w:r w:rsidR="000F2BB6">
        <w:t>Underwriters</w:t>
      </w:r>
    </w:p>
    <w:p w14:paraId="5D5F07F1" w14:textId="5AB5D4D9" w:rsidR="0036211C" w:rsidRPr="00BB1088" w:rsidRDefault="00C71438" w:rsidP="0036211C">
      <w:pPr>
        <w:rPr>
          <w:b/>
          <w:bCs/>
          <w:sz w:val="28"/>
          <w:szCs w:val="28"/>
        </w:rPr>
      </w:pPr>
      <w:r>
        <w:rPr>
          <w:b/>
          <w:bCs/>
          <w:sz w:val="28"/>
          <w:szCs w:val="28"/>
        </w:rPr>
        <w:t xml:space="preserve">Implementation </w:t>
      </w:r>
    </w:p>
    <w:p w14:paraId="21C085B0" w14:textId="3A350FB1" w:rsidR="0036211C" w:rsidRDefault="0036211C" w:rsidP="00C71438">
      <w:pPr>
        <w:ind w:left="567"/>
      </w:pPr>
      <w:r>
        <w:t xml:space="preserve">• </w:t>
      </w:r>
      <w:r w:rsidRPr="00BB1088">
        <w:rPr>
          <w:u w:val="single"/>
        </w:rPr>
        <w:t>Format</w:t>
      </w:r>
      <w:r>
        <w:t xml:space="preserve"> - narrated </w:t>
      </w:r>
      <w:r w:rsidR="000F2BB6">
        <w:t>story</w:t>
      </w:r>
      <w:r>
        <w:t xml:space="preserve">board highlighting the key aspects </w:t>
      </w:r>
      <w:r w:rsidR="000F2BB6">
        <w:t>of the proposal using Tableau tool.</w:t>
      </w:r>
    </w:p>
    <w:p w14:paraId="026D62BF" w14:textId="753D692A" w:rsidR="00080EC8" w:rsidRDefault="0036211C" w:rsidP="00C71438">
      <w:pPr>
        <w:ind w:left="567"/>
      </w:pPr>
      <w:r>
        <w:t xml:space="preserve">• </w:t>
      </w:r>
      <w:r w:rsidRPr="00BB1088">
        <w:rPr>
          <w:u w:val="single"/>
        </w:rPr>
        <w:t>Presentation Vehicle</w:t>
      </w:r>
      <w:r>
        <w:t xml:space="preserve"> –</w:t>
      </w:r>
      <w:r w:rsidR="001B0134">
        <w:t xml:space="preserve"> Story Mode</w:t>
      </w:r>
    </w:p>
    <w:p w14:paraId="0747647B" w14:textId="05B182E5" w:rsidR="000F2BB6" w:rsidRDefault="000F2BB6" w:rsidP="00C71438">
      <w:pPr>
        <w:ind w:left="567"/>
      </w:pPr>
      <w:r>
        <w:t xml:space="preserve">• </w:t>
      </w:r>
      <w:r>
        <w:rPr>
          <w:u w:val="single"/>
        </w:rPr>
        <w:t>Prediction</w:t>
      </w:r>
      <w:r>
        <w:t xml:space="preserve"> – </w:t>
      </w:r>
      <w:r>
        <w:t>Machine learning model using Python</w:t>
      </w:r>
    </w:p>
    <w:p w14:paraId="0C5A4DEB" w14:textId="5048627C" w:rsidR="000B326C" w:rsidRDefault="000F2BB6" w:rsidP="00C71438">
      <w:pPr>
        <w:ind w:left="567"/>
      </w:pPr>
      <w:r>
        <w:lastRenderedPageBreak/>
        <w:t xml:space="preserve">• </w:t>
      </w:r>
      <w:r>
        <w:rPr>
          <w:u w:val="single"/>
        </w:rPr>
        <w:t xml:space="preserve">Release </w:t>
      </w:r>
      <w:r>
        <w:t xml:space="preserve"> –</w:t>
      </w:r>
      <w:r>
        <w:t xml:space="preserve"> Front-end dashboard for prediction and Tableau story for Exploratory analysis.</w:t>
      </w:r>
    </w:p>
    <w:p w14:paraId="66D8FAC9" w14:textId="0CB36273" w:rsidR="001B0134" w:rsidRPr="00BB1088" w:rsidRDefault="001B0134" w:rsidP="0036211C">
      <w:pPr>
        <w:rPr>
          <w:b/>
          <w:bCs/>
          <w:sz w:val="28"/>
          <w:szCs w:val="28"/>
        </w:rPr>
      </w:pPr>
      <w:r w:rsidRPr="00BB1088">
        <w:rPr>
          <w:b/>
          <w:bCs/>
          <w:sz w:val="28"/>
          <w:szCs w:val="28"/>
        </w:rPr>
        <w:t>Challenges</w:t>
      </w:r>
    </w:p>
    <w:p w14:paraId="46C7F48D" w14:textId="5B6268D9" w:rsidR="001B0134" w:rsidRDefault="000F2BB6" w:rsidP="001B0134">
      <w:pPr>
        <w:pStyle w:val="ListParagraph"/>
        <w:numPr>
          <w:ilvl w:val="0"/>
          <w:numId w:val="1"/>
        </w:numPr>
      </w:pPr>
      <w:r>
        <w:t>Determining the appropriate machine learning model could be a challenge.</w:t>
      </w:r>
    </w:p>
    <w:p w14:paraId="695D446A" w14:textId="6E905D20" w:rsidR="000F2BB6" w:rsidRDefault="000F2BB6" w:rsidP="001B0134">
      <w:pPr>
        <w:pStyle w:val="ListParagraph"/>
        <w:numPr>
          <w:ilvl w:val="0"/>
          <w:numId w:val="1"/>
        </w:numPr>
      </w:pPr>
      <w:r>
        <w:t xml:space="preserve">Model accuracy can vary for </w:t>
      </w:r>
      <w:r w:rsidR="00617672">
        <w:t>one or other models.</w:t>
      </w:r>
    </w:p>
    <w:sectPr w:rsidR="000F2BB6" w:rsidSect="00573DC8">
      <w:pgSz w:w="11906" w:h="16838"/>
      <w:pgMar w:top="1440" w:right="1841"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651"/>
    <w:multiLevelType w:val="hybridMultilevel"/>
    <w:tmpl w:val="90A8E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DE2B5E"/>
    <w:multiLevelType w:val="hybridMultilevel"/>
    <w:tmpl w:val="F4562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A02CD2"/>
    <w:multiLevelType w:val="hybridMultilevel"/>
    <w:tmpl w:val="3FDE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3">
      <w:start w:val="1"/>
      <w:numFmt w:val="bullet"/>
      <w:lvlText w:val="o"/>
      <w:lvlJc w:val="left"/>
      <w:pPr>
        <w:ind w:left="2880" w:hanging="360"/>
      </w:pPr>
      <w:rPr>
        <w:rFonts w:ascii="Courier New" w:hAnsi="Courier New" w:cs="Courier New"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1C"/>
    <w:rsid w:val="00080EC8"/>
    <w:rsid w:val="000B326C"/>
    <w:rsid w:val="000F2BB6"/>
    <w:rsid w:val="0018465F"/>
    <w:rsid w:val="001B0134"/>
    <w:rsid w:val="001F4AE0"/>
    <w:rsid w:val="002C3090"/>
    <w:rsid w:val="00310860"/>
    <w:rsid w:val="0036211C"/>
    <w:rsid w:val="004E24D1"/>
    <w:rsid w:val="004E5952"/>
    <w:rsid w:val="004F49A7"/>
    <w:rsid w:val="00573DC8"/>
    <w:rsid w:val="00617672"/>
    <w:rsid w:val="0081042E"/>
    <w:rsid w:val="00941E05"/>
    <w:rsid w:val="00973E95"/>
    <w:rsid w:val="00A375E0"/>
    <w:rsid w:val="00B251A0"/>
    <w:rsid w:val="00B31137"/>
    <w:rsid w:val="00B36ABC"/>
    <w:rsid w:val="00BA760E"/>
    <w:rsid w:val="00BB1088"/>
    <w:rsid w:val="00C71438"/>
    <w:rsid w:val="00CD7508"/>
    <w:rsid w:val="00D448B4"/>
    <w:rsid w:val="00E2516A"/>
    <w:rsid w:val="00F34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8EFD"/>
  <w15:chartTrackingRefBased/>
  <w15:docId w15:val="{6384B9CE-EC29-4478-B19C-74E5D02C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s k</cp:lastModifiedBy>
  <cp:revision>12</cp:revision>
  <dcterms:created xsi:type="dcterms:W3CDTF">2020-08-08T06:36:00Z</dcterms:created>
  <dcterms:modified xsi:type="dcterms:W3CDTF">2020-08-09T05:13:00Z</dcterms:modified>
</cp:coreProperties>
</file>