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C571" w14:textId="2F471451" w:rsidR="00522C86" w:rsidRDefault="00F4182F" w:rsidP="00522C86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93427A" wp14:editId="61F64EC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785745" cy="1745615"/>
            <wp:effectExtent l="0" t="0" r="0" b="6985"/>
            <wp:wrapSquare wrapText="bothSides"/>
            <wp:docPr id="1" name="Picture 1" descr="University of Plymo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Plymou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E3314" w14:textId="6386390A" w:rsidR="00522C86" w:rsidRPr="00B023E8" w:rsidRDefault="00522C86" w:rsidP="00522C86">
      <w:pPr>
        <w:rPr>
          <w:rFonts w:ascii="Garamond" w:hAnsi="Garamond" w:cs="Garamond"/>
          <w:b/>
          <w:bCs/>
          <w:color w:val="000000"/>
          <w:sz w:val="32"/>
          <w:szCs w:val="32"/>
        </w:rPr>
      </w:pPr>
    </w:p>
    <w:p w14:paraId="555A547D" w14:textId="77777777" w:rsidR="00522C86" w:rsidRPr="00DE1523" w:rsidRDefault="00522C86" w:rsidP="00522C86">
      <w:pPr>
        <w:pStyle w:val="Default"/>
        <w:rPr>
          <w:sz w:val="32"/>
          <w:szCs w:val="32"/>
        </w:rPr>
      </w:pPr>
    </w:p>
    <w:p w14:paraId="05683188" w14:textId="77777777" w:rsidR="00522C86" w:rsidRPr="00DE1523" w:rsidRDefault="00522C86" w:rsidP="00522C86">
      <w:pPr>
        <w:pStyle w:val="Default"/>
        <w:rPr>
          <w:sz w:val="32"/>
          <w:szCs w:val="32"/>
        </w:rPr>
      </w:pPr>
    </w:p>
    <w:p w14:paraId="0940D406" w14:textId="77777777" w:rsidR="00522C86" w:rsidRPr="0056148C" w:rsidRDefault="00522C86" w:rsidP="00522C86">
      <w:pPr>
        <w:pStyle w:val="Default"/>
        <w:rPr>
          <w:rFonts w:ascii="Helvetica Neue" w:hAnsi="Helvetica Neue" w:cs="Arial"/>
          <w:sz w:val="32"/>
          <w:szCs w:val="32"/>
        </w:rPr>
      </w:pPr>
    </w:p>
    <w:p w14:paraId="1712A4B4" w14:textId="77777777" w:rsidR="00522C86" w:rsidRDefault="00522C86" w:rsidP="00522C86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453B8C" w14:textId="4630B0B4" w:rsidR="00522C86" w:rsidRDefault="00522C86" w:rsidP="00522C86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14:paraId="180A3F81" w14:textId="77777777" w:rsidR="00522C86" w:rsidRDefault="00522C86" w:rsidP="00522C86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14:paraId="5C3302F1" w14:textId="77777777" w:rsidR="00522C86" w:rsidRDefault="00522C86" w:rsidP="00522C86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14:paraId="2C04B18B" w14:textId="77777777" w:rsidR="00522C86" w:rsidRDefault="00522C86" w:rsidP="00522C86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14:paraId="4B1BDABE" w14:textId="77777777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  <w:r w:rsidRPr="0056148C">
        <w:rPr>
          <w:rFonts w:ascii="Arial" w:hAnsi="Arial" w:cs="Arial"/>
          <w:b/>
          <w:bCs/>
          <w:sz w:val="40"/>
          <w:szCs w:val="40"/>
        </w:rPr>
        <w:t>MSc Dissertation Proposal</w:t>
      </w:r>
    </w:p>
    <w:p w14:paraId="48DF72F5" w14:textId="67D1DC66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 w:rsidRPr="00522C86">
        <w:rPr>
          <w:rFonts w:ascii="Arial" w:hAnsi="Arial" w:cs="Arial"/>
          <w:b/>
          <w:bCs/>
          <w:sz w:val="40"/>
          <w:szCs w:val="40"/>
        </w:rPr>
        <w:t>Bitcoin Investment Indices: Evaluating Current Approaches and Developing a Consumer-Focused Index for Optimal Return on Investment.</w:t>
      </w:r>
    </w:p>
    <w:p w14:paraId="3F4A0C14" w14:textId="77777777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16BE2466" w14:textId="77777777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</w:rPr>
      </w:pPr>
    </w:p>
    <w:p w14:paraId="17871B53" w14:textId="46358721" w:rsidR="00522C86" w:rsidRPr="0056148C" w:rsidRDefault="00C4650A" w:rsidP="00522C86">
      <w:pPr>
        <w:pStyle w:val="Defaul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Samuel Jordan (10611160</w:t>
      </w:r>
      <w:r w:rsidR="00DC7F27">
        <w:rPr>
          <w:rFonts w:ascii="Arial" w:hAnsi="Arial" w:cs="Arial"/>
          <w:b/>
          <w:bCs/>
        </w:rPr>
        <w:t>)</w:t>
      </w:r>
    </w:p>
    <w:p w14:paraId="352FF075" w14:textId="77777777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</w:rPr>
      </w:pPr>
      <w:r w:rsidRPr="0056148C">
        <w:rPr>
          <w:rFonts w:ascii="Arial" w:hAnsi="Arial" w:cs="Arial"/>
          <w:b/>
          <w:bCs/>
        </w:rPr>
        <w:t>University of Plymouth</w:t>
      </w:r>
    </w:p>
    <w:p w14:paraId="2C427B73" w14:textId="2E42B072" w:rsidR="00F345BB" w:rsidRPr="00DE663E" w:rsidRDefault="00000000" w:rsidP="00047C63">
      <w:pPr>
        <w:pStyle w:val="Default"/>
        <w:jc w:val="center"/>
        <w:rPr>
          <w:rFonts w:ascii="Arial" w:hAnsi="Arial" w:cs="Arial"/>
          <w:b/>
          <w:bCs/>
          <w:u w:val="single"/>
        </w:rPr>
      </w:pPr>
      <w:hyperlink r:id="rId8" w:history="1">
        <w:r w:rsidR="00F345BB" w:rsidRPr="00DE663E">
          <w:rPr>
            <w:rStyle w:val="Hyperlink"/>
            <w:rFonts w:ascii="Arial" w:hAnsi="Arial" w:cs="Arial"/>
            <w:b/>
            <w:bCs/>
          </w:rPr>
          <w:t>Samuel.Jordan-3@students.plymouth.ac.uk</w:t>
        </w:r>
      </w:hyperlink>
    </w:p>
    <w:p w14:paraId="2BBFEB75" w14:textId="77777777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</w:rPr>
      </w:pPr>
    </w:p>
    <w:p w14:paraId="7CB8AADC" w14:textId="77777777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537FC570" w14:textId="77777777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67C63BEB" w14:textId="77777777" w:rsidR="00522C86" w:rsidRPr="0056148C" w:rsidRDefault="00522C86" w:rsidP="00522C86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3AF5853B" w14:textId="77777777" w:rsidR="00522C86" w:rsidRPr="0056148C" w:rsidRDefault="00522C86" w:rsidP="00522C86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7805009F" w14:textId="77777777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</w:rPr>
      </w:pPr>
      <w:r w:rsidRPr="0056148C">
        <w:rPr>
          <w:rFonts w:ascii="Arial" w:hAnsi="Arial" w:cs="Arial"/>
          <w:b/>
          <w:bCs/>
        </w:rPr>
        <w:t>Supervised by: Dr Marco Palomino</w:t>
      </w:r>
    </w:p>
    <w:p w14:paraId="72F5CBF2" w14:textId="77777777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</w:rPr>
      </w:pPr>
    </w:p>
    <w:p w14:paraId="5A9DEA3D" w14:textId="23A78C93" w:rsidR="00522C86" w:rsidRPr="0056148C" w:rsidRDefault="00522C86" w:rsidP="00522C86">
      <w:pPr>
        <w:pStyle w:val="Default"/>
        <w:jc w:val="center"/>
        <w:rPr>
          <w:rFonts w:ascii="Arial" w:hAnsi="Arial" w:cs="Arial"/>
          <w:b/>
          <w:bCs/>
        </w:rPr>
      </w:pPr>
      <w:r w:rsidRPr="0056148C">
        <w:rPr>
          <w:rFonts w:ascii="Arial" w:hAnsi="Arial" w:cs="Arial"/>
          <w:b/>
          <w:bCs/>
        </w:rPr>
        <w:t>March 202</w:t>
      </w:r>
      <w:r w:rsidR="00E745F6">
        <w:rPr>
          <w:rFonts w:ascii="Arial" w:hAnsi="Arial" w:cs="Arial"/>
          <w:b/>
          <w:bCs/>
        </w:rPr>
        <w:t>3</w:t>
      </w:r>
    </w:p>
    <w:p w14:paraId="77301294" w14:textId="77777777" w:rsidR="00522C86" w:rsidRPr="00DE1523" w:rsidRDefault="00522C86" w:rsidP="00522C86">
      <w:pPr>
        <w:pStyle w:val="Default"/>
        <w:rPr>
          <w:b/>
          <w:bCs/>
          <w:sz w:val="32"/>
          <w:szCs w:val="32"/>
        </w:rPr>
      </w:pPr>
    </w:p>
    <w:p w14:paraId="0A45B19A" w14:textId="77777777" w:rsidR="00522C86" w:rsidRDefault="00522C86" w:rsidP="00522C86">
      <w:pPr>
        <w:pStyle w:val="Default"/>
        <w:rPr>
          <w:b/>
          <w:bCs/>
          <w:sz w:val="32"/>
          <w:szCs w:val="32"/>
        </w:rPr>
      </w:pPr>
    </w:p>
    <w:p w14:paraId="2EBB21E9" w14:textId="77777777" w:rsidR="00522C86" w:rsidRDefault="00522C86" w:rsidP="00522C86">
      <w:pPr>
        <w:pStyle w:val="Default"/>
        <w:rPr>
          <w:b/>
          <w:bCs/>
          <w:sz w:val="32"/>
          <w:szCs w:val="32"/>
        </w:rPr>
      </w:pPr>
    </w:p>
    <w:p w14:paraId="5C10ADA0" w14:textId="77777777" w:rsidR="00522C86" w:rsidRDefault="00522C86" w:rsidP="00522C86">
      <w:pPr>
        <w:pStyle w:val="Default"/>
        <w:rPr>
          <w:b/>
          <w:bCs/>
          <w:sz w:val="32"/>
          <w:szCs w:val="32"/>
        </w:rPr>
      </w:pPr>
    </w:p>
    <w:p w14:paraId="06E1C5FE" w14:textId="77777777" w:rsidR="00522C86" w:rsidRDefault="00522C86" w:rsidP="00522C86">
      <w:pPr>
        <w:pStyle w:val="Default"/>
        <w:rPr>
          <w:b/>
          <w:bCs/>
          <w:sz w:val="32"/>
          <w:szCs w:val="32"/>
        </w:rPr>
      </w:pPr>
    </w:p>
    <w:p w14:paraId="1E756636" w14:textId="77777777" w:rsidR="00522C86" w:rsidRDefault="00522C86" w:rsidP="00522C86">
      <w:pPr>
        <w:pStyle w:val="Default"/>
        <w:rPr>
          <w:b/>
          <w:bCs/>
          <w:sz w:val="32"/>
          <w:szCs w:val="32"/>
        </w:rPr>
      </w:pPr>
    </w:p>
    <w:p w14:paraId="18DEDD4B" w14:textId="77777777" w:rsidR="00522C86" w:rsidRDefault="00522C86" w:rsidP="00522C86">
      <w:pPr>
        <w:pStyle w:val="Default"/>
        <w:rPr>
          <w:b/>
          <w:bCs/>
          <w:sz w:val="32"/>
          <w:szCs w:val="32"/>
        </w:rPr>
      </w:pPr>
    </w:p>
    <w:p w14:paraId="38DC3826" w14:textId="77777777" w:rsidR="00522C86" w:rsidRDefault="00522C86" w:rsidP="00522C86">
      <w:pPr>
        <w:pStyle w:val="Default"/>
        <w:rPr>
          <w:b/>
          <w:bCs/>
          <w:sz w:val="32"/>
          <w:szCs w:val="32"/>
        </w:rPr>
      </w:pPr>
    </w:p>
    <w:p w14:paraId="3B7F40DA" w14:textId="50B560A5" w:rsidR="00CB56C4" w:rsidRPr="002129D5" w:rsidRDefault="00CB56C4" w:rsidP="00825115">
      <w:pPr>
        <w:pStyle w:val="Heading1"/>
        <w:rPr>
          <w:rFonts w:ascii="Arial" w:hAnsi="Arial" w:cs="Arial"/>
          <w:color w:val="auto"/>
          <w:u w:val="single"/>
        </w:rPr>
      </w:pPr>
      <w:r w:rsidRPr="002129D5">
        <w:rPr>
          <w:rFonts w:ascii="Arial" w:hAnsi="Arial" w:cs="Arial"/>
          <w:color w:val="auto"/>
          <w:u w:val="single"/>
        </w:rPr>
        <w:lastRenderedPageBreak/>
        <w:t>Introduction</w:t>
      </w:r>
    </w:p>
    <w:p w14:paraId="5229B56E" w14:textId="77777777" w:rsidR="00021F7C" w:rsidRDefault="001F3DBA" w:rsidP="00AA553B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With the </w:t>
      </w:r>
      <w:r w:rsidR="00F3735A" w:rsidRPr="002129D5">
        <w:rPr>
          <w:rFonts w:ascii="Arial" w:hAnsi="Arial" w:cs="Arial"/>
        </w:rPr>
        <w:t>ever-increasing</w:t>
      </w:r>
      <w:r w:rsidRPr="002129D5">
        <w:rPr>
          <w:rFonts w:ascii="Arial" w:hAnsi="Arial" w:cs="Arial"/>
        </w:rPr>
        <w:t xml:space="preserve"> popularity of cryptocurrencies</w:t>
      </w:r>
      <w:r w:rsidR="00E5650B" w:rsidRPr="002129D5">
        <w:rPr>
          <w:rFonts w:ascii="Arial" w:hAnsi="Arial" w:cs="Arial"/>
        </w:rPr>
        <w:t>, more and more people are looking into ways to</w:t>
      </w:r>
      <w:r w:rsidR="006C0DC3" w:rsidRPr="002129D5">
        <w:rPr>
          <w:rFonts w:ascii="Arial" w:hAnsi="Arial" w:cs="Arial"/>
        </w:rPr>
        <w:t xml:space="preserve"> use them and</w:t>
      </w:r>
      <w:r w:rsidR="00E5650B" w:rsidRPr="002129D5">
        <w:rPr>
          <w:rFonts w:ascii="Arial" w:hAnsi="Arial" w:cs="Arial"/>
        </w:rPr>
        <w:t xml:space="preserve"> maximize their returns</w:t>
      </w:r>
      <w:r w:rsidR="006C0DC3" w:rsidRPr="002129D5">
        <w:rPr>
          <w:rFonts w:ascii="Arial" w:hAnsi="Arial" w:cs="Arial"/>
        </w:rPr>
        <w:t xml:space="preserve"> on investments</w:t>
      </w:r>
      <w:r w:rsidR="00E5650B" w:rsidRPr="002129D5">
        <w:rPr>
          <w:rFonts w:ascii="Arial" w:hAnsi="Arial" w:cs="Arial"/>
        </w:rPr>
        <w:t>.</w:t>
      </w:r>
      <w:r w:rsidR="00FA55D4" w:rsidRPr="002129D5">
        <w:rPr>
          <w:rFonts w:ascii="Arial" w:hAnsi="Arial" w:cs="Arial"/>
        </w:rPr>
        <w:t xml:space="preserve"> Currently, 6.2% of the British public own </w:t>
      </w:r>
      <w:r w:rsidR="00923D62" w:rsidRPr="002129D5">
        <w:rPr>
          <w:rFonts w:ascii="Arial" w:hAnsi="Arial" w:cs="Arial"/>
        </w:rPr>
        <w:t xml:space="preserve">at least </w:t>
      </w:r>
      <w:r w:rsidR="00FA55D4" w:rsidRPr="002129D5">
        <w:rPr>
          <w:rFonts w:ascii="Arial" w:hAnsi="Arial" w:cs="Arial"/>
        </w:rPr>
        <w:t>one form of cryptocurrency (</w:t>
      </w:r>
      <w:proofErr w:type="spellStart"/>
      <w:r w:rsidR="001803C8" w:rsidRPr="002129D5">
        <w:rPr>
          <w:rFonts w:ascii="Arial" w:hAnsi="Arial" w:cs="Arial"/>
        </w:rPr>
        <w:t>TripleA</w:t>
      </w:r>
      <w:proofErr w:type="spellEnd"/>
      <w:r w:rsidR="001803C8" w:rsidRPr="002129D5">
        <w:rPr>
          <w:rFonts w:ascii="Arial" w:hAnsi="Arial" w:cs="Arial"/>
        </w:rPr>
        <w:t>, 2023</w:t>
      </w:r>
      <w:r w:rsidR="00FA55D4" w:rsidRPr="002129D5">
        <w:rPr>
          <w:rFonts w:ascii="Arial" w:hAnsi="Arial" w:cs="Arial"/>
        </w:rPr>
        <w:t>) which is only going to increase in the coming years</w:t>
      </w:r>
      <w:r w:rsidR="00A37C2D" w:rsidRPr="002129D5">
        <w:rPr>
          <w:rFonts w:ascii="Arial" w:hAnsi="Arial" w:cs="Arial"/>
        </w:rPr>
        <w:t xml:space="preserve"> with</w:t>
      </w:r>
      <w:r w:rsidR="00E14FDE" w:rsidRPr="002129D5">
        <w:rPr>
          <w:rFonts w:ascii="Arial" w:hAnsi="Arial" w:cs="Arial"/>
        </w:rPr>
        <w:t xml:space="preserve"> </w:t>
      </w:r>
      <w:r w:rsidR="000C3E91" w:rsidRPr="002129D5">
        <w:rPr>
          <w:rFonts w:ascii="Arial" w:hAnsi="Arial" w:cs="Arial"/>
        </w:rPr>
        <w:t>more governments and businesses entering the space.</w:t>
      </w:r>
      <w:r w:rsidR="00B5648D" w:rsidRPr="002129D5">
        <w:rPr>
          <w:rFonts w:ascii="Arial" w:hAnsi="Arial" w:cs="Arial"/>
        </w:rPr>
        <w:t xml:space="preserve"> Within the UK, even t</w:t>
      </w:r>
      <w:r w:rsidR="00A37C2D" w:rsidRPr="002129D5">
        <w:rPr>
          <w:rFonts w:ascii="Arial" w:hAnsi="Arial" w:cs="Arial"/>
        </w:rPr>
        <w:t>he Bank of England</w:t>
      </w:r>
      <w:r w:rsidR="00112435" w:rsidRPr="002129D5">
        <w:rPr>
          <w:rFonts w:ascii="Arial" w:hAnsi="Arial" w:cs="Arial"/>
        </w:rPr>
        <w:t xml:space="preserve"> </w:t>
      </w:r>
      <w:r w:rsidR="00BE7E3F" w:rsidRPr="002129D5">
        <w:rPr>
          <w:rFonts w:ascii="Arial" w:hAnsi="Arial" w:cs="Arial"/>
        </w:rPr>
        <w:t>is</w:t>
      </w:r>
      <w:r w:rsidR="00B5648D" w:rsidRPr="002129D5">
        <w:rPr>
          <w:rFonts w:ascii="Arial" w:hAnsi="Arial" w:cs="Arial"/>
        </w:rPr>
        <w:t xml:space="preserve"> </w:t>
      </w:r>
      <w:r w:rsidR="00112435" w:rsidRPr="002129D5">
        <w:rPr>
          <w:rFonts w:ascii="Arial" w:hAnsi="Arial" w:cs="Arial"/>
        </w:rPr>
        <w:t>proposing their own</w:t>
      </w:r>
      <w:r w:rsidR="00BE7E3F" w:rsidRPr="002129D5">
        <w:rPr>
          <w:rFonts w:ascii="Arial" w:hAnsi="Arial" w:cs="Arial"/>
        </w:rPr>
        <w:t xml:space="preserve"> cryptocurrency</w:t>
      </w:r>
      <w:r w:rsidR="00112435" w:rsidRPr="002129D5">
        <w:rPr>
          <w:rFonts w:ascii="Arial" w:hAnsi="Arial" w:cs="Arial"/>
        </w:rPr>
        <w:t xml:space="preserve"> in the form of the “Digital Pound”</w:t>
      </w:r>
      <w:r w:rsidR="0047378E" w:rsidRPr="002129D5">
        <w:rPr>
          <w:rFonts w:ascii="Arial" w:hAnsi="Arial" w:cs="Arial"/>
        </w:rPr>
        <w:t xml:space="preserve"> (</w:t>
      </w:r>
      <w:r w:rsidR="00DC7B87" w:rsidRPr="002129D5">
        <w:rPr>
          <w:rFonts w:ascii="Arial" w:hAnsi="Arial" w:cs="Arial"/>
        </w:rPr>
        <w:t>Bank of England, 2023). Whilst</w:t>
      </w:r>
      <w:r w:rsidR="00B5648D" w:rsidRPr="002129D5">
        <w:rPr>
          <w:rFonts w:ascii="Arial" w:hAnsi="Arial" w:cs="Arial"/>
        </w:rPr>
        <w:t xml:space="preserve"> Bitcoin was not the first cryptocurrency to be created</w:t>
      </w:r>
      <w:r w:rsidR="00B3056C" w:rsidRPr="002129D5">
        <w:rPr>
          <w:rFonts w:ascii="Arial" w:hAnsi="Arial" w:cs="Arial"/>
        </w:rPr>
        <w:t>,</w:t>
      </w:r>
      <w:r w:rsidR="00B5648D" w:rsidRPr="002129D5">
        <w:rPr>
          <w:rFonts w:ascii="Arial" w:hAnsi="Arial" w:cs="Arial"/>
        </w:rPr>
        <w:t xml:space="preserve"> with it being pre-dated by others such as </w:t>
      </w:r>
      <w:proofErr w:type="spellStart"/>
      <w:r w:rsidR="00B5648D" w:rsidRPr="002129D5">
        <w:rPr>
          <w:rFonts w:ascii="Arial" w:hAnsi="Arial" w:cs="Arial"/>
        </w:rPr>
        <w:t>eCash</w:t>
      </w:r>
      <w:proofErr w:type="spellEnd"/>
      <w:r w:rsidR="00B5648D" w:rsidRPr="002129D5">
        <w:rPr>
          <w:rFonts w:ascii="Arial" w:hAnsi="Arial" w:cs="Arial"/>
        </w:rPr>
        <w:t xml:space="preserve"> and E-Gold (</w:t>
      </w:r>
      <w:proofErr w:type="spellStart"/>
      <w:r w:rsidR="00B12B03" w:rsidRPr="002129D5">
        <w:rPr>
          <w:rFonts w:ascii="Arial" w:hAnsi="Arial" w:cs="Arial"/>
        </w:rPr>
        <w:t>Reiff</w:t>
      </w:r>
      <w:proofErr w:type="spellEnd"/>
      <w:r w:rsidR="00B12B03" w:rsidRPr="002129D5">
        <w:rPr>
          <w:rFonts w:ascii="Arial" w:hAnsi="Arial" w:cs="Arial"/>
        </w:rPr>
        <w:t>, 2022</w:t>
      </w:r>
      <w:r w:rsidR="00B5648D" w:rsidRPr="002129D5">
        <w:rPr>
          <w:rFonts w:ascii="Arial" w:hAnsi="Arial" w:cs="Arial"/>
        </w:rPr>
        <w:t xml:space="preserve">), it </w:t>
      </w:r>
      <w:r w:rsidR="00B3056C" w:rsidRPr="002129D5">
        <w:rPr>
          <w:rFonts w:ascii="Arial" w:hAnsi="Arial" w:cs="Arial"/>
        </w:rPr>
        <w:t xml:space="preserve">has become the </w:t>
      </w:r>
      <w:r w:rsidR="0035522E" w:rsidRPr="002129D5">
        <w:rPr>
          <w:rFonts w:ascii="Arial" w:hAnsi="Arial" w:cs="Arial"/>
        </w:rPr>
        <w:t>poster child</w:t>
      </w:r>
      <w:r w:rsidR="00B3056C" w:rsidRPr="002129D5">
        <w:rPr>
          <w:rFonts w:ascii="Arial" w:hAnsi="Arial" w:cs="Arial"/>
        </w:rPr>
        <w:t xml:space="preserve"> of cryptocurrency</w:t>
      </w:r>
      <w:r w:rsidR="008E5F55" w:rsidRPr="002129D5">
        <w:rPr>
          <w:rFonts w:ascii="Arial" w:hAnsi="Arial" w:cs="Arial"/>
        </w:rPr>
        <w:t xml:space="preserve"> </w:t>
      </w:r>
      <w:r w:rsidR="00B166D9" w:rsidRPr="002129D5">
        <w:rPr>
          <w:rFonts w:ascii="Arial" w:hAnsi="Arial" w:cs="Arial"/>
        </w:rPr>
        <w:t>with</w:t>
      </w:r>
      <w:r w:rsidR="00B5648D" w:rsidRPr="002129D5">
        <w:rPr>
          <w:rFonts w:ascii="Arial" w:hAnsi="Arial" w:cs="Arial"/>
        </w:rPr>
        <w:t xml:space="preserve"> over 190 million users </w:t>
      </w:r>
      <w:r w:rsidR="006131C9" w:rsidRPr="002129D5">
        <w:rPr>
          <w:rFonts w:ascii="Arial" w:hAnsi="Arial" w:cs="Arial"/>
        </w:rPr>
        <w:t>and 250,000 daily transactions</w:t>
      </w:r>
      <w:r w:rsidR="0062659E" w:rsidRPr="002129D5">
        <w:rPr>
          <w:rFonts w:ascii="Arial" w:hAnsi="Arial" w:cs="Arial"/>
        </w:rPr>
        <w:t xml:space="preserve"> </w:t>
      </w:r>
      <w:r w:rsidR="00B5648D" w:rsidRPr="002129D5">
        <w:rPr>
          <w:rFonts w:ascii="Arial" w:hAnsi="Arial" w:cs="Arial"/>
        </w:rPr>
        <w:t>(</w:t>
      </w:r>
      <w:r w:rsidR="00056DB9" w:rsidRPr="002129D5">
        <w:rPr>
          <w:rFonts w:ascii="Arial" w:hAnsi="Arial" w:cs="Arial"/>
        </w:rPr>
        <w:t>Howart</w:t>
      </w:r>
      <w:r w:rsidR="00AD6604" w:rsidRPr="002129D5">
        <w:rPr>
          <w:rFonts w:ascii="Arial" w:hAnsi="Arial" w:cs="Arial"/>
        </w:rPr>
        <w:t>h, 2023</w:t>
      </w:r>
      <w:r w:rsidR="008E5144" w:rsidRPr="002129D5">
        <w:rPr>
          <w:rFonts w:ascii="Arial" w:hAnsi="Arial" w:cs="Arial"/>
        </w:rPr>
        <w:t>). H</w:t>
      </w:r>
      <w:r w:rsidR="006F109E" w:rsidRPr="002129D5">
        <w:rPr>
          <w:rFonts w:ascii="Arial" w:hAnsi="Arial" w:cs="Arial"/>
        </w:rPr>
        <w:t xml:space="preserve">aving </w:t>
      </w:r>
      <w:r w:rsidR="0065207E" w:rsidRPr="002129D5">
        <w:rPr>
          <w:rFonts w:ascii="Arial" w:hAnsi="Arial" w:cs="Arial"/>
        </w:rPr>
        <w:t>been released in 2009 as an open-source software project</w:t>
      </w:r>
      <w:r w:rsidR="00B60CF7" w:rsidRPr="002129D5">
        <w:rPr>
          <w:rFonts w:ascii="Arial" w:hAnsi="Arial" w:cs="Arial"/>
        </w:rPr>
        <w:t>,</w:t>
      </w:r>
      <w:r w:rsidR="0065207E" w:rsidRPr="002129D5">
        <w:rPr>
          <w:rFonts w:ascii="Arial" w:hAnsi="Arial" w:cs="Arial"/>
        </w:rPr>
        <w:t xml:space="preserve"> the overall market value now exceeds</w:t>
      </w:r>
      <w:r w:rsidR="00F07F7B" w:rsidRPr="002129D5">
        <w:rPr>
          <w:rFonts w:ascii="Arial" w:hAnsi="Arial" w:cs="Arial"/>
        </w:rPr>
        <w:t xml:space="preserve"> </w:t>
      </w:r>
      <w:r w:rsidR="00025FFE" w:rsidRPr="002129D5">
        <w:rPr>
          <w:rFonts w:ascii="Arial" w:hAnsi="Arial" w:cs="Arial"/>
        </w:rPr>
        <w:t>£368</w:t>
      </w:r>
      <w:r w:rsidR="009E714B" w:rsidRPr="002129D5">
        <w:rPr>
          <w:rFonts w:ascii="Arial" w:hAnsi="Arial" w:cs="Arial"/>
        </w:rPr>
        <w:t>B</w:t>
      </w:r>
      <w:r w:rsidR="007319D3" w:rsidRPr="002129D5">
        <w:rPr>
          <w:rFonts w:ascii="Arial" w:hAnsi="Arial" w:cs="Arial"/>
        </w:rPr>
        <w:t xml:space="preserve"> </w:t>
      </w:r>
      <w:r w:rsidR="00701837" w:rsidRPr="002129D5">
        <w:rPr>
          <w:rFonts w:ascii="Arial" w:hAnsi="Arial" w:cs="Arial"/>
        </w:rPr>
        <w:t xml:space="preserve">with a peak of </w:t>
      </w:r>
      <w:r w:rsidR="008F3AB2" w:rsidRPr="002129D5">
        <w:rPr>
          <w:rFonts w:ascii="Arial" w:hAnsi="Arial" w:cs="Arial"/>
        </w:rPr>
        <w:t>£1</w:t>
      </w:r>
      <w:r w:rsidR="00C96449" w:rsidRPr="002129D5">
        <w:rPr>
          <w:rFonts w:ascii="Arial" w:hAnsi="Arial" w:cs="Arial"/>
        </w:rPr>
        <w:t>.06T</w:t>
      </w:r>
      <w:r w:rsidR="007319D3" w:rsidRPr="002129D5">
        <w:rPr>
          <w:rFonts w:ascii="Arial" w:hAnsi="Arial" w:cs="Arial"/>
        </w:rPr>
        <w:t xml:space="preserve"> in November 2021</w:t>
      </w:r>
      <w:r w:rsidR="00494E53" w:rsidRPr="002129D5">
        <w:rPr>
          <w:rFonts w:ascii="Arial" w:hAnsi="Arial" w:cs="Arial"/>
        </w:rPr>
        <w:t xml:space="preserve"> (</w:t>
      </w:r>
      <w:proofErr w:type="spellStart"/>
      <w:r w:rsidR="0079726C" w:rsidRPr="002129D5">
        <w:rPr>
          <w:rFonts w:ascii="Arial" w:hAnsi="Arial" w:cs="Arial"/>
        </w:rPr>
        <w:t>GlobalData</w:t>
      </w:r>
      <w:proofErr w:type="spellEnd"/>
      <w:r w:rsidR="0079726C" w:rsidRPr="002129D5">
        <w:rPr>
          <w:rFonts w:ascii="Arial" w:hAnsi="Arial" w:cs="Arial"/>
        </w:rPr>
        <w:t>, 2023</w:t>
      </w:r>
      <w:r w:rsidR="00494E53" w:rsidRPr="002129D5">
        <w:rPr>
          <w:rFonts w:ascii="Arial" w:hAnsi="Arial" w:cs="Arial"/>
        </w:rPr>
        <w:t>)</w:t>
      </w:r>
      <w:r w:rsidR="007319D3" w:rsidRPr="002129D5">
        <w:rPr>
          <w:rFonts w:ascii="Arial" w:hAnsi="Arial" w:cs="Arial"/>
        </w:rPr>
        <w:t>.</w:t>
      </w:r>
    </w:p>
    <w:p w14:paraId="2BCD203D" w14:textId="6F6D60DB" w:rsidR="007967F3" w:rsidRPr="002129D5" w:rsidRDefault="00BC2A82" w:rsidP="00AA553B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With so much money now pouring into the </w:t>
      </w:r>
      <w:r w:rsidR="00003308" w:rsidRPr="002129D5">
        <w:rPr>
          <w:rFonts w:ascii="Arial" w:hAnsi="Arial" w:cs="Arial"/>
        </w:rPr>
        <w:t>Bitcoin</w:t>
      </w:r>
      <w:r w:rsidRPr="002129D5">
        <w:rPr>
          <w:rFonts w:ascii="Arial" w:hAnsi="Arial" w:cs="Arial"/>
        </w:rPr>
        <w:t xml:space="preserve"> market</w:t>
      </w:r>
      <w:r w:rsidR="00A674B9" w:rsidRPr="002129D5">
        <w:rPr>
          <w:rFonts w:ascii="Arial" w:hAnsi="Arial" w:cs="Arial"/>
        </w:rPr>
        <w:t xml:space="preserve"> through businesses</w:t>
      </w:r>
      <w:r w:rsidR="00FE241D" w:rsidRPr="002129D5">
        <w:rPr>
          <w:rFonts w:ascii="Arial" w:hAnsi="Arial" w:cs="Arial"/>
        </w:rPr>
        <w:t xml:space="preserve">, </w:t>
      </w:r>
      <w:r w:rsidR="00003308" w:rsidRPr="002129D5">
        <w:rPr>
          <w:rFonts w:ascii="Arial" w:hAnsi="Arial" w:cs="Arial"/>
        </w:rPr>
        <w:t xml:space="preserve">they are increasingly </w:t>
      </w:r>
      <w:r w:rsidR="00220F0A" w:rsidRPr="002129D5">
        <w:rPr>
          <w:rFonts w:ascii="Arial" w:hAnsi="Arial" w:cs="Arial"/>
        </w:rPr>
        <w:t>looking to further their profits in the space.</w:t>
      </w:r>
      <w:r w:rsidR="006B3F8E" w:rsidRPr="002129D5">
        <w:rPr>
          <w:rFonts w:ascii="Arial" w:hAnsi="Arial" w:cs="Arial"/>
        </w:rPr>
        <w:t xml:space="preserve"> However, it’s not just businesses looking to make a profit. With the introduction of cryptocurrencies came </w:t>
      </w:r>
      <w:r w:rsidR="005648F6" w:rsidRPr="002129D5">
        <w:rPr>
          <w:rFonts w:ascii="Arial" w:hAnsi="Arial" w:cs="Arial"/>
        </w:rPr>
        <w:t>eas</w:t>
      </w:r>
      <w:r w:rsidR="00732FCB" w:rsidRPr="002129D5">
        <w:rPr>
          <w:rFonts w:ascii="Arial" w:hAnsi="Arial" w:cs="Arial"/>
        </w:rPr>
        <w:t>e</w:t>
      </w:r>
      <w:r w:rsidR="005648F6" w:rsidRPr="002129D5">
        <w:rPr>
          <w:rFonts w:ascii="Arial" w:hAnsi="Arial" w:cs="Arial"/>
        </w:rPr>
        <w:t xml:space="preserve"> of access to</w:t>
      </w:r>
      <w:r w:rsidR="00964F02" w:rsidRPr="002129D5">
        <w:rPr>
          <w:rFonts w:ascii="Arial" w:hAnsi="Arial" w:cs="Arial"/>
        </w:rPr>
        <w:t xml:space="preserve"> investments</w:t>
      </w:r>
      <w:r w:rsidR="009177FD" w:rsidRPr="002129D5">
        <w:rPr>
          <w:rFonts w:ascii="Arial" w:hAnsi="Arial" w:cs="Arial"/>
        </w:rPr>
        <w:t xml:space="preserve"> </w:t>
      </w:r>
      <w:r w:rsidR="0016319D" w:rsidRPr="002129D5">
        <w:rPr>
          <w:rFonts w:ascii="Arial" w:hAnsi="Arial" w:cs="Arial"/>
        </w:rPr>
        <w:t xml:space="preserve">and the ability for anyone in the </w:t>
      </w:r>
      <w:proofErr w:type="gramStart"/>
      <w:r w:rsidR="0016319D" w:rsidRPr="002129D5">
        <w:rPr>
          <w:rFonts w:ascii="Arial" w:hAnsi="Arial" w:cs="Arial"/>
        </w:rPr>
        <w:t>general public</w:t>
      </w:r>
      <w:proofErr w:type="gramEnd"/>
      <w:r w:rsidR="0016319D" w:rsidRPr="002129D5">
        <w:rPr>
          <w:rFonts w:ascii="Arial" w:hAnsi="Arial" w:cs="Arial"/>
        </w:rPr>
        <w:t xml:space="preserve"> to invest</w:t>
      </w:r>
      <w:r w:rsidR="007755E0" w:rsidRPr="002129D5">
        <w:rPr>
          <w:rFonts w:ascii="Arial" w:hAnsi="Arial" w:cs="Arial"/>
        </w:rPr>
        <w:t xml:space="preserve"> and hold these</w:t>
      </w:r>
      <w:r w:rsidR="0016319D" w:rsidRPr="002129D5">
        <w:rPr>
          <w:rFonts w:ascii="Arial" w:hAnsi="Arial" w:cs="Arial"/>
        </w:rPr>
        <w:t>. Because of this</w:t>
      </w:r>
      <w:r w:rsidR="00AF4472" w:rsidRPr="002129D5">
        <w:rPr>
          <w:rFonts w:ascii="Arial" w:hAnsi="Arial" w:cs="Arial"/>
        </w:rPr>
        <w:t>,</w:t>
      </w:r>
      <w:r w:rsidR="00370691" w:rsidRPr="002129D5">
        <w:rPr>
          <w:rFonts w:ascii="Arial" w:hAnsi="Arial" w:cs="Arial"/>
        </w:rPr>
        <w:t xml:space="preserve"> </w:t>
      </w:r>
      <w:r w:rsidR="0016319D" w:rsidRPr="002129D5">
        <w:rPr>
          <w:rFonts w:ascii="Arial" w:hAnsi="Arial" w:cs="Arial"/>
        </w:rPr>
        <w:t>more people</w:t>
      </w:r>
      <w:r w:rsidR="00AF4472" w:rsidRPr="002129D5">
        <w:rPr>
          <w:rFonts w:ascii="Arial" w:hAnsi="Arial" w:cs="Arial"/>
        </w:rPr>
        <w:t>,</w:t>
      </w:r>
      <w:r w:rsidR="0016319D" w:rsidRPr="002129D5">
        <w:rPr>
          <w:rFonts w:ascii="Arial" w:hAnsi="Arial" w:cs="Arial"/>
        </w:rPr>
        <w:t xml:space="preserve"> especially younger adults</w:t>
      </w:r>
      <w:r w:rsidR="00B726A2" w:rsidRPr="002129D5">
        <w:rPr>
          <w:rFonts w:ascii="Arial" w:hAnsi="Arial" w:cs="Arial"/>
        </w:rPr>
        <w:t xml:space="preserve"> aged 18-</w:t>
      </w:r>
      <w:r w:rsidR="00B26F6B" w:rsidRPr="002129D5">
        <w:rPr>
          <w:rFonts w:ascii="Arial" w:hAnsi="Arial" w:cs="Arial"/>
        </w:rPr>
        <w:t>40</w:t>
      </w:r>
      <w:r w:rsidR="00246A67" w:rsidRPr="002129D5">
        <w:rPr>
          <w:rFonts w:ascii="Arial" w:hAnsi="Arial" w:cs="Arial"/>
        </w:rPr>
        <w:t xml:space="preserve"> who make up 94% of cryptocurrency holders</w:t>
      </w:r>
      <w:r w:rsidR="005D5CD6" w:rsidRPr="002129D5">
        <w:rPr>
          <w:rFonts w:ascii="Arial" w:hAnsi="Arial" w:cs="Arial"/>
        </w:rPr>
        <w:t xml:space="preserve">, </w:t>
      </w:r>
      <w:r w:rsidR="0016319D" w:rsidRPr="002129D5">
        <w:rPr>
          <w:rFonts w:ascii="Arial" w:hAnsi="Arial" w:cs="Arial"/>
        </w:rPr>
        <w:t xml:space="preserve">are </w:t>
      </w:r>
      <w:r w:rsidR="00B726A2" w:rsidRPr="002129D5">
        <w:rPr>
          <w:rFonts w:ascii="Arial" w:hAnsi="Arial" w:cs="Arial"/>
        </w:rPr>
        <w:t>looking at ways to automate their investments</w:t>
      </w:r>
      <w:r w:rsidR="00246A67" w:rsidRPr="002129D5">
        <w:rPr>
          <w:rFonts w:ascii="Arial" w:hAnsi="Arial" w:cs="Arial"/>
        </w:rPr>
        <w:t xml:space="preserve"> </w:t>
      </w:r>
      <w:r w:rsidR="0075693A" w:rsidRPr="002129D5">
        <w:rPr>
          <w:rFonts w:ascii="Arial" w:hAnsi="Arial" w:cs="Arial"/>
        </w:rPr>
        <w:t>(</w:t>
      </w:r>
      <w:r w:rsidR="00015DE3" w:rsidRPr="002129D5">
        <w:rPr>
          <w:rFonts w:ascii="Arial" w:hAnsi="Arial" w:cs="Arial"/>
        </w:rPr>
        <w:t>Gogol, 2022</w:t>
      </w:r>
      <w:r w:rsidR="0075693A" w:rsidRPr="002129D5">
        <w:rPr>
          <w:rFonts w:ascii="Arial" w:hAnsi="Arial" w:cs="Arial"/>
        </w:rPr>
        <w:t>)</w:t>
      </w:r>
      <w:r w:rsidR="00246A67" w:rsidRPr="002129D5">
        <w:rPr>
          <w:rFonts w:ascii="Arial" w:hAnsi="Arial" w:cs="Arial"/>
        </w:rPr>
        <w:t xml:space="preserve">. </w:t>
      </w:r>
    </w:p>
    <w:p w14:paraId="5DE9C00F" w14:textId="2A6129EB" w:rsidR="00D15AB0" w:rsidRPr="002129D5" w:rsidRDefault="00167CD0" w:rsidP="00AA553B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>Financial i</w:t>
      </w:r>
      <w:r w:rsidR="001101F2" w:rsidRPr="002129D5">
        <w:rPr>
          <w:rFonts w:ascii="Arial" w:hAnsi="Arial" w:cs="Arial"/>
        </w:rPr>
        <w:t>nd</w:t>
      </w:r>
      <w:r w:rsidR="00703010" w:rsidRPr="002129D5">
        <w:rPr>
          <w:rFonts w:ascii="Arial" w:hAnsi="Arial" w:cs="Arial"/>
        </w:rPr>
        <w:t>ic</w:t>
      </w:r>
      <w:r w:rsidR="001101F2" w:rsidRPr="002129D5">
        <w:rPr>
          <w:rFonts w:ascii="Arial" w:hAnsi="Arial" w:cs="Arial"/>
        </w:rPr>
        <w:t>es</w:t>
      </w:r>
      <w:r w:rsidR="00E763D1" w:rsidRPr="002129D5">
        <w:rPr>
          <w:rFonts w:ascii="Arial" w:hAnsi="Arial" w:cs="Arial"/>
        </w:rPr>
        <w:t xml:space="preserve"> </w:t>
      </w:r>
      <w:r w:rsidR="001E5D0B" w:rsidRPr="002129D5">
        <w:rPr>
          <w:rFonts w:ascii="Arial" w:hAnsi="Arial" w:cs="Arial"/>
        </w:rPr>
        <w:t xml:space="preserve">are one </w:t>
      </w:r>
      <w:r w:rsidR="00E4792B" w:rsidRPr="002129D5">
        <w:rPr>
          <w:rFonts w:ascii="Arial" w:hAnsi="Arial" w:cs="Arial"/>
        </w:rPr>
        <w:t xml:space="preserve">of </w:t>
      </w:r>
      <w:r w:rsidR="001E5D0B" w:rsidRPr="002129D5">
        <w:rPr>
          <w:rFonts w:ascii="Arial" w:hAnsi="Arial" w:cs="Arial"/>
        </w:rPr>
        <w:t xml:space="preserve">such </w:t>
      </w:r>
      <w:r w:rsidR="00E4792B" w:rsidRPr="002129D5">
        <w:rPr>
          <w:rFonts w:ascii="Arial" w:hAnsi="Arial" w:cs="Arial"/>
        </w:rPr>
        <w:t>ways to automate their investments.</w:t>
      </w:r>
      <w:r w:rsidR="00067021" w:rsidRPr="002129D5">
        <w:rPr>
          <w:rFonts w:ascii="Arial" w:hAnsi="Arial" w:cs="Arial"/>
        </w:rPr>
        <w:t xml:space="preserve"> Financial indices</w:t>
      </w:r>
      <w:r w:rsidR="00E763D1" w:rsidRPr="002129D5">
        <w:rPr>
          <w:rFonts w:ascii="Arial" w:hAnsi="Arial" w:cs="Arial"/>
        </w:rPr>
        <w:t xml:space="preserve"> look at the </w:t>
      </w:r>
      <w:r w:rsidR="00F87371" w:rsidRPr="002129D5">
        <w:rPr>
          <w:rFonts w:ascii="Arial" w:hAnsi="Arial" w:cs="Arial"/>
        </w:rPr>
        <w:t>soundness, stability and performance</w:t>
      </w:r>
      <w:r w:rsidR="00E763D1" w:rsidRPr="002129D5">
        <w:rPr>
          <w:rFonts w:ascii="Arial" w:hAnsi="Arial" w:cs="Arial"/>
        </w:rPr>
        <w:t xml:space="preserve"> of a specific econom</w:t>
      </w:r>
      <w:r w:rsidR="00F40B91" w:rsidRPr="002129D5">
        <w:rPr>
          <w:rFonts w:ascii="Arial" w:hAnsi="Arial" w:cs="Arial"/>
        </w:rPr>
        <w:t xml:space="preserve">y </w:t>
      </w:r>
      <w:r w:rsidR="00067021" w:rsidRPr="002129D5">
        <w:rPr>
          <w:rFonts w:ascii="Arial" w:hAnsi="Arial" w:cs="Arial"/>
        </w:rPr>
        <w:t>and</w:t>
      </w:r>
      <w:r w:rsidR="00C92979" w:rsidRPr="002129D5">
        <w:rPr>
          <w:rFonts w:ascii="Arial" w:hAnsi="Arial" w:cs="Arial"/>
        </w:rPr>
        <w:t xml:space="preserve"> have traditionally been used in stock markets</w:t>
      </w:r>
      <w:r w:rsidR="00130D47" w:rsidRPr="002129D5">
        <w:rPr>
          <w:rFonts w:ascii="Arial" w:hAnsi="Arial" w:cs="Arial"/>
        </w:rPr>
        <w:t xml:space="preserve"> </w:t>
      </w:r>
      <w:r w:rsidR="00F40B91" w:rsidRPr="002129D5">
        <w:rPr>
          <w:rFonts w:ascii="Arial" w:hAnsi="Arial" w:cs="Arial"/>
        </w:rPr>
        <w:t>(</w:t>
      </w:r>
      <w:r w:rsidR="00BA516D" w:rsidRPr="002129D5">
        <w:rPr>
          <w:rFonts w:ascii="Arial" w:hAnsi="Arial" w:cs="Arial"/>
        </w:rPr>
        <w:t>Statistics Canada, 2018</w:t>
      </w:r>
      <w:r w:rsidR="00F40B91" w:rsidRPr="002129D5">
        <w:rPr>
          <w:rFonts w:ascii="Arial" w:hAnsi="Arial" w:cs="Arial"/>
        </w:rPr>
        <w:t>)</w:t>
      </w:r>
      <w:r w:rsidR="007A5E92" w:rsidRPr="002129D5">
        <w:rPr>
          <w:rFonts w:ascii="Arial" w:hAnsi="Arial" w:cs="Arial"/>
        </w:rPr>
        <w:t xml:space="preserve">. </w:t>
      </w:r>
      <w:r w:rsidR="008F1A96" w:rsidRPr="002129D5">
        <w:rPr>
          <w:rFonts w:ascii="Arial" w:hAnsi="Arial" w:cs="Arial"/>
        </w:rPr>
        <w:t xml:space="preserve">The most popular stock market index </w:t>
      </w:r>
      <w:r w:rsidR="00130D47" w:rsidRPr="002129D5">
        <w:rPr>
          <w:rFonts w:ascii="Arial" w:hAnsi="Arial" w:cs="Arial"/>
        </w:rPr>
        <w:t xml:space="preserve">is the </w:t>
      </w:r>
      <w:r w:rsidR="008F1A96" w:rsidRPr="002129D5">
        <w:rPr>
          <w:rFonts w:ascii="Arial" w:hAnsi="Arial" w:cs="Arial"/>
        </w:rPr>
        <w:t xml:space="preserve">S&amp;P </w:t>
      </w:r>
      <w:r w:rsidR="00FF638B" w:rsidRPr="002129D5">
        <w:rPr>
          <w:rFonts w:ascii="Arial" w:hAnsi="Arial" w:cs="Arial"/>
        </w:rPr>
        <w:t xml:space="preserve">500 </w:t>
      </w:r>
      <w:r w:rsidR="00876752" w:rsidRPr="002129D5">
        <w:rPr>
          <w:rFonts w:ascii="Arial" w:hAnsi="Arial" w:cs="Arial"/>
        </w:rPr>
        <w:t xml:space="preserve">which is a </w:t>
      </w:r>
      <w:r w:rsidR="00623394">
        <w:rPr>
          <w:rFonts w:ascii="Arial" w:hAnsi="Arial" w:cs="Arial"/>
        </w:rPr>
        <w:t xml:space="preserve">compound </w:t>
      </w:r>
      <w:r w:rsidR="00876752" w:rsidRPr="002129D5">
        <w:rPr>
          <w:rFonts w:ascii="Arial" w:hAnsi="Arial" w:cs="Arial"/>
        </w:rPr>
        <w:t>capitali</w:t>
      </w:r>
      <w:r w:rsidR="00343D13" w:rsidRPr="002129D5">
        <w:rPr>
          <w:rFonts w:ascii="Arial" w:hAnsi="Arial" w:cs="Arial"/>
        </w:rPr>
        <w:t>z</w:t>
      </w:r>
      <w:r w:rsidR="00876752" w:rsidRPr="002129D5">
        <w:rPr>
          <w:rFonts w:ascii="Arial" w:hAnsi="Arial" w:cs="Arial"/>
        </w:rPr>
        <w:t>ation-weighted index, meaning that companies with a higher market cap</w:t>
      </w:r>
      <w:r w:rsidR="00D819D9" w:rsidRPr="002129D5">
        <w:rPr>
          <w:rFonts w:ascii="Arial" w:hAnsi="Arial" w:cs="Arial"/>
        </w:rPr>
        <w:t>itali</w:t>
      </w:r>
      <w:r w:rsidR="00343D13" w:rsidRPr="002129D5">
        <w:rPr>
          <w:rFonts w:ascii="Arial" w:hAnsi="Arial" w:cs="Arial"/>
        </w:rPr>
        <w:t>z</w:t>
      </w:r>
      <w:r w:rsidR="00D819D9" w:rsidRPr="002129D5">
        <w:rPr>
          <w:rFonts w:ascii="Arial" w:hAnsi="Arial" w:cs="Arial"/>
        </w:rPr>
        <w:t xml:space="preserve">ation have a bigger effect on the </w:t>
      </w:r>
      <w:r w:rsidR="001A3A1E" w:rsidRPr="002129D5">
        <w:rPr>
          <w:rFonts w:ascii="Arial" w:hAnsi="Arial" w:cs="Arial"/>
        </w:rPr>
        <w:t>i</w:t>
      </w:r>
      <w:r w:rsidR="00D819D9" w:rsidRPr="002129D5">
        <w:rPr>
          <w:rFonts w:ascii="Arial" w:hAnsi="Arial" w:cs="Arial"/>
        </w:rPr>
        <w:t>ndex</w:t>
      </w:r>
      <w:r w:rsidR="0085650F" w:rsidRPr="002129D5">
        <w:rPr>
          <w:rFonts w:ascii="Arial" w:hAnsi="Arial" w:cs="Arial"/>
        </w:rPr>
        <w:t xml:space="preserve"> (</w:t>
      </w:r>
      <w:r w:rsidR="00DC7C4F">
        <w:rPr>
          <w:rFonts w:ascii="Arial" w:hAnsi="Arial" w:cs="Arial"/>
        </w:rPr>
        <w:t>Miller et al.</w:t>
      </w:r>
      <w:r w:rsidR="000E64DE">
        <w:rPr>
          <w:rFonts w:ascii="Arial" w:hAnsi="Arial" w:cs="Arial"/>
        </w:rPr>
        <w:t>,</w:t>
      </w:r>
      <w:r w:rsidR="00DC7C4F">
        <w:rPr>
          <w:rFonts w:ascii="Arial" w:hAnsi="Arial" w:cs="Arial"/>
        </w:rPr>
        <w:t xml:space="preserve"> </w:t>
      </w:r>
      <w:r w:rsidR="007B7CB8">
        <w:rPr>
          <w:rFonts w:ascii="Arial" w:hAnsi="Arial" w:cs="Arial"/>
        </w:rPr>
        <w:t>2022</w:t>
      </w:r>
      <w:r w:rsidR="0085650F" w:rsidRPr="002129D5">
        <w:rPr>
          <w:rFonts w:ascii="Arial" w:hAnsi="Arial" w:cs="Arial"/>
        </w:rPr>
        <w:t>)</w:t>
      </w:r>
      <w:r w:rsidR="00D819D9" w:rsidRPr="002129D5">
        <w:rPr>
          <w:rFonts w:ascii="Arial" w:hAnsi="Arial" w:cs="Arial"/>
        </w:rPr>
        <w:t>.</w:t>
      </w:r>
      <w:r w:rsidR="00755E8B" w:rsidRPr="002129D5">
        <w:rPr>
          <w:rFonts w:ascii="Arial" w:hAnsi="Arial" w:cs="Arial"/>
        </w:rPr>
        <w:t xml:space="preserve"> This covers the 500 </w:t>
      </w:r>
      <w:r w:rsidR="00A621F9">
        <w:rPr>
          <w:rFonts w:ascii="Arial" w:hAnsi="Arial" w:cs="Arial"/>
        </w:rPr>
        <w:t xml:space="preserve">largest </w:t>
      </w:r>
      <w:r w:rsidR="00B85AC9" w:rsidRPr="002129D5">
        <w:rPr>
          <w:rFonts w:ascii="Arial" w:hAnsi="Arial" w:cs="Arial"/>
        </w:rPr>
        <w:t>publicly traded companies in the USA</w:t>
      </w:r>
      <w:r w:rsidR="00877A27" w:rsidRPr="002129D5">
        <w:rPr>
          <w:rFonts w:ascii="Arial" w:hAnsi="Arial" w:cs="Arial"/>
        </w:rPr>
        <w:t xml:space="preserve"> and gives an overall picture of the </w:t>
      </w:r>
      <w:r w:rsidR="007249FD" w:rsidRPr="002129D5">
        <w:rPr>
          <w:rFonts w:ascii="Arial" w:hAnsi="Arial" w:cs="Arial"/>
        </w:rPr>
        <w:t>market</w:t>
      </w:r>
      <w:r w:rsidR="00AC3684" w:rsidRPr="002129D5">
        <w:rPr>
          <w:rFonts w:ascii="Arial" w:hAnsi="Arial" w:cs="Arial"/>
        </w:rPr>
        <w:t xml:space="preserve"> at the current point in time</w:t>
      </w:r>
      <w:r w:rsidR="00B85AC9" w:rsidRPr="002129D5">
        <w:rPr>
          <w:rFonts w:ascii="Arial" w:hAnsi="Arial" w:cs="Arial"/>
        </w:rPr>
        <w:t xml:space="preserve"> (</w:t>
      </w:r>
      <w:r w:rsidR="009258A6">
        <w:rPr>
          <w:rFonts w:ascii="Arial" w:hAnsi="Arial" w:cs="Arial"/>
        </w:rPr>
        <w:t>Miller et al., 2022</w:t>
      </w:r>
      <w:r w:rsidR="001361D9" w:rsidRPr="002129D5">
        <w:rPr>
          <w:rFonts w:ascii="Arial" w:hAnsi="Arial" w:cs="Arial"/>
        </w:rPr>
        <w:t>).</w:t>
      </w:r>
      <w:r w:rsidR="00705CD3" w:rsidRPr="002129D5">
        <w:rPr>
          <w:rFonts w:ascii="Arial" w:hAnsi="Arial" w:cs="Arial"/>
        </w:rPr>
        <w:t xml:space="preserve"> Another </w:t>
      </w:r>
      <w:r w:rsidR="007A5E92" w:rsidRPr="002129D5">
        <w:rPr>
          <w:rFonts w:ascii="Arial" w:hAnsi="Arial" w:cs="Arial"/>
        </w:rPr>
        <w:t>example</w:t>
      </w:r>
      <w:r w:rsidR="00705CD3" w:rsidRPr="002129D5">
        <w:rPr>
          <w:rFonts w:ascii="Arial" w:hAnsi="Arial" w:cs="Arial"/>
        </w:rPr>
        <w:t xml:space="preserve"> is</w:t>
      </w:r>
      <w:r w:rsidR="00611058" w:rsidRPr="002129D5">
        <w:rPr>
          <w:rFonts w:ascii="Arial" w:hAnsi="Arial" w:cs="Arial"/>
        </w:rPr>
        <w:t xml:space="preserve"> </w:t>
      </w:r>
      <w:r w:rsidR="007A5E92" w:rsidRPr="002129D5">
        <w:rPr>
          <w:rFonts w:ascii="Arial" w:hAnsi="Arial" w:cs="Arial"/>
        </w:rPr>
        <w:t xml:space="preserve">the Stock Fear &amp; Greed Index made by CNN, </w:t>
      </w:r>
      <w:r w:rsidR="009653F2" w:rsidRPr="002129D5">
        <w:rPr>
          <w:rFonts w:ascii="Arial" w:hAnsi="Arial" w:cs="Arial"/>
        </w:rPr>
        <w:t xml:space="preserve">which shows more of a qualitative display </w:t>
      </w:r>
      <w:r w:rsidR="00610C43" w:rsidRPr="002129D5">
        <w:rPr>
          <w:rFonts w:ascii="Arial" w:hAnsi="Arial" w:cs="Arial"/>
        </w:rPr>
        <w:t>based on stock market price, breadth</w:t>
      </w:r>
      <w:r w:rsidR="00452A2B" w:rsidRPr="002129D5">
        <w:rPr>
          <w:rFonts w:ascii="Arial" w:hAnsi="Arial" w:cs="Arial"/>
        </w:rPr>
        <w:t xml:space="preserve"> and volatility </w:t>
      </w:r>
      <w:r w:rsidR="004C261F" w:rsidRPr="002129D5">
        <w:rPr>
          <w:rFonts w:ascii="Arial" w:hAnsi="Arial" w:cs="Arial"/>
        </w:rPr>
        <w:t>and</w:t>
      </w:r>
      <w:r w:rsidR="00452A2B" w:rsidRPr="002129D5">
        <w:rPr>
          <w:rFonts w:ascii="Arial" w:hAnsi="Arial" w:cs="Arial"/>
        </w:rPr>
        <w:t xml:space="preserve"> </w:t>
      </w:r>
      <w:proofErr w:type="gramStart"/>
      <w:r w:rsidR="00452A2B" w:rsidRPr="002129D5">
        <w:rPr>
          <w:rFonts w:ascii="Arial" w:hAnsi="Arial" w:cs="Arial"/>
        </w:rPr>
        <w:t>a number of</w:t>
      </w:r>
      <w:proofErr w:type="gramEnd"/>
      <w:r w:rsidR="00452A2B" w:rsidRPr="002129D5">
        <w:rPr>
          <w:rFonts w:ascii="Arial" w:hAnsi="Arial" w:cs="Arial"/>
        </w:rPr>
        <w:t xml:space="preserve"> other</w:t>
      </w:r>
      <w:r w:rsidR="004C261F" w:rsidRPr="002129D5">
        <w:rPr>
          <w:rFonts w:ascii="Arial" w:hAnsi="Arial" w:cs="Arial"/>
        </w:rPr>
        <w:t xml:space="preserve"> indicators </w:t>
      </w:r>
      <w:r w:rsidR="001D77C6" w:rsidRPr="002129D5">
        <w:rPr>
          <w:rFonts w:ascii="Arial" w:hAnsi="Arial" w:cs="Arial"/>
        </w:rPr>
        <w:t>(CNN, 2023)</w:t>
      </w:r>
      <w:r w:rsidR="00452A2B" w:rsidRPr="002129D5">
        <w:rPr>
          <w:rFonts w:ascii="Arial" w:hAnsi="Arial" w:cs="Arial"/>
        </w:rPr>
        <w:t>.</w:t>
      </w:r>
    </w:p>
    <w:p w14:paraId="2DA6C341" w14:textId="524EF3DA" w:rsidR="00F208BA" w:rsidRPr="002129D5" w:rsidRDefault="00714E76" w:rsidP="00AA553B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Whilst most financial </w:t>
      </w:r>
      <w:r w:rsidR="00530234" w:rsidRPr="002129D5">
        <w:rPr>
          <w:rFonts w:ascii="Arial" w:hAnsi="Arial" w:cs="Arial"/>
        </w:rPr>
        <w:t>ind</w:t>
      </w:r>
      <w:r w:rsidR="007C0FAD" w:rsidRPr="002129D5">
        <w:rPr>
          <w:rFonts w:ascii="Arial" w:hAnsi="Arial" w:cs="Arial"/>
        </w:rPr>
        <w:t>ic</w:t>
      </w:r>
      <w:r w:rsidR="00530234" w:rsidRPr="002129D5">
        <w:rPr>
          <w:rFonts w:ascii="Arial" w:hAnsi="Arial" w:cs="Arial"/>
        </w:rPr>
        <w:t>es</w:t>
      </w:r>
      <w:r w:rsidRPr="002129D5">
        <w:rPr>
          <w:rFonts w:ascii="Arial" w:hAnsi="Arial" w:cs="Arial"/>
        </w:rPr>
        <w:t xml:space="preserve"> are </w:t>
      </w:r>
      <w:r w:rsidR="007C0FAD" w:rsidRPr="002129D5">
        <w:rPr>
          <w:rFonts w:ascii="Arial" w:hAnsi="Arial" w:cs="Arial"/>
        </w:rPr>
        <w:t>stock market</w:t>
      </w:r>
      <w:r w:rsidRPr="002129D5">
        <w:rPr>
          <w:rFonts w:ascii="Arial" w:hAnsi="Arial" w:cs="Arial"/>
        </w:rPr>
        <w:t xml:space="preserve"> based, there are some immerging </w:t>
      </w:r>
      <w:r w:rsidR="00611058" w:rsidRPr="002129D5">
        <w:rPr>
          <w:rFonts w:ascii="Arial" w:hAnsi="Arial" w:cs="Arial"/>
        </w:rPr>
        <w:t xml:space="preserve">indicators surrounding cryptocurrencies. </w:t>
      </w:r>
      <w:r w:rsidR="00F208BA" w:rsidRPr="002129D5">
        <w:rPr>
          <w:rFonts w:ascii="Arial" w:hAnsi="Arial" w:cs="Arial"/>
        </w:rPr>
        <w:t>One such</w:t>
      </w:r>
      <w:r w:rsidR="00787762" w:rsidRPr="002129D5">
        <w:rPr>
          <w:rFonts w:ascii="Arial" w:hAnsi="Arial" w:cs="Arial"/>
        </w:rPr>
        <w:t xml:space="preserve"> index</w:t>
      </w:r>
      <w:r w:rsidR="00F208BA" w:rsidRPr="002129D5">
        <w:rPr>
          <w:rFonts w:ascii="Arial" w:hAnsi="Arial" w:cs="Arial"/>
        </w:rPr>
        <w:t xml:space="preserve"> is</w:t>
      </w:r>
      <w:r w:rsidR="00D0292A" w:rsidRPr="002129D5">
        <w:rPr>
          <w:rFonts w:ascii="Arial" w:hAnsi="Arial" w:cs="Arial"/>
        </w:rPr>
        <w:t xml:space="preserve"> the Crypto Fear/Greed Index (CFGI) created by</w:t>
      </w:r>
      <w:r w:rsidR="00F208BA" w:rsidRPr="002129D5">
        <w:rPr>
          <w:rFonts w:ascii="Arial" w:hAnsi="Arial" w:cs="Arial"/>
        </w:rPr>
        <w:t xml:space="preserve"> </w:t>
      </w:r>
      <w:r w:rsidR="00B656EA" w:rsidRPr="002129D5">
        <w:rPr>
          <w:rFonts w:ascii="Arial" w:hAnsi="Arial" w:cs="Arial"/>
        </w:rPr>
        <w:t>Alternative’s</w:t>
      </w:r>
      <w:r w:rsidR="00D0292A" w:rsidRPr="002129D5">
        <w:rPr>
          <w:rFonts w:ascii="Arial" w:hAnsi="Arial" w:cs="Arial"/>
        </w:rPr>
        <w:t xml:space="preserve"> internal cryptocurrency division.</w:t>
      </w:r>
      <w:r w:rsidR="00F60684" w:rsidRPr="002129D5">
        <w:rPr>
          <w:rFonts w:ascii="Arial" w:hAnsi="Arial" w:cs="Arial"/>
        </w:rPr>
        <w:t xml:space="preserve"> This </w:t>
      </w:r>
      <w:r w:rsidR="00F208BA" w:rsidRPr="002129D5">
        <w:rPr>
          <w:rFonts w:ascii="Arial" w:hAnsi="Arial" w:cs="Arial"/>
        </w:rPr>
        <w:t xml:space="preserve">culminates </w:t>
      </w:r>
      <w:proofErr w:type="gramStart"/>
      <w:r w:rsidR="00F208BA" w:rsidRPr="002129D5">
        <w:rPr>
          <w:rFonts w:ascii="Arial" w:hAnsi="Arial" w:cs="Arial"/>
        </w:rPr>
        <w:t>a number of</w:t>
      </w:r>
      <w:proofErr w:type="gramEnd"/>
      <w:r w:rsidR="00F208BA" w:rsidRPr="002129D5">
        <w:rPr>
          <w:rFonts w:ascii="Arial" w:hAnsi="Arial" w:cs="Arial"/>
        </w:rPr>
        <w:t xml:space="preserve"> factors including </w:t>
      </w:r>
      <w:r w:rsidR="0051660C" w:rsidRPr="002129D5">
        <w:rPr>
          <w:rFonts w:ascii="Arial" w:hAnsi="Arial" w:cs="Arial"/>
        </w:rPr>
        <w:t>social media</w:t>
      </w:r>
      <w:r w:rsidR="00F208BA" w:rsidRPr="002129D5">
        <w:rPr>
          <w:rFonts w:ascii="Arial" w:hAnsi="Arial" w:cs="Arial"/>
        </w:rPr>
        <w:t xml:space="preserve"> sentiment, </w:t>
      </w:r>
      <w:r w:rsidR="00746A62" w:rsidRPr="002129D5">
        <w:rPr>
          <w:rFonts w:ascii="Arial" w:hAnsi="Arial" w:cs="Arial"/>
        </w:rPr>
        <w:t>market volatility</w:t>
      </w:r>
      <w:r w:rsidR="001C2D83" w:rsidRPr="002129D5">
        <w:rPr>
          <w:rFonts w:ascii="Arial" w:hAnsi="Arial" w:cs="Arial"/>
        </w:rPr>
        <w:t xml:space="preserve">, </w:t>
      </w:r>
      <w:r w:rsidR="0051660C" w:rsidRPr="002129D5">
        <w:rPr>
          <w:rFonts w:ascii="Arial" w:hAnsi="Arial" w:cs="Arial"/>
        </w:rPr>
        <w:t>search trends, market dominance and volume</w:t>
      </w:r>
      <w:r w:rsidR="00A73B38" w:rsidRPr="002129D5">
        <w:rPr>
          <w:rFonts w:ascii="Arial" w:hAnsi="Arial" w:cs="Arial"/>
        </w:rPr>
        <w:t xml:space="preserve"> (</w:t>
      </w:r>
      <w:r w:rsidR="0080642B" w:rsidRPr="002129D5">
        <w:rPr>
          <w:rFonts w:ascii="Arial" w:hAnsi="Arial" w:cs="Arial"/>
        </w:rPr>
        <w:t>Alternative, 2023</w:t>
      </w:r>
      <w:r w:rsidR="00A73B38" w:rsidRPr="002129D5">
        <w:rPr>
          <w:rFonts w:ascii="Arial" w:hAnsi="Arial" w:cs="Arial"/>
        </w:rPr>
        <w:t>)</w:t>
      </w:r>
      <w:r w:rsidR="0051660C" w:rsidRPr="002129D5">
        <w:rPr>
          <w:rFonts w:ascii="Arial" w:hAnsi="Arial" w:cs="Arial"/>
        </w:rPr>
        <w:t xml:space="preserve">. </w:t>
      </w:r>
      <w:r w:rsidR="00B8563F" w:rsidRPr="002129D5">
        <w:rPr>
          <w:rFonts w:ascii="Arial" w:hAnsi="Arial" w:cs="Arial"/>
        </w:rPr>
        <w:t>This can be used to see the overall status of the market at a given time</w:t>
      </w:r>
      <w:r w:rsidR="009F4A49" w:rsidRPr="002129D5">
        <w:rPr>
          <w:rFonts w:ascii="Arial" w:hAnsi="Arial" w:cs="Arial"/>
        </w:rPr>
        <w:t>, which in the case of this research is Bitcoin.</w:t>
      </w:r>
      <w:r w:rsidR="00FB4B5A" w:rsidRPr="002129D5">
        <w:rPr>
          <w:rFonts w:ascii="Arial" w:hAnsi="Arial" w:cs="Arial"/>
        </w:rPr>
        <w:t xml:space="preserve"> </w:t>
      </w:r>
    </w:p>
    <w:p w14:paraId="6F6E7545" w14:textId="4BEEB074" w:rsidR="00980A3C" w:rsidRPr="002129D5" w:rsidRDefault="006419EF" w:rsidP="00AA553B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>As</w:t>
      </w:r>
      <w:r w:rsidR="00193AA9" w:rsidRPr="002129D5">
        <w:rPr>
          <w:rFonts w:ascii="Arial" w:hAnsi="Arial" w:cs="Arial"/>
        </w:rPr>
        <w:t xml:space="preserve"> </w:t>
      </w:r>
      <w:r w:rsidR="00D15AB0" w:rsidRPr="002129D5">
        <w:rPr>
          <w:rFonts w:ascii="Arial" w:hAnsi="Arial" w:cs="Arial"/>
        </w:rPr>
        <w:t xml:space="preserve">the popularity of cryptocurrencies </w:t>
      </w:r>
      <w:r w:rsidRPr="002129D5">
        <w:rPr>
          <w:rFonts w:ascii="Arial" w:hAnsi="Arial" w:cs="Arial"/>
        </w:rPr>
        <w:t>continues to increase</w:t>
      </w:r>
      <w:r w:rsidR="00D15AB0" w:rsidRPr="002129D5">
        <w:rPr>
          <w:rFonts w:ascii="Arial" w:hAnsi="Arial" w:cs="Arial"/>
        </w:rPr>
        <w:t xml:space="preserve">, people are looking to answer the question if these stock-market based indices </w:t>
      </w:r>
      <w:r w:rsidR="00193AA9" w:rsidRPr="002129D5">
        <w:rPr>
          <w:rFonts w:ascii="Arial" w:hAnsi="Arial" w:cs="Arial"/>
        </w:rPr>
        <w:t>can</w:t>
      </w:r>
      <w:r w:rsidR="00D15AB0" w:rsidRPr="002129D5">
        <w:rPr>
          <w:rFonts w:ascii="Arial" w:hAnsi="Arial" w:cs="Arial"/>
        </w:rPr>
        <w:t xml:space="preserve"> be adapted to apply to cryptocurrenc</w:t>
      </w:r>
      <w:r w:rsidR="0079125B" w:rsidRPr="002129D5">
        <w:rPr>
          <w:rFonts w:ascii="Arial" w:hAnsi="Arial" w:cs="Arial"/>
        </w:rPr>
        <w:t>ies</w:t>
      </w:r>
      <w:r w:rsidR="00D15AB0" w:rsidRPr="002129D5">
        <w:rPr>
          <w:rFonts w:ascii="Arial" w:hAnsi="Arial" w:cs="Arial"/>
        </w:rPr>
        <w:t xml:space="preserve"> instead. </w:t>
      </w:r>
      <w:r w:rsidR="00980A3C" w:rsidRPr="002129D5">
        <w:rPr>
          <w:rFonts w:ascii="Arial" w:hAnsi="Arial" w:cs="Arial"/>
        </w:rPr>
        <w:t xml:space="preserve">This project will look at the profitability of </w:t>
      </w:r>
      <w:r w:rsidR="00692F09" w:rsidRPr="002129D5">
        <w:rPr>
          <w:rFonts w:ascii="Arial" w:hAnsi="Arial" w:cs="Arial"/>
        </w:rPr>
        <w:t xml:space="preserve">these indicators and whether the </w:t>
      </w:r>
      <w:r w:rsidR="00465EA4" w:rsidRPr="002129D5">
        <w:rPr>
          <w:rFonts w:ascii="Arial" w:hAnsi="Arial" w:cs="Arial"/>
        </w:rPr>
        <w:t>return on investment (ROI)</w:t>
      </w:r>
      <w:r w:rsidR="00692F09" w:rsidRPr="002129D5">
        <w:rPr>
          <w:rFonts w:ascii="Arial" w:hAnsi="Arial" w:cs="Arial"/>
        </w:rPr>
        <w:t xml:space="preserve"> can be improved through the development of my own.</w:t>
      </w:r>
    </w:p>
    <w:p w14:paraId="73104FCF" w14:textId="13474C39" w:rsidR="00330C94" w:rsidRPr="002129D5" w:rsidRDefault="00CB56C4" w:rsidP="00941A5E">
      <w:pPr>
        <w:pStyle w:val="Heading1"/>
        <w:rPr>
          <w:rFonts w:ascii="Arial" w:hAnsi="Arial" w:cs="Arial"/>
          <w:color w:val="auto"/>
          <w:u w:val="single"/>
        </w:rPr>
      </w:pPr>
      <w:r w:rsidRPr="002129D5">
        <w:rPr>
          <w:rFonts w:ascii="Arial" w:hAnsi="Arial" w:cs="Arial"/>
          <w:color w:val="auto"/>
          <w:u w:val="single"/>
        </w:rPr>
        <w:t>Aims and Objectives</w:t>
      </w:r>
    </w:p>
    <w:p w14:paraId="547ACA70" w14:textId="317A0370" w:rsidR="00330C94" w:rsidRPr="002129D5" w:rsidRDefault="00330C94" w:rsidP="00330C9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Understand the range of </w:t>
      </w:r>
      <w:r w:rsidR="00D12AFF">
        <w:rPr>
          <w:rFonts w:ascii="Arial" w:hAnsi="Arial" w:cs="Arial"/>
        </w:rPr>
        <w:t>indices</w:t>
      </w:r>
      <w:r w:rsidRPr="002129D5">
        <w:rPr>
          <w:rFonts w:ascii="Arial" w:hAnsi="Arial" w:cs="Arial"/>
        </w:rPr>
        <w:t xml:space="preserve"> that businesses currently use for Bitcoin investment.</w:t>
      </w:r>
    </w:p>
    <w:p w14:paraId="593B9BC4" w14:textId="2F164C06" w:rsidR="00263BEB" w:rsidRPr="002129D5" w:rsidRDefault="00896E31" w:rsidP="00263BEB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Research the current means that business </w:t>
      </w:r>
      <w:r w:rsidR="00922160" w:rsidRPr="002129D5">
        <w:rPr>
          <w:rFonts w:ascii="Arial" w:hAnsi="Arial" w:cs="Arial"/>
        </w:rPr>
        <w:t xml:space="preserve">uses for Bitcoin </w:t>
      </w:r>
      <w:r w:rsidR="00B55C34" w:rsidRPr="002129D5">
        <w:rPr>
          <w:rFonts w:ascii="Arial" w:hAnsi="Arial" w:cs="Arial"/>
        </w:rPr>
        <w:t>investment.</w:t>
      </w:r>
      <w:r w:rsidR="00922160" w:rsidRPr="002129D5">
        <w:rPr>
          <w:rFonts w:ascii="Arial" w:hAnsi="Arial" w:cs="Arial"/>
        </w:rPr>
        <w:t xml:space="preserve"> </w:t>
      </w:r>
      <w:r w:rsidRPr="002129D5">
        <w:rPr>
          <w:rFonts w:ascii="Arial" w:hAnsi="Arial" w:cs="Arial"/>
        </w:rPr>
        <w:t xml:space="preserve"> </w:t>
      </w:r>
    </w:p>
    <w:p w14:paraId="0B57EE14" w14:textId="55BBB6E8" w:rsidR="00584777" w:rsidRPr="002129D5" w:rsidRDefault="00896E31" w:rsidP="0058477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Understand where the CFGI </w:t>
      </w:r>
      <w:r w:rsidR="00941A5E" w:rsidRPr="002129D5">
        <w:rPr>
          <w:rFonts w:ascii="Arial" w:hAnsi="Arial" w:cs="Arial"/>
        </w:rPr>
        <w:t xml:space="preserve">and other indicators </w:t>
      </w:r>
      <w:r w:rsidRPr="002129D5">
        <w:rPr>
          <w:rFonts w:ascii="Arial" w:hAnsi="Arial" w:cs="Arial"/>
        </w:rPr>
        <w:t>could help and fit into this</w:t>
      </w:r>
      <w:r w:rsidR="00941A5E" w:rsidRPr="002129D5">
        <w:rPr>
          <w:rFonts w:ascii="Arial" w:hAnsi="Arial" w:cs="Arial"/>
        </w:rPr>
        <w:t>.</w:t>
      </w:r>
    </w:p>
    <w:p w14:paraId="1D64D646" w14:textId="2B824FD1" w:rsidR="00584777" w:rsidRPr="002129D5" w:rsidRDefault="00584777" w:rsidP="0058477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This may involve contacting the creator of CFGI for any </w:t>
      </w:r>
      <w:r w:rsidR="003A451D" w:rsidRPr="002129D5">
        <w:rPr>
          <w:rFonts w:ascii="Arial" w:hAnsi="Arial" w:cs="Arial"/>
        </w:rPr>
        <w:t xml:space="preserve">further </w:t>
      </w:r>
      <w:proofErr w:type="gramStart"/>
      <w:r w:rsidRPr="002129D5">
        <w:rPr>
          <w:rFonts w:ascii="Arial" w:hAnsi="Arial" w:cs="Arial"/>
        </w:rPr>
        <w:t>input</w:t>
      </w:r>
      <w:proofErr w:type="gramEnd"/>
    </w:p>
    <w:p w14:paraId="1306B497" w14:textId="67824159" w:rsidR="004D401A" w:rsidRPr="002129D5" w:rsidRDefault="00D05D1E" w:rsidP="005C52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Measure the</w:t>
      </w:r>
      <w:r w:rsidR="004D401A" w:rsidRPr="002129D5">
        <w:rPr>
          <w:rFonts w:ascii="Arial" w:hAnsi="Arial" w:cs="Arial"/>
        </w:rPr>
        <w:t xml:space="preserve"> correlation between the </w:t>
      </w:r>
      <w:r w:rsidR="005C528E" w:rsidRPr="002129D5">
        <w:rPr>
          <w:rFonts w:ascii="Arial" w:hAnsi="Arial" w:cs="Arial"/>
        </w:rPr>
        <w:t>CFGI</w:t>
      </w:r>
      <w:r w:rsidR="004D401A" w:rsidRPr="002129D5">
        <w:rPr>
          <w:rFonts w:ascii="Arial" w:hAnsi="Arial" w:cs="Arial"/>
        </w:rPr>
        <w:t xml:space="preserve"> and the overarching price of </w:t>
      </w:r>
      <w:r w:rsidR="00ED02F9" w:rsidRPr="002129D5">
        <w:rPr>
          <w:rFonts w:ascii="Arial" w:hAnsi="Arial" w:cs="Arial"/>
        </w:rPr>
        <w:t>Bitcoin.</w:t>
      </w:r>
    </w:p>
    <w:p w14:paraId="1D5A9C9A" w14:textId="4A5C9F69" w:rsidR="005C528E" w:rsidRPr="002129D5" w:rsidRDefault="005C528E" w:rsidP="005C528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Data will be obtained regarding using the Alternative.me Fear &amp; </w:t>
      </w:r>
      <w:r w:rsidR="00A85F7B" w:rsidRPr="002129D5">
        <w:rPr>
          <w:rFonts w:ascii="Arial" w:hAnsi="Arial" w:cs="Arial"/>
        </w:rPr>
        <w:t>G</w:t>
      </w:r>
      <w:r w:rsidRPr="002129D5">
        <w:rPr>
          <w:rFonts w:ascii="Arial" w:hAnsi="Arial" w:cs="Arial"/>
        </w:rPr>
        <w:t xml:space="preserve">reed </w:t>
      </w:r>
      <w:r w:rsidR="00A85F7B" w:rsidRPr="002129D5">
        <w:rPr>
          <w:rFonts w:ascii="Arial" w:hAnsi="Arial" w:cs="Arial"/>
        </w:rPr>
        <w:t>I</w:t>
      </w:r>
      <w:r w:rsidRPr="002129D5">
        <w:rPr>
          <w:rFonts w:ascii="Arial" w:hAnsi="Arial" w:cs="Arial"/>
        </w:rPr>
        <w:t>ndex API</w:t>
      </w:r>
      <w:r w:rsidR="00983B30" w:rsidRPr="002129D5">
        <w:rPr>
          <w:rFonts w:ascii="Arial" w:hAnsi="Arial" w:cs="Arial"/>
        </w:rPr>
        <w:t xml:space="preserve"> based on a daily timeframe</w:t>
      </w:r>
      <w:r w:rsidR="00AD0D43" w:rsidRPr="002129D5">
        <w:rPr>
          <w:rFonts w:ascii="Arial" w:hAnsi="Arial" w:cs="Arial"/>
        </w:rPr>
        <w:t>.</w:t>
      </w:r>
    </w:p>
    <w:p w14:paraId="1529256C" w14:textId="5E5C56E2" w:rsidR="005C528E" w:rsidRPr="002129D5" w:rsidRDefault="005C528E" w:rsidP="005C528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lastRenderedPageBreak/>
        <w:t>Data will be o</w:t>
      </w:r>
      <w:r w:rsidR="00CB0993" w:rsidRPr="002129D5">
        <w:rPr>
          <w:rFonts w:ascii="Arial" w:hAnsi="Arial" w:cs="Arial"/>
        </w:rPr>
        <w:t xml:space="preserve">btained regarding the </w:t>
      </w:r>
      <w:r w:rsidR="00A85F7B" w:rsidRPr="002129D5">
        <w:rPr>
          <w:rFonts w:ascii="Arial" w:hAnsi="Arial" w:cs="Arial"/>
        </w:rPr>
        <w:t>price of Bitcoin</w:t>
      </w:r>
      <w:r w:rsidR="00983B30" w:rsidRPr="002129D5">
        <w:rPr>
          <w:rFonts w:ascii="Arial" w:hAnsi="Arial" w:cs="Arial"/>
        </w:rPr>
        <w:t xml:space="preserve"> </w:t>
      </w:r>
      <w:r w:rsidR="00AD0D43" w:rsidRPr="002129D5">
        <w:rPr>
          <w:rFonts w:ascii="Arial" w:hAnsi="Arial" w:cs="Arial"/>
        </w:rPr>
        <w:t xml:space="preserve">through an API </w:t>
      </w:r>
      <w:r w:rsidR="00983B30" w:rsidRPr="002129D5">
        <w:rPr>
          <w:rFonts w:ascii="Arial" w:hAnsi="Arial" w:cs="Arial"/>
        </w:rPr>
        <w:t>on a daily timeframe</w:t>
      </w:r>
      <w:r w:rsidR="00AD0D43" w:rsidRPr="002129D5">
        <w:rPr>
          <w:rFonts w:ascii="Arial" w:hAnsi="Arial" w:cs="Arial"/>
        </w:rPr>
        <w:t>.</w:t>
      </w:r>
    </w:p>
    <w:p w14:paraId="521D03EE" w14:textId="6F4E2AF8" w:rsidR="00A85F7B" w:rsidRPr="002129D5" w:rsidRDefault="00A85F7B" w:rsidP="005C528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Both sets of data will be normalised</w:t>
      </w:r>
      <w:r w:rsidR="00AD0D43" w:rsidRPr="002129D5">
        <w:rPr>
          <w:rFonts w:ascii="Arial" w:hAnsi="Arial" w:cs="Arial"/>
        </w:rPr>
        <w:t xml:space="preserve"> and cleaned if necessary.</w:t>
      </w:r>
    </w:p>
    <w:p w14:paraId="2E142E92" w14:textId="285DA206" w:rsidR="00AC385D" w:rsidRPr="002129D5" w:rsidRDefault="0088518D" w:rsidP="007E0F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CFGI </w:t>
      </w:r>
      <w:r w:rsidR="00AC385D" w:rsidRPr="002129D5">
        <w:rPr>
          <w:rFonts w:ascii="Arial" w:hAnsi="Arial" w:cs="Arial"/>
        </w:rPr>
        <w:t xml:space="preserve">data will be evaluated to see </w:t>
      </w:r>
      <w:r w:rsidR="00B72447" w:rsidRPr="002129D5">
        <w:rPr>
          <w:rFonts w:ascii="Arial" w:hAnsi="Arial" w:cs="Arial"/>
        </w:rPr>
        <w:t>if there is any</w:t>
      </w:r>
      <w:r w:rsidR="00AC385D" w:rsidRPr="002129D5">
        <w:rPr>
          <w:rFonts w:ascii="Arial" w:hAnsi="Arial" w:cs="Arial"/>
        </w:rPr>
        <w:t xml:space="preserve"> correlation between </w:t>
      </w:r>
      <w:r w:rsidRPr="002129D5">
        <w:rPr>
          <w:rFonts w:ascii="Arial" w:hAnsi="Arial" w:cs="Arial"/>
        </w:rPr>
        <w:t>itself and the price of bitcoin</w:t>
      </w:r>
      <w:r w:rsidR="007539E9" w:rsidRPr="002129D5">
        <w:rPr>
          <w:rFonts w:ascii="Arial" w:hAnsi="Arial" w:cs="Arial"/>
        </w:rPr>
        <w:t>.</w:t>
      </w:r>
    </w:p>
    <w:p w14:paraId="4F54701A" w14:textId="258DA923" w:rsidR="00ED02F9" w:rsidRPr="002129D5" w:rsidRDefault="003B48AD" w:rsidP="005C52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Create an alternative Bitcoin </w:t>
      </w:r>
      <w:r w:rsidR="007E0FD9" w:rsidRPr="002129D5">
        <w:rPr>
          <w:rFonts w:ascii="Arial" w:hAnsi="Arial" w:cs="Arial"/>
        </w:rPr>
        <w:t xml:space="preserve">financial </w:t>
      </w:r>
      <w:r w:rsidR="00E51ED6">
        <w:rPr>
          <w:rFonts w:ascii="Arial" w:hAnsi="Arial" w:cs="Arial"/>
        </w:rPr>
        <w:t>index</w:t>
      </w:r>
      <w:r w:rsidR="007E0FD9" w:rsidRPr="002129D5">
        <w:rPr>
          <w:rFonts w:ascii="Arial" w:hAnsi="Arial" w:cs="Arial"/>
        </w:rPr>
        <w:t>.</w:t>
      </w:r>
    </w:p>
    <w:p w14:paraId="67263C20" w14:textId="3AFCEF5F" w:rsidR="003B48AD" w:rsidRPr="002129D5" w:rsidRDefault="007E0FD9" w:rsidP="003B48A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Research </w:t>
      </w:r>
      <w:r w:rsidR="00B64FB1" w:rsidRPr="002129D5">
        <w:rPr>
          <w:rFonts w:ascii="Arial" w:hAnsi="Arial" w:cs="Arial"/>
        </w:rPr>
        <w:t xml:space="preserve">what data should be used to create my own financial </w:t>
      </w:r>
      <w:r w:rsidR="00D539AD">
        <w:rPr>
          <w:rFonts w:ascii="Arial" w:hAnsi="Arial" w:cs="Arial"/>
        </w:rPr>
        <w:t>index</w:t>
      </w:r>
      <w:r w:rsidR="00B64FB1" w:rsidRPr="002129D5">
        <w:rPr>
          <w:rFonts w:ascii="Arial" w:hAnsi="Arial" w:cs="Arial"/>
        </w:rPr>
        <w:t xml:space="preserve"> such as</w:t>
      </w:r>
      <w:r w:rsidR="0055127E" w:rsidRPr="002129D5">
        <w:rPr>
          <w:rFonts w:ascii="Arial" w:hAnsi="Arial" w:cs="Arial"/>
        </w:rPr>
        <w:t>:</w:t>
      </w:r>
    </w:p>
    <w:p w14:paraId="0C721DF5" w14:textId="28631CCE" w:rsidR="0055127E" w:rsidRPr="002129D5" w:rsidRDefault="0055127E" w:rsidP="0055127E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Twitter Sentiment</w:t>
      </w:r>
    </w:p>
    <w:p w14:paraId="7D54DCBB" w14:textId="1896C49A" w:rsidR="0055127E" w:rsidRPr="002129D5" w:rsidRDefault="0055127E" w:rsidP="0055127E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Google Trends</w:t>
      </w:r>
    </w:p>
    <w:p w14:paraId="2C31EC7B" w14:textId="059B0A75" w:rsidR="0055127E" w:rsidRPr="002129D5" w:rsidRDefault="0055127E" w:rsidP="0055127E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Market Cap</w:t>
      </w:r>
    </w:p>
    <w:p w14:paraId="27ECD823" w14:textId="7487471E" w:rsidR="0055127E" w:rsidRPr="002129D5" w:rsidRDefault="0055127E" w:rsidP="0055127E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Market Trends</w:t>
      </w:r>
    </w:p>
    <w:p w14:paraId="7C29B2AA" w14:textId="70EC245F" w:rsidR="007E0FD9" w:rsidRPr="002129D5" w:rsidRDefault="007E0FD9" w:rsidP="003B48A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Obtain any data necessary to create the financial </w:t>
      </w:r>
      <w:r w:rsidR="00B62B5A">
        <w:rPr>
          <w:rFonts w:ascii="Arial" w:hAnsi="Arial" w:cs="Arial"/>
        </w:rPr>
        <w:t>index</w:t>
      </w:r>
      <w:r w:rsidR="0011475A" w:rsidRPr="002129D5">
        <w:rPr>
          <w:rFonts w:ascii="Arial" w:hAnsi="Arial" w:cs="Arial"/>
        </w:rPr>
        <w:t xml:space="preserve"> through APIs and other means</w:t>
      </w:r>
      <w:r w:rsidRPr="002129D5">
        <w:rPr>
          <w:rFonts w:ascii="Arial" w:hAnsi="Arial" w:cs="Arial"/>
        </w:rPr>
        <w:t>.</w:t>
      </w:r>
    </w:p>
    <w:p w14:paraId="5FFAD098" w14:textId="72ECE7AB" w:rsidR="007E0FD9" w:rsidRPr="002129D5" w:rsidRDefault="00CF286E" w:rsidP="007E0F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Evaluate the </w:t>
      </w:r>
      <w:r w:rsidR="009835DB">
        <w:rPr>
          <w:rFonts w:ascii="Arial" w:hAnsi="Arial" w:cs="Arial"/>
        </w:rPr>
        <w:t>index</w:t>
      </w:r>
      <w:r w:rsidRPr="002129D5">
        <w:rPr>
          <w:rFonts w:ascii="Arial" w:hAnsi="Arial" w:cs="Arial"/>
        </w:rPr>
        <w:t xml:space="preserve"> using the same methods as CFGI</w:t>
      </w:r>
      <w:r w:rsidR="00B64FB1" w:rsidRPr="002129D5">
        <w:rPr>
          <w:rFonts w:ascii="Arial" w:hAnsi="Arial" w:cs="Arial"/>
        </w:rPr>
        <w:t>.</w:t>
      </w:r>
    </w:p>
    <w:p w14:paraId="5A3E3F9F" w14:textId="4B673972" w:rsidR="003B48AD" w:rsidRPr="002129D5" w:rsidRDefault="00E454A0" w:rsidP="003B48A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Measure whether </w:t>
      </w:r>
      <w:r w:rsidR="00875EFA">
        <w:rPr>
          <w:rFonts w:ascii="Arial" w:hAnsi="Arial" w:cs="Arial"/>
        </w:rPr>
        <w:t>indices</w:t>
      </w:r>
      <w:r w:rsidRPr="002129D5">
        <w:rPr>
          <w:rFonts w:ascii="Arial" w:hAnsi="Arial" w:cs="Arial"/>
        </w:rPr>
        <w:t xml:space="preserve"> should be used for bitcoin investment strategies.</w:t>
      </w:r>
    </w:p>
    <w:p w14:paraId="03071010" w14:textId="5BC20033" w:rsidR="007539E9" w:rsidRPr="002129D5" w:rsidRDefault="00092CC2" w:rsidP="00092CC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Evaluate the two </w:t>
      </w:r>
      <w:r w:rsidR="00875EFA">
        <w:rPr>
          <w:rFonts w:ascii="Arial" w:hAnsi="Arial" w:cs="Arial"/>
        </w:rPr>
        <w:t>indices</w:t>
      </w:r>
      <w:r w:rsidRPr="002129D5">
        <w:rPr>
          <w:rFonts w:ascii="Arial" w:hAnsi="Arial" w:cs="Arial"/>
        </w:rPr>
        <w:t xml:space="preserve"> together using their correlation to the price of Bitcoin</w:t>
      </w:r>
      <w:r w:rsidR="00941A5E" w:rsidRPr="002129D5">
        <w:rPr>
          <w:rFonts w:ascii="Arial" w:hAnsi="Arial" w:cs="Arial"/>
        </w:rPr>
        <w:t>.</w:t>
      </w:r>
    </w:p>
    <w:p w14:paraId="11B0C4DF" w14:textId="3143EA85" w:rsidR="00330C94" w:rsidRPr="002129D5" w:rsidRDefault="003946B2" w:rsidP="00092CC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Understand whether they are of any use for Bitcoin investment</w:t>
      </w:r>
      <w:r w:rsidR="00A4112D" w:rsidRPr="002129D5">
        <w:rPr>
          <w:rFonts w:ascii="Arial" w:hAnsi="Arial" w:cs="Arial"/>
        </w:rPr>
        <w:t xml:space="preserve"> in the current climate</w:t>
      </w:r>
      <w:r w:rsidR="00941A5E" w:rsidRPr="002129D5">
        <w:rPr>
          <w:rFonts w:ascii="Arial" w:hAnsi="Arial" w:cs="Arial"/>
        </w:rPr>
        <w:t>.</w:t>
      </w:r>
    </w:p>
    <w:p w14:paraId="7BEBB2A6" w14:textId="1CB7CC8B" w:rsidR="00207424" w:rsidRPr="002129D5" w:rsidRDefault="00A563A7" w:rsidP="0020742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Compare both methods to current investment strategies and evaluate their effectiveness.</w:t>
      </w:r>
    </w:p>
    <w:p w14:paraId="522EC072" w14:textId="59184BDA" w:rsidR="002E09A5" w:rsidRPr="002129D5" w:rsidRDefault="002E09A5" w:rsidP="002E09A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Some optional additional aims include:</w:t>
      </w:r>
    </w:p>
    <w:p w14:paraId="1422C935" w14:textId="11DC8873" w:rsidR="002E09A5" w:rsidRPr="002129D5" w:rsidRDefault="002E09A5" w:rsidP="002E09A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The </w:t>
      </w:r>
      <w:r w:rsidR="00EF51DF" w:rsidRPr="002129D5">
        <w:rPr>
          <w:rFonts w:ascii="Arial" w:hAnsi="Arial" w:cs="Arial"/>
        </w:rPr>
        <w:t>i</w:t>
      </w:r>
      <w:r w:rsidRPr="002129D5">
        <w:rPr>
          <w:rFonts w:ascii="Arial" w:hAnsi="Arial" w:cs="Arial"/>
        </w:rPr>
        <w:t>ndicator</w:t>
      </w:r>
      <w:r w:rsidR="00EF51DF" w:rsidRPr="002129D5">
        <w:rPr>
          <w:rFonts w:ascii="Arial" w:hAnsi="Arial" w:cs="Arial"/>
        </w:rPr>
        <w:t>’</w:t>
      </w:r>
      <w:r w:rsidRPr="002129D5">
        <w:rPr>
          <w:rFonts w:ascii="Arial" w:hAnsi="Arial" w:cs="Arial"/>
        </w:rPr>
        <w:t>s value could be displayed on a webpage</w:t>
      </w:r>
      <w:r w:rsidR="008B7FFB" w:rsidRPr="002129D5">
        <w:rPr>
          <w:rFonts w:ascii="Arial" w:hAnsi="Arial" w:cs="Arial"/>
        </w:rPr>
        <w:t>.</w:t>
      </w:r>
    </w:p>
    <w:p w14:paraId="7BE8D078" w14:textId="0FA9D83D" w:rsidR="00EF51DF" w:rsidRPr="002129D5" w:rsidRDefault="00C562D8" w:rsidP="00EF51DF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GitHub</w:t>
      </w:r>
      <w:r w:rsidR="00EF51DF" w:rsidRPr="002129D5">
        <w:rPr>
          <w:rFonts w:ascii="Arial" w:hAnsi="Arial" w:cs="Arial"/>
        </w:rPr>
        <w:t xml:space="preserve"> Pages</w:t>
      </w:r>
    </w:p>
    <w:p w14:paraId="1F5DAE7B" w14:textId="31E1820A" w:rsidR="00EF51DF" w:rsidRPr="002129D5" w:rsidRDefault="00EF51DF" w:rsidP="00EF51DF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https://pages.github.com/</w:t>
      </w:r>
    </w:p>
    <w:p w14:paraId="7527390C" w14:textId="462B9AC0" w:rsidR="00B74489" w:rsidRPr="002129D5" w:rsidRDefault="00EF51DF" w:rsidP="00EF51D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The</w:t>
      </w:r>
      <w:r w:rsidR="008B7FFB" w:rsidRPr="002129D5">
        <w:rPr>
          <w:rFonts w:ascii="Arial" w:hAnsi="Arial" w:cs="Arial"/>
        </w:rPr>
        <w:t xml:space="preserve"> indicator could be used</w:t>
      </w:r>
      <w:r w:rsidRPr="002129D5">
        <w:rPr>
          <w:rFonts w:ascii="Arial" w:hAnsi="Arial" w:cs="Arial"/>
        </w:rPr>
        <w:t xml:space="preserve"> </w:t>
      </w:r>
      <w:r w:rsidR="008B7FFB" w:rsidRPr="002129D5">
        <w:rPr>
          <w:rFonts w:ascii="Arial" w:hAnsi="Arial" w:cs="Arial"/>
        </w:rPr>
        <w:t>for an automated</w:t>
      </w:r>
      <w:r w:rsidR="00CA2B2B" w:rsidRPr="002129D5">
        <w:rPr>
          <w:rFonts w:ascii="Arial" w:hAnsi="Arial" w:cs="Arial"/>
        </w:rPr>
        <w:t xml:space="preserve"> python</w:t>
      </w:r>
      <w:r w:rsidR="008B7FFB" w:rsidRPr="002129D5">
        <w:rPr>
          <w:rFonts w:ascii="Arial" w:hAnsi="Arial" w:cs="Arial"/>
        </w:rPr>
        <w:t xml:space="preserve"> trading</w:t>
      </w:r>
      <w:r w:rsidR="00CA2B2B" w:rsidRPr="002129D5">
        <w:rPr>
          <w:rFonts w:ascii="Arial" w:hAnsi="Arial" w:cs="Arial"/>
        </w:rPr>
        <w:t xml:space="preserve"> bot</w:t>
      </w:r>
      <w:r w:rsidR="008B7FFB" w:rsidRPr="002129D5">
        <w:rPr>
          <w:rFonts w:ascii="Arial" w:hAnsi="Arial" w:cs="Arial"/>
        </w:rPr>
        <w:t>.</w:t>
      </w:r>
    </w:p>
    <w:p w14:paraId="4FD02781" w14:textId="70409F64" w:rsidR="00CB56C4" w:rsidRPr="002129D5" w:rsidRDefault="00C741EE" w:rsidP="00825115">
      <w:pPr>
        <w:pStyle w:val="Heading1"/>
        <w:rPr>
          <w:rFonts w:ascii="Arial" w:hAnsi="Arial" w:cs="Arial"/>
          <w:color w:val="auto"/>
          <w:u w:val="single"/>
        </w:rPr>
      </w:pPr>
      <w:r w:rsidRPr="002129D5">
        <w:rPr>
          <w:rFonts w:ascii="Arial" w:hAnsi="Arial" w:cs="Arial"/>
          <w:color w:val="auto"/>
          <w:u w:val="single"/>
        </w:rPr>
        <w:t>Research Context</w:t>
      </w:r>
    </w:p>
    <w:p w14:paraId="57A4A798" w14:textId="15BB0F08" w:rsidR="009B00C9" w:rsidRPr="002129D5" w:rsidRDefault="009A67E8" w:rsidP="00FA22B5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>Several</w:t>
      </w:r>
      <w:r w:rsidR="00B322F9" w:rsidRPr="002129D5">
        <w:rPr>
          <w:rFonts w:ascii="Arial" w:hAnsi="Arial" w:cs="Arial"/>
        </w:rPr>
        <w:t xml:space="preserve"> Bitcoin investment strategies rely on the long-term investment potential.</w:t>
      </w:r>
      <w:r w:rsidR="00436DDA" w:rsidRPr="002129D5">
        <w:rPr>
          <w:rFonts w:ascii="Arial" w:hAnsi="Arial" w:cs="Arial"/>
        </w:rPr>
        <w:t xml:space="preserve"> The most popular strategies include </w:t>
      </w:r>
      <w:r w:rsidR="00DA2BDF" w:rsidRPr="002129D5">
        <w:rPr>
          <w:rFonts w:ascii="Arial" w:hAnsi="Arial" w:cs="Arial"/>
        </w:rPr>
        <w:t>d</w:t>
      </w:r>
      <w:r w:rsidR="00436DDA" w:rsidRPr="002129D5">
        <w:rPr>
          <w:rFonts w:ascii="Arial" w:hAnsi="Arial" w:cs="Arial"/>
        </w:rPr>
        <w:t>ollar</w:t>
      </w:r>
      <w:r w:rsidR="0020206A" w:rsidRPr="002129D5">
        <w:rPr>
          <w:rFonts w:ascii="Arial" w:hAnsi="Arial" w:cs="Arial"/>
        </w:rPr>
        <w:t>-</w:t>
      </w:r>
      <w:r w:rsidR="00C61D90" w:rsidRPr="002129D5">
        <w:rPr>
          <w:rFonts w:ascii="Arial" w:hAnsi="Arial" w:cs="Arial"/>
        </w:rPr>
        <w:t>c</w:t>
      </w:r>
      <w:r w:rsidR="00436DDA" w:rsidRPr="002129D5">
        <w:rPr>
          <w:rFonts w:ascii="Arial" w:hAnsi="Arial" w:cs="Arial"/>
        </w:rPr>
        <w:t xml:space="preserve">ost </w:t>
      </w:r>
      <w:r w:rsidR="00C61D90" w:rsidRPr="002129D5">
        <w:rPr>
          <w:rFonts w:ascii="Arial" w:hAnsi="Arial" w:cs="Arial"/>
        </w:rPr>
        <w:t>a</w:t>
      </w:r>
      <w:r w:rsidR="00436DDA" w:rsidRPr="002129D5">
        <w:rPr>
          <w:rFonts w:ascii="Arial" w:hAnsi="Arial" w:cs="Arial"/>
        </w:rPr>
        <w:t xml:space="preserve">veraging (DCA) and </w:t>
      </w:r>
      <w:r w:rsidR="00C61D90" w:rsidRPr="002129D5">
        <w:rPr>
          <w:rFonts w:ascii="Arial" w:hAnsi="Arial" w:cs="Arial"/>
        </w:rPr>
        <w:t>b</w:t>
      </w:r>
      <w:r w:rsidR="00E83B6A" w:rsidRPr="002129D5">
        <w:rPr>
          <w:rFonts w:ascii="Arial" w:hAnsi="Arial" w:cs="Arial"/>
        </w:rPr>
        <w:t>uy</w:t>
      </w:r>
      <w:r w:rsidR="00C61D90" w:rsidRPr="002129D5">
        <w:rPr>
          <w:rFonts w:ascii="Arial" w:hAnsi="Arial" w:cs="Arial"/>
        </w:rPr>
        <w:t>-</w:t>
      </w:r>
      <w:r w:rsidR="00E83B6A" w:rsidRPr="002129D5">
        <w:rPr>
          <w:rFonts w:ascii="Arial" w:hAnsi="Arial" w:cs="Arial"/>
        </w:rPr>
        <w:t>and</w:t>
      </w:r>
      <w:r w:rsidR="00C61D90" w:rsidRPr="002129D5">
        <w:rPr>
          <w:rFonts w:ascii="Arial" w:hAnsi="Arial" w:cs="Arial"/>
        </w:rPr>
        <w:t>-h</w:t>
      </w:r>
      <w:r w:rsidR="00E83B6A" w:rsidRPr="002129D5">
        <w:rPr>
          <w:rFonts w:ascii="Arial" w:hAnsi="Arial" w:cs="Arial"/>
        </w:rPr>
        <w:t>old</w:t>
      </w:r>
      <w:r w:rsidR="00DB6C55" w:rsidRPr="002129D5">
        <w:rPr>
          <w:rFonts w:ascii="Arial" w:hAnsi="Arial" w:cs="Arial"/>
        </w:rPr>
        <w:t xml:space="preserve">, which is more </w:t>
      </w:r>
      <w:r w:rsidR="00554391" w:rsidRPr="002129D5">
        <w:rPr>
          <w:rFonts w:ascii="Arial" w:hAnsi="Arial" w:cs="Arial"/>
        </w:rPr>
        <w:t xml:space="preserve">colloquially </w:t>
      </w:r>
      <w:r w:rsidR="00C61D90" w:rsidRPr="002129D5">
        <w:rPr>
          <w:rFonts w:ascii="Arial" w:hAnsi="Arial" w:cs="Arial"/>
        </w:rPr>
        <w:t>known</w:t>
      </w:r>
      <w:r w:rsidR="00DB6C55" w:rsidRPr="002129D5">
        <w:rPr>
          <w:rFonts w:ascii="Arial" w:hAnsi="Arial" w:cs="Arial"/>
        </w:rPr>
        <w:t xml:space="preserve"> as</w:t>
      </w:r>
      <w:r w:rsidR="00E83B6A" w:rsidRPr="002129D5">
        <w:rPr>
          <w:rFonts w:ascii="Arial" w:hAnsi="Arial" w:cs="Arial"/>
        </w:rPr>
        <w:t xml:space="preserve"> </w:t>
      </w:r>
      <w:r w:rsidR="004B3C29" w:rsidRPr="002129D5">
        <w:rPr>
          <w:rFonts w:ascii="Arial" w:hAnsi="Arial" w:cs="Arial"/>
        </w:rPr>
        <w:t>HODL</w:t>
      </w:r>
      <w:r w:rsidR="00024117" w:rsidRPr="002129D5">
        <w:rPr>
          <w:rFonts w:ascii="Arial" w:hAnsi="Arial" w:cs="Arial"/>
        </w:rPr>
        <w:t xml:space="preserve"> or “hold on for dear life”</w:t>
      </w:r>
      <w:r w:rsidR="00085579" w:rsidRPr="002129D5">
        <w:rPr>
          <w:rFonts w:ascii="Arial" w:hAnsi="Arial" w:cs="Arial"/>
        </w:rPr>
        <w:t xml:space="preserve"> </w:t>
      </w:r>
      <w:r w:rsidR="00914886" w:rsidRPr="002129D5">
        <w:rPr>
          <w:rFonts w:ascii="Arial" w:hAnsi="Arial" w:cs="Arial"/>
        </w:rPr>
        <w:t>when used in cryptocurrency markets</w:t>
      </w:r>
      <w:r w:rsidR="00B5200D" w:rsidRPr="002129D5">
        <w:rPr>
          <w:rFonts w:ascii="Arial" w:hAnsi="Arial" w:cs="Arial"/>
        </w:rPr>
        <w:t xml:space="preserve"> (</w:t>
      </w:r>
      <w:r w:rsidR="005E1F66">
        <w:rPr>
          <w:rFonts w:ascii="Arial" w:hAnsi="Arial" w:cs="Arial"/>
        </w:rPr>
        <w:t xml:space="preserve">Waksman, 2022; </w:t>
      </w:r>
      <w:proofErr w:type="spellStart"/>
      <w:r w:rsidR="001306E0">
        <w:rPr>
          <w:rFonts w:ascii="Arial" w:hAnsi="Arial" w:cs="Arial"/>
        </w:rPr>
        <w:t>Yogarajah</w:t>
      </w:r>
      <w:proofErr w:type="spellEnd"/>
      <w:r w:rsidR="00B5200D" w:rsidRPr="002129D5">
        <w:rPr>
          <w:rFonts w:ascii="Arial" w:hAnsi="Arial" w:cs="Arial"/>
        </w:rPr>
        <w:t>, 2022)</w:t>
      </w:r>
      <w:r w:rsidR="00E83B6A" w:rsidRPr="002129D5">
        <w:rPr>
          <w:rFonts w:ascii="Arial" w:hAnsi="Arial" w:cs="Arial"/>
        </w:rPr>
        <w:t>.</w:t>
      </w:r>
      <w:r w:rsidR="00C943C8" w:rsidRPr="002129D5">
        <w:rPr>
          <w:rFonts w:ascii="Arial" w:hAnsi="Arial" w:cs="Arial"/>
        </w:rPr>
        <w:t xml:space="preserve"> </w:t>
      </w:r>
      <w:r w:rsidR="006152D3" w:rsidRPr="002129D5">
        <w:rPr>
          <w:rFonts w:ascii="Arial" w:hAnsi="Arial" w:cs="Arial"/>
        </w:rPr>
        <w:t xml:space="preserve">The HODL strategy is based upon </w:t>
      </w:r>
      <w:r w:rsidR="000A6845" w:rsidRPr="002129D5">
        <w:rPr>
          <w:rFonts w:ascii="Arial" w:hAnsi="Arial" w:cs="Arial"/>
        </w:rPr>
        <w:t>its</w:t>
      </w:r>
      <w:r w:rsidR="00A803E5" w:rsidRPr="002129D5">
        <w:rPr>
          <w:rFonts w:ascii="Arial" w:hAnsi="Arial" w:cs="Arial"/>
        </w:rPr>
        <w:t xml:space="preserve"> stock market equivalent</w:t>
      </w:r>
      <w:r w:rsidR="000A45E2" w:rsidRPr="002129D5">
        <w:rPr>
          <w:rFonts w:ascii="Arial" w:hAnsi="Arial" w:cs="Arial"/>
        </w:rPr>
        <w:t>,</w:t>
      </w:r>
      <w:r w:rsidR="00A803E5" w:rsidRPr="002129D5">
        <w:rPr>
          <w:rFonts w:ascii="Arial" w:hAnsi="Arial" w:cs="Arial"/>
        </w:rPr>
        <w:t xml:space="preserve"> whereby an investor </w:t>
      </w:r>
      <w:r w:rsidR="00C66562" w:rsidRPr="002129D5">
        <w:rPr>
          <w:rFonts w:ascii="Arial" w:hAnsi="Arial" w:cs="Arial"/>
        </w:rPr>
        <w:t>buys an asset with the hope that it will increase in the long term</w:t>
      </w:r>
      <w:r w:rsidR="008263AA" w:rsidRPr="002129D5">
        <w:rPr>
          <w:rFonts w:ascii="Arial" w:hAnsi="Arial" w:cs="Arial"/>
        </w:rPr>
        <w:t xml:space="preserve">, regardless of the market’s </w:t>
      </w:r>
      <w:r w:rsidR="000C4694" w:rsidRPr="002129D5">
        <w:rPr>
          <w:rFonts w:ascii="Arial" w:hAnsi="Arial" w:cs="Arial"/>
        </w:rPr>
        <w:t>highs and lows (</w:t>
      </w:r>
      <w:r w:rsidR="00FD7CA4" w:rsidRPr="002129D5">
        <w:rPr>
          <w:rFonts w:ascii="Arial" w:hAnsi="Arial" w:cs="Arial"/>
        </w:rPr>
        <w:t>Public, 2023</w:t>
      </w:r>
      <w:r w:rsidR="000C4694" w:rsidRPr="002129D5">
        <w:rPr>
          <w:rFonts w:ascii="Arial" w:hAnsi="Arial" w:cs="Arial"/>
        </w:rPr>
        <w:t>)</w:t>
      </w:r>
      <w:r w:rsidR="00C66562" w:rsidRPr="002129D5">
        <w:rPr>
          <w:rFonts w:ascii="Arial" w:hAnsi="Arial" w:cs="Arial"/>
        </w:rPr>
        <w:t>.</w:t>
      </w:r>
      <w:r w:rsidR="00EC784A" w:rsidRPr="002129D5">
        <w:rPr>
          <w:rFonts w:ascii="Arial" w:hAnsi="Arial" w:cs="Arial"/>
        </w:rPr>
        <w:t xml:space="preserve"> The term </w:t>
      </w:r>
      <w:r w:rsidR="008510B1" w:rsidRPr="002129D5">
        <w:rPr>
          <w:rFonts w:ascii="Arial" w:hAnsi="Arial" w:cs="Arial"/>
        </w:rPr>
        <w:t xml:space="preserve">HODL originated from a </w:t>
      </w:r>
      <w:r w:rsidR="00143BBE" w:rsidRPr="002129D5">
        <w:rPr>
          <w:rFonts w:ascii="Arial" w:hAnsi="Arial" w:cs="Arial"/>
        </w:rPr>
        <w:t xml:space="preserve">2013 bitcoin forum post </w:t>
      </w:r>
      <w:r w:rsidR="00241BFD" w:rsidRPr="002129D5">
        <w:rPr>
          <w:rFonts w:ascii="Arial" w:hAnsi="Arial" w:cs="Arial"/>
        </w:rPr>
        <w:t>when a user intended to hold</w:t>
      </w:r>
      <w:r w:rsidR="00143BBE" w:rsidRPr="002129D5">
        <w:rPr>
          <w:rFonts w:ascii="Arial" w:hAnsi="Arial" w:cs="Arial"/>
        </w:rPr>
        <w:t xml:space="preserve"> his investments due to being a bad trader</w:t>
      </w:r>
      <w:r w:rsidR="00241BFD" w:rsidRPr="002129D5">
        <w:rPr>
          <w:rFonts w:ascii="Arial" w:hAnsi="Arial" w:cs="Arial"/>
        </w:rPr>
        <w:t>, but mis-spelt it</w:t>
      </w:r>
      <w:r w:rsidR="004B2761" w:rsidRPr="002129D5">
        <w:rPr>
          <w:rFonts w:ascii="Arial" w:hAnsi="Arial" w:cs="Arial"/>
        </w:rPr>
        <w:t xml:space="preserve"> </w:t>
      </w:r>
      <w:r w:rsidR="002E3C0C" w:rsidRPr="002129D5">
        <w:rPr>
          <w:rFonts w:ascii="Arial" w:hAnsi="Arial" w:cs="Arial"/>
        </w:rPr>
        <w:t>(</w:t>
      </w:r>
      <w:proofErr w:type="spellStart"/>
      <w:r w:rsidR="00390E88">
        <w:rPr>
          <w:rFonts w:ascii="Arial" w:hAnsi="Arial" w:cs="Arial"/>
        </w:rPr>
        <w:t>Yogarajah</w:t>
      </w:r>
      <w:proofErr w:type="spellEnd"/>
      <w:r w:rsidR="009729AE" w:rsidRPr="002129D5">
        <w:rPr>
          <w:rFonts w:ascii="Arial" w:hAnsi="Arial" w:cs="Arial"/>
        </w:rPr>
        <w:t>, 2022</w:t>
      </w:r>
      <w:r w:rsidR="002E3C0C" w:rsidRPr="002129D5">
        <w:rPr>
          <w:rFonts w:ascii="Arial" w:hAnsi="Arial" w:cs="Arial"/>
        </w:rPr>
        <w:t>)</w:t>
      </w:r>
      <w:r w:rsidR="004B2761" w:rsidRPr="002129D5">
        <w:rPr>
          <w:rFonts w:ascii="Arial" w:hAnsi="Arial" w:cs="Arial"/>
        </w:rPr>
        <w:t>.</w:t>
      </w:r>
      <w:r w:rsidR="000C49B4" w:rsidRPr="002129D5">
        <w:rPr>
          <w:rFonts w:ascii="Arial" w:hAnsi="Arial" w:cs="Arial"/>
        </w:rPr>
        <w:t xml:space="preserve"> </w:t>
      </w:r>
      <w:r w:rsidR="00206A22" w:rsidRPr="002129D5">
        <w:rPr>
          <w:rFonts w:ascii="Arial" w:hAnsi="Arial" w:cs="Arial"/>
        </w:rPr>
        <w:t xml:space="preserve">From </w:t>
      </w:r>
      <w:r w:rsidR="003D178D" w:rsidRPr="002129D5">
        <w:rPr>
          <w:rFonts w:ascii="Arial" w:hAnsi="Arial" w:cs="Arial"/>
        </w:rPr>
        <w:t xml:space="preserve">here it became a mainstream investing term, </w:t>
      </w:r>
      <w:r w:rsidR="00BB0ACB" w:rsidRPr="002129D5">
        <w:rPr>
          <w:rFonts w:ascii="Arial" w:hAnsi="Arial" w:cs="Arial"/>
        </w:rPr>
        <w:t xml:space="preserve">overtaking </w:t>
      </w:r>
      <w:r w:rsidR="008C0A1F" w:rsidRPr="002129D5">
        <w:rPr>
          <w:rFonts w:ascii="Arial" w:hAnsi="Arial" w:cs="Arial"/>
        </w:rPr>
        <w:t>the</w:t>
      </w:r>
      <w:r w:rsidR="00BB0ACB" w:rsidRPr="002129D5">
        <w:rPr>
          <w:rFonts w:ascii="Arial" w:hAnsi="Arial" w:cs="Arial"/>
        </w:rPr>
        <w:t xml:space="preserve"> popularity </w:t>
      </w:r>
      <w:r w:rsidR="008C0A1F" w:rsidRPr="002129D5">
        <w:rPr>
          <w:rFonts w:ascii="Arial" w:hAnsi="Arial" w:cs="Arial"/>
        </w:rPr>
        <w:t xml:space="preserve">of </w:t>
      </w:r>
      <w:r w:rsidR="00BB0ACB" w:rsidRPr="002129D5">
        <w:rPr>
          <w:rFonts w:ascii="Arial" w:hAnsi="Arial" w:cs="Arial"/>
        </w:rPr>
        <w:t>the original buy-and-hold strategy.</w:t>
      </w:r>
      <w:r w:rsidR="005E373E" w:rsidRPr="002129D5">
        <w:rPr>
          <w:rFonts w:ascii="Arial" w:hAnsi="Arial" w:cs="Arial"/>
        </w:rPr>
        <w:t xml:space="preserve"> </w:t>
      </w:r>
      <w:r w:rsidR="009B00C9" w:rsidRPr="002129D5">
        <w:rPr>
          <w:rFonts w:ascii="Arial" w:hAnsi="Arial" w:cs="Arial"/>
        </w:rPr>
        <w:t xml:space="preserve">Ben Gagnon, chief mining officer for </w:t>
      </w:r>
      <w:proofErr w:type="spellStart"/>
      <w:r w:rsidR="009B00C9" w:rsidRPr="002129D5">
        <w:rPr>
          <w:rFonts w:ascii="Arial" w:hAnsi="Arial" w:cs="Arial"/>
        </w:rPr>
        <w:t>Bitfarms</w:t>
      </w:r>
      <w:proofErr w:type="spellEnd"/>
      <w:r w:rsidR="009B00C9" w:rsidRPr="002129D5">
        <w:rPr>
          <w:rFonts w:ascii="Arial" w:hAnsi="Arial" w:cs="Arial"/>
        </w:rPr>
        <w:t xml:space="preserve"> (BITF), says “To HODL is an acknowledgment that while a lot of money can be made trading short-term volatility, a lot of money can also be easily lost”</w:t>
      </w:r>
      <w:r w:rsidR="003E3BBD" w:rsidRPr="002129D5">
        <w:rPr>
          <w:rFonts w:ascii="Arial" w:hAnsi="Arial" w:cs="Arial"/>
        </w:rPr>
        <w:t xml:space="preserve"> (</w:t>
      </w:r>
      <w:r w:rsidR="006312C0" w:rsidRPr="002129D5">
        <w:rPr>
          <w:rFonts w:ascii="Arial" w:hAnsi="Arial" w:cs="Arial"/>
        </w:rPr>
        <w:t>Duggan, 2022</w:t>
      </w:r>
      <w:r w:rsidR="003E3BBD" w:rsidRPr="002129D5">
        <w:rPr>
          <w:rFonts w:ascii="Arial" w:hAnsi="Arial" w:cs="Arial"/>
        </w:rPr>
        <w:t>).</w:t>
      </w:r>
      <w:r w:rsidR="00245534" w:rsidRPr="002129D5">
        <w:rPr>
          <w:rFonts w:ascii="Arial" w:hAnsi="Arial" w:cs="Arial"/>
        </w:rPr>
        <w:t xml:space="preserve"> </w:t>
      </w:r>
      <w:r w:rsidR="00C27514" w:rsidRPr="002129D5">
        <w:rPr>
          <w:rFonts w:ascii="Arial" w:hAnsi="Arial" w:cs="Arial"/>
        </w:rPr>
        <w:t xml:space="preserve">Whilst using the HODL strategy has proven to be successful, it </w:t>
      </w:r>
      <w:r w:rsidR="004736A3" w:rsidRPr="002129D5">
        <w:rPr>
          <w:rFonts w:ascii="Arial" w:hAnsi="Arial" w:cs="Arial"/>
        </w:rPr>
        <w:t xml:space="preserve">does </w:t>
      </w:r>
      <w:r w:rsidR="00301C1F" w:rsidRPr="002129D5">
        <w:rPr>
          <w:rFonts w:ascii="Arial" w:hAnsi="Arial" w:cs="Arial"/>
        </w:rPr>
        <w:t xml:space="preserve">however </w:t>
      </w:r>
      <w:r w:rsidR="004736A3" w:rsidRPr="002129D5">
        <w:rPr>
          <w:rFonts w:ascii="Arial" w:hAnsi="Arial" w:cs="Arial"/>
        </w:rPr>
        <w:t xml:space="preserve">take a significant amount of mental discipline to </w:t>
      </w:r>
      <w:r w:rsidR="00301C1F" w:rsidRPr="002129D5">
        <w:rPr>
          <w:rFonts w:ascii="Arial" w:hAnsi="Arial" w:cs="Arial"/>
        </w:rPr>
        <w:t>execute correctly. Through</w:t>
      </w:r>
      <w:r w:rsidR="005D77FD" w:rsidRPr="002129D5">
        <w:rPr>
          <w:rFonts w:ascii="Arial" w:hAnsi="Arial" w:cs="Arial"/>
        </w:rPr>
        <w:t>out</w:t>
      </w:r>
      <w:r w:rsidR="00301C1F" w:rsidRPr="002129D5">
        <w:rPr>
          <w:rFonts w:ascii="Arial" w:hAnsi="Arial" w:cs="Arial"/>
        </w:rPr>
        <w:t xml:space="preserve"> the years</w:t>
      </w:r>
      <w:r w:rsidR="000844F0" w:rsidRPr="002129D5">
        <w:rPr>
          <w:rFonts w:ascii="Arial" w:hAnsi="Arial" w:cs="Arial"/>
        </w:rPr>
        <w:t>,</w:t>
      </w:r>
      <w:r w:rsidR="00301C1F" w:rsidRPr="002129D5">
        <w:rPr>
          <w:rFonts w:ascii="Arial" w:hAnsi="Arial" w:cs="Arial"/>
        </w:rPr>
        <w:t xml:space="preserve"> </w:t>
      </w:r>
      <w:r w:rsidR="000844F0" w:rsidRPr="002129D5">
        <w:rPr>
          <w:rFonts w:ascii="Arial" w:hAnsi="Arial" w:cs="Arial"/>
        </w:rPr>
        <w:t>b</w:t>
      </w:r>
      <w:r w:rsidR="00301C1F" w:rsidRPr="002129D5">
        <w:rPr>
          <w:rFonts w:ascii="Arial" w:hAnsi="Arial" w:cs="Arial"/>
        </w:rPr>
        <w:t>itcoin has seen horrendous returns in short amounts of time</w:t>
      </w:r>
      <w:r w:rsidR="00847A34" w:rsidRPr="002129D5">
        <w:rPr>
          <w:rFonts w:ascii="Arial" w:hAnsi="Arial" w:cs="Arial"/>
        </w:rPr>
        <w:t>,</w:t>
      </w:r>
      <w:r w:rsidR="00301C1F" w:rsidRPr="002129D5">
        <w:rPr>
          <w:rFonts w:ascii="Arial" w:hAnsi="Arial" w:cs="Arial"/>
        </w:rPr>
        <w:t xml:space="preserve"> </w:t>
      </w:r>
      <w:r w:rsidR="00847A34" w:rsidRPr="002129D5">
        <w:rPr>
          <w:rFonts w:ascii="Arial" w:hAnsi="Arial" w:cs="Arial"/>
        </w:rPr>
        <w:t>recent examples include</w:t>
      </w:r>
      <w:r w:rsidR="00301C1F" w:rsidRPr="002129D5">
        <w:rPr>
          <w:rFonts w:ascii="Arial" w:hAnsi="Arial" w:cs="Arial"/>
        </w:rPr>
        <w:t xml:space="preserve"> the </w:t>
      </w:r>
      <w:r w:rsidR="00505065" w:rsidRPr="002129D5">
        <w:rPr>
          <w:rFonts w:ascii="Arial" w:hAnsi="Arial" w:cs="Arial"/>
        </w:rPr>
        <w:t>60</w:t>
      </w:r>
      <w:r w:rsidR="00301C1F" w:rsidRPr="002129D5">
        <w:rPr>
          <w:rFonts w:ascii="Arial" w:hAnsi="Arial" w:cs="Arial"/>
        </w:rPr>
        <w:t xml:space="preserve">% drop </w:t>
      </w:r>
      <w:r w:rsidR="008C7507" w:rsidRPr="002129D5">
        <w:rPr>
          <w:rFonts w:ascii="Arial" w:hAnsi="Arial" w:cs="Arial"/>
        </w:rPr>
        <w:t>due to COVID-19 in 20</w:t>
      </w:r>
      <w:r w:rsidR="00C35DF3" w:rsidRPr="002129D5">
        <w:rPr>
          <w:rFonts w:ascii="Arial" w:hAnsi="Arial" w:cs="Arial"/>
        </w:rPr>
        <w:t>20</w:t>
      </w:r>
      <w:r w:rsidR="00012627" w:rsidRPr="002129D5">
        <w:rPr>
          <w:rFonts w:ascii="Arial" w:hAnsi="Arial" w:cs="Arial"/>
        </w:rPr>
        <w:t xml:space="preserve"> and </w:t>
      </w:r>
      <w:r w:rsidR="00220DD2" w:rsidRPr="002129D5">
        <w:rPr>
          <w:rFonts w:ascii="Arial" w:hAnsi="Arial" w:cs="Arial"/>
        </w:rPr>
        <w:t>a 73% decrease in 2022</w:t>
      </w:r>
      <w:r w:rsidR="004C444D" w:rsidRPr="002129D5">
        <w:rPr>
          <w:rFonts w:ascii="Arial" w:hAnsi="Arial" w:cs="Arial"/>
        </w:rPr>
        <w:t xml:space="preserve">/23 due to </w:t>
      </w:r>
      <w:r w:rsidR="00406C78" w:rsidRPr="002129D5">
        <w:rPr>
          <w:rFonts w:ascii="Arial" w:hAnsi="Arial" w:cs="Arial"/>
        </w:rPr>
        <w:t>the war in Ukraine and impending economic recession.</w:t>
      </w:r>
      <w:r w:rsidR="00DE1EE2" w:rsidRPr="002129D5">
        <w:rPr>
          <w:rFonts w:ascii="Arial" w:hAnsi="Arial" w:cs="Arial"/>
        </w:rPr>
        <w:t xml:space="preserve"> This massive volatility is what causes </w:t>
      </w:r>
      <w:r w:rsidR="009D4B57" w:rsidRPr="002129D5">
        <w:rPr>
          <w:rFonts w:ascii="Arial" w:hAnsi="Arial" w:cs="Arial"/>
        </w:rPr>
        <w:t>unrest when executing the strategy.</w:t>
      </w:r>
      <w:r w:rsidR="0088632D" w:rsidRPr="002129D5">
        <w:rPr>
          <w:rFonts w:ascii="Arial" w:hAnsi="Arial" w:cs="Arial"/>
        </w:rPr>
        <w:t xml:space="preserve"> </w:t>
      </w:r>
      <w:r w:rsidR="002615D8" w:rsidRPr="002129D5">
        <w:rPr>
          <w:rFonts w:ascii="Arial" w:hAnsi="Arial" w:cs="Arial"/>
        </w:rPr>
        <w:t>Regardless of th</w:t>
      </w:r>
      <w:r w:rsidR="001F4A54" w:rsidRPr="002129D5">
        <w:rPr>
          <w:rFonts w:ascii="Arial" w:hAnsi="Arial" w:cs="Arial"/>
        </w:rPr>
        <w:t>e</w:t>
      </w:r>
      <w:r w:rsidR="002615D8" w:rsidRPr="002129D5">
        <w:rPr>
          <w:rFonts w:ascii="Arial" w:hAnsi="Arial" w:cs="Arial"/>
        </w:rPr>
        <w:t xml:space="preserve"> </w:t>
      </w:r>
      <w:r w:rsidR="00C46063" w:rsidRPr="002129D5">
        <w:rPr>
          <w:rFonts w:ascii="Arial" w:hAnsi="Arial" w:cs="Arial"/>
        </w:rPr>
        <w:t>shortfalls</w:t>
      </w:r>
      <w:r w:rsidR="002615D8" w:rsidRPr="002129D5">
        <w:rPr>
          <w:rFonts w:ascii="Arial" w:hAnsi="Arial" w:cs="Arial"/>
        </w:rPr>
        <w:t xml:space="preserve">, </w:t>
      </w:r>
      <w:r w:rsidR="005F3A24" w:rsidRPr="002129D5">
        <w:rPr>
          <w:rFonts w:ascii="Arial" w:hAnsi="Arial" w:cs="Arial"/>
        </w:rPr>
        <w:t>using this strategy would have yielded 115.28% ROI if investment was made 3 years ago</w:t>
      </w:r>
      <w:r w:rsidR="00881F64" w:rsidRPr="002129D5">
        <w:rPr>
          <w:rFonts w:ascii="Arial" w:hAnsi="Arial" w:cs="Arial"/>
        </w:rPr>
        <w:t xml:space="preserve"> (</w:t>
      </w:r>
      <w:proofErr w:type="spellStart"/>
      <w:r w:rsidR="009E41CB" w:rsidRPr="002129D5">
        <w:rPr>
          <w:rFonts w:ascii="Arial" w:hAnsi="Arial" w:cs="Arial"/>
        </w:rPr>
        <w:t>TradingView</w:t>
      </w:r>
      <w:proofErr w:type="spellEnd"/>
      <w:r w:rsidR="009E41CB" w:rsidRPr="002129D5">
        <w:rPr>
          <w:rFonts w:ascii="Arial" w:hAnsi="Arial" w:cs="Arial"/>
        </w:rPr>
        <w:t>, 2023</w:t>
      </w:r>
      <w:r w:rsidR="00881F64" w:rsidRPr="002129D5">
        <w:rPr>
          <w:rFonts w:ascii="Arial" w:hAnsi="Arial" w:cs="Arial"/>
        </w:rPr>
        <w:t>)</w:t>
      </w:r>
      <w:r w:rsidR="00BF48F1" w:rsidRPr="002129D5">
        <w:rPr>
          <w:rFonts w:ascii="Arial" w:hAnsi="Arial" w:cs="Arial"/>
        </w:rPr>
        <w:t>.</w:t>
      </w:r>
    </w:p>
    <w:p w14:paraId="7F279D00" w14:textId="7B0E7D69" w:rsidR="008510B1" w:rsidRPr="002129D5" w:rsidRDefault="00DF60BA" w:rsidP="00FA22B5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>DCA or dollar</w:t>
      </w:r>
      <w:r w:rsidR="00024840" w:rsidRPr="002129D5">
        <w:rPr>
          <w:rFonts w:ascii="Arial" w:hAnsi="Arial" w:cs="Arial"/>
        </w:rPr>
        <w:t>-</w:t>
      </w:r>
      <w:r w:rsidRPr="002129D5">
        <w:rPr>
          <w:rFonts w:ascii="Arial" w:hAnsi="Arial" w:cs="Arial"/>
        </w:rPr>
        <w:t xml:space="preserve">cost averaging is an investment strategy that is widely used within cryptocurrency due to </w:t>
      </w:r>
      <w:r w:rsidR="00601713" w:rsidRPr="002129D5">
        <w:rPr>
          <w:rFonts w:ascii="Arial" w:hAnsi="Arial" w:cs="Arial"/>
        </w:rPr>
        <w:t>its ease of use for the average consumer and good profit margins.</w:t>
      </w:r>
      <w:r w:rsidR="00FA3B8A" w:rsidRPr="002129D5">
        <w:rPr>
          <w:rFonts w:ascii="Arial" w:hAnsi="Arial" w:cs="Arial"/>
        </w:rPr>
        <w:t xml:space="preserve"> DCA suggests that a consumer </w:t>
      </w:r>
      <w:r w:rsidR="00E50029" w:rsidRPr="002129D5">
        <w:rPr>
          <w:rFonts w:ascii="Arial" w:hAnsi="Arial" w:cs="Arial"/>
        </w:rPr>
        <w:t xml:space="preserve">or business </w:t>
      </w:r>
      <w:r w:rsidR="00FA3B8A" w:rsidRPr="002129D5">
        <w:rPr>
          <w:rFonts w:ascii="Arial" w:hAnsi="Arial" w:cs="Arial"/>
        </w:rPr>
        <w:t>contributes a small amount of their money into an investment, in this</w:t>
      </w:r>
      <w:r w:rsidR="00E50029" w:rsidRPr="002129D5">
        <w:rPr>
          <w:rFonts w:ascii="Arial" w:hAnsi="Arial" w:cs="Arial"/>
        </w:rPr>
        <w:t xml:space="preserve"> case</w:t>
      </w:r>
      <w:r w:rsidR="00FA3B8A" w:rsidRPr="002129D5">
        <w:rPr>
          <w:rFonts w:ascii="Arial" w:hAnsi="Arial" w:cs="Arial"/>
        </w:rPr>
        <w:t xml:space="preserve"> </w:t>
      </w:r>
      <w:r w:rsidR="00351793" w:rsidRPr="002129D5">
        <w:rPr>
          <w:rFonts w:ascii="Arial" w:hAnsi="Arial" w:cs="Arial"/>
        </w:rPr>
        <w:t>b</w:t>
      </w:r>
      <w:r w:rsidR="00FA3B8A" w:rsidRPr="002129D5">
        <w:rPr>
          <w:rFonts w:ascii="Arial" w:hAnsi="Arial" w:cs="Arial"/>
        </w:rPr>
        <w:t xml:space="preserve">itcoin, </w:t>
      </w:r>
      <w:r w:rsidR="002C3CDD" w:rsidRPr="002129D5">
        <w:rPr>
          <w:rFonts w:ascii="Arial" w:hAnsi="Arial" w:cs="Arial"/>
        </w:rPr>
        <w:t>to allow them to purchase whilst the market is both high and low</w:t>
      </w:r>
      <w:r w:rsidR="000D053B" w:rsidRPr="002129D5">
        <w:rPr>
          <w:rFonts w:ascii="Arial" w:hAnsi="Arial" w:cs="Arial"/>
        </w:rPr>
        <w:t xml:space="preserve"> (</w:t>
      </w:r>
      <w:r w:rsidR="00544B44" w:rsidRPr="002129D5">
        <w:rPr>
          <w:rFonts w:ascii="Arial" w:hAnsi="Arial" w:cs="Arial"/>
        </w:rPr>
        <w:t xml:space="preserve">Luci &amp; </w:t>
      </w:r>
      <w:proofErr w:type="spellStart"/>
      <w:r w:rsidR="00544B44" w:rsidRPr="002129D5">
        <w:rPr>
          <w:rFonts w:ascii="Arial" w:hAnsi="Arial" w:cs="Arial"/>
        </w:rPr>
        <w:t>Bernaschi</w:t>
      </w:r>
      <w:proofErr w:type="spellEnd"/>
      <w:r w:rsidR="00544B44" w:rsidRPr="002129D5">
        <w:rPr>
          <w:rFonts w:ascii="Arial" w:hAnsi="Arial" w:cs="Arial"/>
        </w:rPr>
        <w:t xml:space="preserve">, </w:t>
      </w:r>
      <w:r w:rsidR="009350B0" w:rsidRPr="002129D5">
        <w:rPr>
          <w:rFonts w:ascii="Arial" w:hAnsi="Arial" w:cs="Arial"/>
        </w:rPr>
        <w:t>2022</w:t>
      </w:r>
      <w:r w:rsidR="000D053B" w:rsidRPr="002129D5">
        <w:rPr>
          <w:rFonts w:ascii="Arial" w:hAnsi="Arial" w:cs="Arial"/>
        </w:rPr>
        <w:t>)</w:t>
      </w:r>
      <w:r w:rsidR="002C3CDD" w:rsidRPr="002129D5">
        <w:rPr>
          <w:rFonts w:ascii="Arial" w:hAnsi="Arial" w:cs="Arial"/>
        </w:rPr>
        <w:t xml:space="preserve">. This allows their </w:t>
      </w:r>
      <w:r w:rsidR="005714A8" w:rsidRPr="002129D5">
        <w:rPr>
          <w:rFonts w:ascii="Arial" w:hAnsi="Arial" w:cs="Arial"/>
        </w:rPr>
        <w:t>ROI</w:t>
      </w:r>
      <w:r w:rsidR="002C3CDD" w:rsidRPr="002129D5">
        <w:rPr>
          <w:rFonts w:ascii="Arial" w:hAnsi="Arial" w:cs="Arial"/>
        </w:rPr>
        <w:t xml:space="preserve"> to average out </w:t>
      </w:r>
      <w:r w:rsidR="005714A8" w:rsidRPr="002129D5">
        <w:rPr>
          <w:rFonts w:ascii="Arial" w:hAnsi="Arial" w:cs="Arial"/>
        </w:rPr>
        <w:t>from</w:t>
      </w:r>
      <w:r w:rsidR="002C3CDD" w:rsidRPr="002129D5">
        <w:rPr>
          <w:rFonts w:ascii="Arial" w:hAnsi="Arial" w:cs="Arial"/>
        </w:rPr>
        <w:t xml:space="preserve"> market </w:t>
      </w:r>
      <w:r w:rsidR="002C3CDD" w:rsidRPr="002129D5">
        <w:rPr>
          <w:rFonts w:ascii="Arial" w:hAnsi="Arial" w:cs="Arial"/>
        </w:rPr>
        <w:lastRenderedPageBreak/>
        <w:t>variation</w:t>
      </w:r>
      <w:r w:rsidR="00E62707" w:rsidRPr="002129D5">
        <w:rPr>
          <w:rFonts w:ascii="Arial" w:hAnsi="Arial" w:cs="Arial"/>
        </w:rPr>
        <w:t>.</w:t>
      </w:r>
      <w:r w:rsidR="001F2D83" w:rsidRPr="002129D5">
        <w:rPr>
          <w:rFonts w:ascii="Arial" w:hAnsi="Arial" w:cs="Arial"/>
        </w:rPr>
        <w:t xml:space="preserve"> </w:t>
      </w:r>
      <w:r w:rsidR="002F15D5" w:rsidRPr="002129D5">
        <w:rPr>
          <w:rFonts w:ascii="Arial" w:hAnsi="Arial" w:cs="Arial"/>
        </w:rPr>
        <w:t xml:space="preserve">For large institutional investors, DCA can </w:t>
      </w:r>
      <w:r w:rsidR="00453FB2" w:rsidRPr="002129D5">
        <w:rPr>
          <w:rFonts w:ascii="Arial" w:hAnsi="Arial" w:cs="Arial"/>
        </w:rPr>
        <w:t xml:space="preserve">also </w:t>
      </w:r>
      <w:r w:rsidR="002F15D5" w:rsidRPr="002129D5">
        <w:rPr>
          <w:rFonts w:ascii="Arial" w:hAnsi="Arial" w:cs="Arial"/>
        </w:rPr>
        <w:t xml:space="preserve">be a good way to break up stock acquisition to reduce </w:t>
      </w:r>
      <w:r w:rsidR="00F901F7" w:rsidRPr="002129D5">
        <w:rPr>
          <w:rFonts w:ascii="Arial" w:hAnsi="Arial" w:cs="Arial"/>
        </w:rPr>
        <w:t xml:space="preserve">large jumps or drops in price due to a </w:t>
      </w:r>
      <w:r w:rsidR="00BE3177" w:rsidRPr="002129D5">
        <w:rPr>
          <w:rFonts w:ascii="Arial" w:hAnsi="Arial" w:cs="Arial"/>
        </w:rPr>
        <w:t>significant</w:t>
      </w:r>
      <w:r w:rsidR="00F901F7" w:rsidRPr="002129D5">
        <w:rPr>
          <w:rFonts w:ascii="Arial" w:hAnsi="Arial" w:cs="Arial"/>
        </w:rPr>
        <w:t xml:space="preserve"> </w:t>
      </w:r>
      <w:r w:rsidR="00BE3177" w:rsidRPr="002129D5">
        <w:rPr>
          <w:rFonts w:ascii="Arial" w:hAnsi="Arial" w:cs="Arial"/>
        </w:rPr>
        <w:t>stock transaction</w:t>
      </w:r>
      <w:r w:rsidR="00435E24" w:rsidRPr="002129D5">
        <w:rPr>
          <w:rFonts w:ascii="Arial" w:hAnsi="Arial" w:cs="Arial"/>
        </w:rPr>
        <w:t>,</w:t>
      </w:r>
      <w:r w:rsidR="0043446A" w:rsidRPr="002129D5">
        <w:rPr>
          <w:rFonts w:ascii="Arial" w:hAnsi="Arial" w:cs="Arial"/>
        </w:rPr>
        <w:t xml:space="preserve"> however this is much less of an issue for the average consumer</w:t>
      </w:r>
      <w:r w:rsidR="0041516B" w:rsidRPr="002129D5">
        <w:rPr>
          <w:rFonts w:ascii="Arial" w:hAnsi="Arial" w:cs="Arial"/>
        </w:rPr>
        <w:t xml:space="preserve"> (</w:t>
      </w:r>
      <w:proofErr w:type="spellStart"/>
      <w:r w:rsidR="004F6846" w:rsidRPr="002129D5">
        <w:rPr>
          <w:rFonts w:ascii="Arial" w:hAnsi="Arial" w:cs="Arial"/>
        </w:rPr>
        <w:t>Constantinides</w:t>
      </w:r>
      <w:proofErr w:type="spellEnd"/>
      <w:r w:rsidR="004F6846" w:rsidRPr="002129D5">
        <w:rPr>
          <w:rFonts w:ascii="Arial" w:hAnsi="Arial" w:cs="Arial"/>
        </w:rPr>
        <w:t>, 1979</w:t>
      </w:r>
      <w:r w:rsidR="0041516B" w:rsidRPr="002129D5">
        <w:rPr>
          <w:rFonts w:ascii="Arial" w:hAnsi="Arial" w:cs="Arial"/>
        </w:rPr>
        <w:t>)</w:t>
      </w:r>
      <w:r w:rsidR="0043446A" w:rsidRPr="002129D5">
        <w:rPr>
          <w:rFonts w:ascii="Arial" w:hAnsi="Arial" w:cs="Arial"/>
        </w:rPr>
        <w:t xml:space="preserve">. </w:t>
      </w:r>
      <w:r w:rsidR="00210EEC" w:rsidRPr="002129D5">
        <w:rPr>
          <w:rFonts w:ascii="Arial" w:hAnsi="Arial" w:cs="Arial"/>
        </w:rPr>
        <w:t xml:space="preserve">Furthermore, </w:t>
      </w:r>
      <w:r w:rsidR="0043446A" w:rsidRPr="002129D5">
        <w:rPr>
          <w:rFonts w:ascii="Arial" w:hAnsi="Arial" w:cs="Arial"/>
        </w:rPr>
        <w:t xml:space="preserve">DCA </w:t>
      </w:r>
      <w:r w:rsidR="00064A57" w:rsidRPr="002129D5">
        <w:rPr>
          <w:rFonts w:ascii="Arial" w:hAnsi="Arial" w:cs="Arial"/>
        </w:rPr>
        <w:t>has proven to</w:t>
      </w:r>
      <w:r w:rsidR="0043446A" w:rsidRPr="002129D5">
        <w:rPr>
          <w:rFonts w:ascii="Arial" w:hAnsi="Arial" w:cs="Arial"/>
        </w:rPr>
        <w:t xml:space="preserve"> be more beneficial to an average consumer due to them having employment, compared to businesses that can have large banks of cash</w:t>
      </w:r>
      <w:r w:rsidR="006217D0" w:rsidRPr="002129D5">
        <w:rPr>
          <w:rFonts w:ascii="Arial" w:hAnsi="Arial" w:cs="Arial"/>
        </w:rPr>
        <w:t xml:space="preserve"> available to them. This allows them to place small amounts of their monthly payments into DCA, which in turn can be automated via a direct debit in the UK</w:t>
      </w:r>
      <w:r w:rsidR="00597F78" w:rsidRPr="002129D5">
        <w:rPr>
          <w:rFonts w:ascii="Arial" w:hAnsi="Arial" w:cs="Arial"/>
        </w:rPr>
        <w:t>.</w:t>
      </w:r>
      <w:r w:rsidR="00F62DBC" w:rsidRPr="002129D5">
        <w:rPr>
          <w:rFonts w:ascii="Arial" w:hAnsi="Arial" w:cs="Arial"/>
        </w:rPr>
        <w:t xml:space="preserve"> This makes it extremely enticing as it means they never get to see the money, and directly invest money without having to worry about </w:t>
      </w:r>
      <w:r w:rsidR="00DF7F44" w:rsidRPr="002129D5">
        <w:rPr>
          <w:rFonts w:ascii="Arial" w:hAnsi="Arial" w:cs="Arial"/>
        </w:rPr>
        <w:t xml:space="preserve">regularly </w:t>
      </w:r>
      <w:r w:rsidR="00F62DBC" w:rsidRPr="002129D5">
        <w:rPr>
          <w:rFonts w:ascii="Arial" w:hAnsi="Arial" w:cs="Arial"/>
        </w:rPr>
        <w:t xml:space="preserve">accessing a trading platform and transferring money. </w:t>
      </w:r>
      <w:r w:rsidR="00D7466C" w:rsidRPr="002129D5">
        <w:rPr>
          <w:rFonts w:ascii="Arial" w:hAnsi="Arial" w:cs="Arial"/>
        </w:rPr>
        <w:t>They also don’t have to spend their times analysing markets and can instead average out their purchases over a longer term.</w:t>
      </w:r>
      <w:r w:rsidR="00B35371" w:rsidRPr="002129D5">
        <w:rPr>
          <w:rFonts w:ascii="Arial" w:hAnsi="Arial" w:cs="Arial"/>
        </w:rPr>
        <w:t xml:space="preserve"> </w:t>
      </w:r>
      <w:r w:rsidR="001F2D83" w:rsidRPr="002129D5">
        <w:rPr>
          <w:rFonts w:ascii="Arial" w:hAnsi="Arial" w:cs="Arial"/>
        </w:rPr>
        <w:t xml:space="preserve">With the </w:t>
      </w:r>
      <w:r w:rsidR="002B7ADB" w:rsidRPr="002129D5">
        <w:rPr>
          <w:rFonts w:ascii="Arial" w:hAnsi="Arial" w:cs="Arial"/>
        </w:rPr>
        <w:t>exponentially</w:t>
      </w:r>
      <w:r w:rsidR="001F2D83" w:rsidRPr="002129D5">
        <w:rPr>
          <w:rFonts w:ascii="Arial" w:hAnsi="Arial" w:cs="Arial"/>
        </w:rPr>
        <w:t xml:space="preserve"> increasing value of Bitcoin over th</w:t>
      </w:r>
      <w:r w:rsidR="002B7ADB" w:rsidRPr="002129D5">
        <w:rPr>
          <w:rFonts w:ascii="Arial" w:hAnsi="Arial" w:cs="Arial"/>
        </w:rPr>
        <w:t xml:space="preserve">e past 10 years, this has become quite a popular </w:t>
      </w:r>
      <w:r w:rsidR="0004023B" w:rsidRPr="002129D5">
        <w:rPr>
          <w:rFonts w:ascii="Arial" w:hAnsi="Arial" w:cs="Arial"/>
        </w:rPr>
        <w:t xml:space="preserve">strategy due to </w:t>
      </w:r>
      <w:r w:rsidR="00A024E1" w:rsidRPr="002129D5">
        <w:rPr>
          <w:rFonts w:ascii="Arial" w:hAnsi="Arial" w:cs="Arial"/>
        </w:rPr>
        <w:t>its</w:t>
      </w:r>
      <w:r w:rsidR="0004023B" w:rsidRPr="002129D5">
        <w:rPr>
          <w:rFonts w:ascii="Arial" w:hAnsi="Arial" w:cs="Arial"/>
        </w:rPr>
        <w:t xml:space="preserve"> safety and reliability to create strong </w:t>
      </w:r>
      <w:r w:rsidR="0077697A" w:rsidRPr="002129D5">
        <w:rPr>
          <w:rFonts w:ascii="Arial" w:hAnsi="Arial" w:cs="Arial"/>
        </w:rPr>
        <w:t xml:space="preserve">long-term </w:t>
      </w:r>
      <w:r w:rsidR="0004023B" w:rsidRPr="002129D5">
        <w:rPr>
          <w:rFonts w:ascii="Arial" w:hAnsi="Arial" w:cs="Arial"/>
        </w:rPr>
        <w:t>p</w:t>
      </w:r>
      <w:r w:rsidR="009F00BA" w:rsidRPr="002129D5">
        <w:rPr>
          <w:rFonts w:ascii="Arial" w:hAnsi="Arial" w:cs="Arial"/>
        </w:rPr>
        <w:t>r</w:t>
      </w:r>
      <w:r w:rsidR="0004023B" w:rsidRPr="002129D5">
        <w:rPr>
          <w:rFonts w:ascii="Arial" w:hAnsi="Arial" w:cs="Arial"/>
        </w:rPr>
        <w:t>ofits</w:t>
      </w:r>
      <w:r w:rsidR="00A1431C">
        <w:rPr>
          <w:rFonts w:ascii="Arial" w:hAnsi="Arial" w:cs="Arial"/>
        </w:rPr>
        <w:t xml:space="preserve"> (</w:t>
      </w:r>
      <w:proofErr w:type="spellStart"/>
      <w:r w:rsidR="000A6816" w:rsidRPr="000A6816">
        <w:rPr>
          <w:rFonts w:ascii="Arial" w:hAnsi="Arial" w:cs="Arial"/>
        </w:rPr>
        <w:t>Wójcik-Czerniawska</w:t>
      </w:r>
      <w:proofErr w:type="spellEnd"/>
      <w:r w:rsidR="000A6816">
        <w:rPr>
          <w:rFonts w:ascii="Arial" w:hAnsi="Arial" w:cs="Arial"/>
        </w:rPr>
        <w:t>, 2020).</w:t>
      </w:r>
    </w:p>
    <w:p w14:paraId="1DFC5C7B" w14:textId="772C7FEC" w:rsidR="007279A1" w:rsidRPr="002129D5" w:rsidRDefault="00AA52FE" w:rsidP="00FA22B5">
      <w:pPr>
        <w:spacing w:after="40"/>
        <w:ind w:firstLine="720"/>
        <w:rPr>
          <w:rFonts w:ascii="Arial" w:hAnsi="Arial" w:cs="Arial"/>
        </w:rPr>
      </w:pPr>
      <w:proofErr w:type="gramStart"/>
      <w:r w:rsidRPr="002129D5">
        <w:rPr>
          <w:rFonts w:ascii="Arial" w:hAnsi="Arial" w:cs="Arial"/>
        </w:rPr>
        <w:t>Both of these</w:t>
      </w:r>
      <w:proofErr w:type="gramEnd"/>
      <w:r w:rsidRPr="002129D5">
        <w:rPr>
          <w:rFonts w:ascii="Arial" w:hAnsi="Arial" w:cs="Arial"/>
        </w:rPr>
        <w:t xml:space="preserve"> strategies </w:t>
      </w:r>
      <w:r w:rsidR="0040719F" w:rsidRPr="002129D5">
        <w:rPr>
          <w:rFonts w:ascii="Arial" w:hAnsi="Arial" w:cs="Arial"/>
        </w:rPr>
        <w:t>rely on</w:t>
      </w:r>
      <w:r w:rsidRPr="002129D5">
        <w:rPr>
          <w:rFonts w:ascii="Arial" w:hAnsi="Arial" w:cs="Arial"/>
        </w:rPr>
        <w:t xml:space="preserve"> the </w:t>
      </w:r>
      <w:r w:rsidR="009B0719" w:rsidRPr="002129D5">
        <w:rPr>
          <w:rFonts w:ascii="Arial" w:hAnsi="Arial" w:cs="Arial"/>
        </w:rPr>
        <w:t>up-and-coming</w:t>
      </w:r>
      <w:r w:rsidRPr="002129D5">
        <w:rPr>
          <w:rFonts w:ascii="Arial" w:hAnsi="Arial" w:cs="Arial"/>
        </w:rPr>
        <w:t xml:space="preserve"> nature of </w:t>
      </w:r>
      <w:r w:rsidR="00A15938" w:rsidRPr="002129D5">
        <w:rPr>
          <w:rFonts w:ascii="Arial" w:hAnsi="Arial" w:cs="Arial"/>
        </w:rPr>
        <w:t>B</w:t>
      </w:r>
      <w:r w:rsidRPr="002129D5">
        <w:rPr>
          <w:rFonts w:ascii="Arial" w:hAnsi="Arial" w:cs="Arial"/>
        </w:rPr>
        <w:t xml:space="preserve">itcoin, with its increasing </w:t>
      </w:r>
      <w:r w:rsidR="000B03A1" w:rsidRPr="002129D5">
        <w:rPr>
          <w:rFonts w:ascii="Arial" w:hAnsi="Arial" w:cs="Arial"/>
        </w:rPr>
        <w:t xml:space="preserve">value </w:t>
      </w:r>
      <w:r w:rsidRPr="002129D5">
        <w:rPr>
          <w:rFonts w:ascii="Arial" w:hAnsi="Arial" w:cs="Arial"/>
        </w:rPr>
        <w:t xml:space="preserve">scarcity and </w:t>
      </w:r>
      <w:r w:rsidR="00A54EA3" w:rsidRPr="002129D5">
        <w:rPr>
          <w:rFonts w:ascii="Arial" w:hAnsi="Arial" w:cs="Arial"/>
        </w:rPr>
        <w:t>adoption</w:t>
      </w:r>
      <w:r w:rsidR="00D7157E" w:rsidRPr="002129D5">
        <w:rPr>
          <w:rFonts w:ascii="Arial" w:hAnsi="Arial" w:cs="Arial"/>
        </w:rPr>
        <w:t xml:space="preserve"> into the </w:t>
      </w:r>
      <w:r w:rsidR="004C2273" w:rsidRPr="002129D5">
        <w:rPr>
          <w:rFonts w:ascii="Arial" w:hAnsi="Arial" w:cs="Arial"/>
        </w:rPr>
        <w:t>mainstream</w:t>
      </w:r>
      <w:r w:rsidR="00596C3F" w:rsidRPr="002129D5">
        <w:rPr>
          <w:rFonts w:ascii="Arial" w:hAnsi="Arial" w:cs="Arial"/>
        </w:rPr>
        <w:t xml:space="preserve"> increasing the price consistently over the last 10 years</w:t>
      </w:r>
      <w:r w:rsidR="00D7157E" w:rsidRPr="002129D5">
        <w:rPr>
          <w:rFonts w:ascii="Arial" w:hAnsi="Arial" w:cs="Arial"/>
        </w:rPr>
        <w:t>.</w:t>
      </w:r>
      <w:r w:rsidR="00B35371" w:rsidRPr="002129D5">
        <w:rPr>
          <w:rFonts w:ascii="Arial" w:hAnsi="Arial" w:cs="Arial"/>
        </w:rPr>
        <w:t xml:space="preserve"> They also </w:t>
      </w:r>
      <w:r w:rsidR="00E640B4" w:rsidRPr="002129D5">
        <w:rPr>
          <w:rFonts w:ascii="Arial" w:hAnsi="Arial" w:cs="Arial"/>
        </w:rPr>
        <w:t>rely on the</w:t>
      </w:r>
      <w:r w:rsidR="000C069C" w:rsidRPr="002129D5">
        <w:rPr>
          <w:rFonts w:ascii="Arial" w:hAnsi="Arial" w:cs="Arial"/>
        </w:rPr>
        <w:t xml:space="preserve"> </w:t>
      </w:r>
      <w:r w:rsidR="00E640B4" w:rsidRPr="002129D5">
        <w:rPr>
          <w:rFonts w:ascii="Arial" w:hAnsi="Arial" w:cs="Arial"/>
        </w:rPr>
        <w:t xml:space="preserve">increase of </w:t>
      </w:r>
      <w:r w:rsidR="00A15938" w:rsidRPr="002129D5">
        <w:rPr>
          <w:rFonts w:ascii="Arial" w:hAnsi="Arial" w:cs="Arial"/>
        </w:rPr>
        <w:t>B</w:t>
      </w:r>
      <w:r w:rsidR="00E640B4" w:rsidRPr="002129D5">
        <w:rPr>
          <w:rFonts w:ascii="Arial" w:hAnsi="Arial" w:cs="Arial"/>
        </w:rPr>
        <w:t>itcoin’s price based on the “Halving” event whereby</w:t>
      </w:r>
      <w:r w:rsidR="00E42E87" w:rsidRPr="002129D5">
        <w:rPr>
          <w:rFonts w:ascii="Arial" w:hAnsi="Arial" w:cs="Arial"/>
        </w:rPr>
        <w:t xml:space="preserve"> the </w:t>
      </w:r>
      <w:r w:rsidR="00137F8A" w:rsidRPr="002129D5">
        <w:rPr>
          <w:rFonts w:ascii="Arial" w:hAnsi="Arial" w:cs="Arial"/>
        </w:rPr>
        <w:t>reward for</w:t>
      </w:r>
      <w:r w:rsidR="00E42E87" w:rsidRPr="002129D5">
        <w:rPr>
          <w:rFonts w:ascii="Arial" w:hAnsi="Arial" w:cs="Arial"/>
        </w:rPr>
        <w:t xml:space="preserve"> min</w:t>
      </w:r>
      <w:r w:rsidR="00137F8A" w:rsidRPr="002129D5">
        <w:rPr>
          <w:rFonts w:ascii="Arial" w:hAnsi="Arial" w:cs="Arial"/>
        </w:rPr>
        <w:t>ing</w:t>
      </w:r>
      <w:r w:rsidR="00E42E87" w:rsidRPr="002129D5">
        <w:rPr>
          <w:rFonts w:ascii="Arial" w:hAnsi="Arial" w:cs="Arial"/>
        </w:rPr>
        <w:t xml:space="preserve"> is reduced by half</w:t>
      </w:r>
      <w:r w:rsidR="00F9165D" w:rsidRPr="002129D5">
        <w:rPr>
          <w:rFonts w:ascii="Arial" w:hAnsi="Arial" w:cs="Arial"/>
        </w:rPr>
        <w:t xml:space="preserve"> (</w:t>
      </w:r>
      <w:proofErr w:type="spellStart"/>
      <w:r w:rsidR="009350B0" w:rsidRPr="002129D5">
        <w:rPr>
          <w:rFonts w:ascii="Arial" w:hAnsi="Arial" w:cs="Arial"/>
        </w:rPr>
        <w:t>Meynkhard</w:t>
      </w:r>
      <w:proofErr w:type="spellEnd"/>
      <w:r w:rsidR="009350B0" w:rsidRPr="002129D5">
        <w:rPr>
          <w:rFonts w:ascii="Arial" w:hAnsi="Arial" w:cs="Arial"/>
        </w:rPr>
        <w:t>, 2019</w:t>
      </w:r>
      <w:r w:rsidR="00F9165D" w:rsidRPr="002129D5">
        <w:rPr>
          <w:rFonts w:ascii="Arial" w:hAnsi="Arial" w:cs="Arial"/>
        </w:rPr>
        <w:t>)</w:t>
      </w:r>
      <w:r w:rsidR="00480865" w:rsidRPr="002129D5">
        <w:rPr>
          <w:rFonts w:ascii="Arial" w:hAnsi="Arial" w:cs="Arial"/>
        </w:rPr>
        <w:t xml:space="preserve">. This has typically </w:t>
      </w:r>
      <w:r w:rsidR="00B17C68" w:rsidRPr="002129D5">
        <w:rPr>
          <w:rFonts w:ascii="Arial" w:hAnsi="Arial" w:cs="Arial"/>
        </w:rPr>
        <w:t>coincided</w:t>
      </w:r>
      <w:r w:rsidR="00480865" w:rsidRPr="002129D5">
        <w:rPr>
          <w:rFonts w:ascii="Arial" w:hAnsi="Arial" w:cs="Arial"/>
        </w:rPr>
        <w:t xml:space="preserve"> with price increases and underpins the fundamentals of Bitcoin by introducing </w:t>
      </w:r>
      <w:r w:rsidR="00B17C68" w:rsidRPr="002129D5">
        <w:rPr>
          <w:rFonts w:ascii="Arial" w:hAnsi="Arial" w:cs="Arial"/>
        </w:rPr>
        <w:t>scarcity</w:t>
      </w:r>
      <w:r w:rsidR="00480865" w:rsidRPr="002129D5">
        <w:rPr>
          <w:rFonts w:ascii="Arial" w:hAnsi="Arial" w:cs="Arial"/>
        </w:rPr>
        <w:t>, thus driving the price up.</w:t>
      </w:r>
      <w:r w:rsidR="00490DEE" w:rsidRPr="002129D5">
        <w:rPr>
          <w:rFonts w:ascii="Arial" w:hAnsi="Arial" w:cs="Arial"/>
        </w:rPr>
        <w:t xml:space="preserve"> </w:t>
      </w:r>
      <w:r w:rsidR="002222A4" w:rsidRPr="002129D5">
        <w:rPr>
          <w:rFonts w:ascii="Arial" w:hAnsi="Arial" w:cs="Arial"/>
        </w:rPr>
        <w:t xml:space="preserve">Following DCA, if you placed £1 per day into Bitcoin since </w:t>
      </w:r>
      <w:r w:rsidR="0023335E" w:rsidRPr="002129D5">
        <w:rPr>
          <w:rFonts w:ascii="Arial" w:hAnsi="Arial" w:cs="Arial"/>
        </w:rPr>
        <w:t>01/05/2023</w:t>
      </w:r>
      <w:r w:rsidR="002222A4" w:rsidRPr="002129D5">
        <w:rPr>
          <w:rFonts w:ascii="Arial" w:hAnsi="Arial" w:cs="Arial"/>
        </w:rPr>
        <w:t xml:space="preserve">, whilst you would have spent £11,800 this would now be worth £372,825 with a 3,059.54% </w:t>
      </w:r>
      <w:r w:rsidR="003B0F53" w:rsidRPr="002129D5">
        <w:rPr>
          <w:rFonts w:ascii="Arial" w:hAnsi="Arial" w:cs="Arial"/>
        </w:rPr>
        <w:t>ROI</w:t>
      </w:r>
      <w:r w:rsidR="002222A4" w:rsidRPr="002129D5">
        <w:rPr>
          <w:rFonts w:ascii="Arial" w:hAnsi="Arial" w:cs="Arial"/>
        </w:rPr>
        <w:t>.</w:t>
      </w:r>
      <w:r w:rsidR="00CC1A78" w:rsidRPr="002129D5">
        <w:rPr>
          <w:rFonts w:ascii="Arial" w:hAnsi="Arial" w:cs="Arial"/>
        </w:rPr>
        <w:t xml:space="preserve"> </w:t>
      </w:r>
      <w:r w:rsidR="000C1207" w:rsidRPr="002129D5">
        <w:rPr>
          <w:rFonts w:ascii="Arial" w:hAnsi="Arial" w:cs="Arial"/>
        </w:rPr>
        <w:t xml:space="preserve">Similarly, </w:t>
      </w:r>
      <w:r w:rsidR="00044E86" w:rsidRPr="002129D5">
        <w:rPr>
          <w:rFonts w:ascii="Arial" w:hAnsi="Arial" w:cs="Arial"/>
        </w:rPr>
        <w:t xml:space="preserve">if you had bought £11,800 worth of </w:t>
      </w:r>
      <w:r w:rsidR="00A15938" w:rsidRPr="002129D5">
        <w:rPr>
          <w:rFonts w:ascii="Arial" w:hAnsi="Arial" w:cs="Arial"/>
        </w:rPr>
        <w:t>B</w:t>
      </w:r>
      <w:r w:rsidR="00044E86" w:rsidRPr="002129D5">
        <w:rPr>
          <w:rFonts w:ascii="Arial" w:hAnsi="Arial" w:cs="Arial"/>
        </w:rPr>
        <w:t>itcoin in 2013 (The same as £1 per day since 01/05/2013)</w:t>
      </w:r>
      <w:r w:rsidR="00F97F63" w:rsidRPr="002129D5">
        <w:rPr>
          <w:rFonts w:ascii="Arial" w:hAnsi="Arial" w:cs="Arial"/>
        </w:rPr>
        <w:t xml:space="preserve"> and followed the HODL strategy</w:t>
      </w:r>
      <w:r w:rsidR="00044E86" w:rsidRPr="002129D5">
        <w:rPr>
          <w:rFonts w:ascii="Arial" w:hAnsi="Arial" w:cs="Arial"/>
        </w:rPr>
        <w:t xml:space="preserve"> this would now be worth £2.236 million</w:t>
      </w:r>
      <w:r w:rsidR="00535EBB" w:rsidRPr="002129D5">
        <w:rPr>
          <w:rFonts w:ascii="Arial" w:hAnsi="Arial" w:cs="Arial"/>
        </w:rPr>
        <w:t xml:space="preserve"> with a </w:t>
      </w:r>
      <w:r w:rsidR="005F6391" w:rsidRPr="002129D5">
        <w:rPr>
          <w:rFonts w:ascii="Arial" w:hAnsi="Arial" w:cs="Arial"/>
        </w:rPr>
        <w:t>monumental</w:t>
      </w:r>
      <w:r w:rsidR="00535EBB" w:rsidRPr="002129D5">
        <w:rPr>
          <w:rFonts w:ascii="Arial" w:hAnsi="Arial" w:cs="Arial"/>
        </w:rPr>
        <w:t xml:space="preserve"> 19,612.82% ROI</w:t>
      </w:r>
      <w:r w:rsidR="009E20B1" w:rsidRPr="002129D5">
        <w:rPr>
          <w:rFonts w:ascii="Arial" w:hAnsi="Arial" w:cs="Arial"/>
        </w:rPr>
        <w:t xml:space="preserve"> (</w:t>
      </w:r>
      <w:proofErr w:type="spellStart"/>
      <w:r w:rsidR="008B7C3A" w:rsidRPr="002129D5">
        <w:rPr>
          <w:rFonts w:ascii="Arial" w:hAnsi="Arial" w:cs="Arial"/>
        </w:rPr>
        <w:t>BitcoinDollarCostAverage</w:t>
      </w:r>
      <w:proofErr w:type="spellEnd"/>
      <w:r w:rsidR="008B7C3A" w:rsidRPr="002129D5">
        <w:rPr>
          <w:rFonts w:ascii="Arial" w:hAnsi="Arial" w:cs="Arial"/>
        </w:rPr>
        <w:t>, 2023</w:t>
      </w:r>
      <w:r w:rsidR="009E20B1" w:rsidRPr="002129D5">
        <w:rPr>
          <w:rFonts w:ascii="Arial" w:hAnsi="Arial" w:cs="Arial"/>
        </w:rPr>
        <w:t>)</w:t>
      </w:r>
      <w:r w:rsidR="00E13605" w:rsidRPr="002129D5">
        <w:rPr>
          <w:rFonts w:ascii="Arial" w:hAnsi="Arial" w:cs="Arial"/>
        </w:rPr>
        <w:t>.</w:t>
      </w:r>
    </w:p>
    <w:p w14:paraId="08156736" w14:textId="24C9E3FB" w:rsidR="00D15ED2" w:rsidRPr="002129D5" w:rsidRDefault="00D15ED2" w:rsidP="00FA22B5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With the maturing of the cryptocurrency space, </w:t>
      </w:r>
      <w:proofErr w:type="gramStart"/>
      <w:r w:rsidR="002E746D" w:rsidRPr="002129D5">
        <w:rPr>
          <w:rFonts w:ascii="Arial" w:hAnsi="Arial" w:cs="Arial"/>
        </w:rPr>
        <w:t>a number of</w:t>
      </w:r>
      <w:proofErr w:type="gramEnd"/>
      <w:r w:rsidR="002E746D" w:rsidRPr="002129D5">
        <w:rPr>
          <w:rFonts w:ascii="Arial" w:hAnsi="Arial" w:cs="Arial"/>
        </w:rPr>
        <w:t xml:space="preserve"> Cryptocurrency specific </w:t>
      </w:r>
      <w:r w:rsidR="002207FF" w:rsidRPr="002129D5">
        <w:rPr>
          <w:rFonts w:ascii="Arial" w:hAnsi="Arial" w:cs="Arial"/>
        </w:rPr>
        <w:t>indices</w:t>
      </w:r>
      <w:r w:rsidR="002E746D" w:rsidRPr="002129D5">
        <w:rPr>
          <w:rFonts w:ascii="Arial" w:hAnsi="Arial" w:cs="Arial"/>
        </w:rPr>
        <w:t xml:space="preserve"> have become available</w:t>
      </w:r>
      <w:r w:rsidR="007E06F8" w:rsidRPr="002129D5">
        <w:rPr>
          <w:rFonts w:ascii="Arial" w:hAnsi="Arial" w:cs="Arial"/>
        </w:rPr>
        <w:t>.</w:t>
      </w:r>
      <w:r w:rsidR="00CA062A" w:rsidRPr="002129D5">
        <w:rPr>
          <w:rFonts w:ascii="Arial" w:hAnsi="Arial" w:cs="Arial"/>
        </w:rPr>
        <w:t xml:space="preserve"> The most popular of these is the </w:t>
      </w:r>
      <w:r w:rsidR="00F358B7" w:rsidRPr="002129D5">
        <w:rPr>
          <w:rFonts w:ascii="Arial" w:hAnsi="Arial" w:cs="Arial"/>
        </w:rPr>
        <w:t xml:space="preserve">Crypto </w:t>
      </w:r>
      <w:r w:rsidR="00CA062A" w:rsidRPr="002129D5">
        <w:rPr>
          <w:rFonts w:ascii="Arial" w:hAnsi="Arial" w:cs="Arial"/>
        </w:rPr>
        <w:t>Fear &amp; Greed Inde</w:t>
      </w:r>
      <w:r w:rsidR="00705518" w:rsidRPr="002129D5">
        <w:rPr>
          <w:rFonts w:ascii="Arial" w:hAnsi="Arial" w:cs="Arial"/>
        </w:rPr>
        <w:t>x</w:t>
      </w:r>
      <w:r w:rsidR="00F358B7" w:rsidRPr="002129D5">
        <w:rPr>
          <w:rFonts w:ascii="Arial" w:hAnsi="Arial" w:cs="Arial"/>
        </w:rPr>
        <w:t xml:space="preserve"> (CFGI)</w:t>
      </w:r>
      <w:r w:rsidR="00F8243D" w:rsidRPr="002129D5">
        <w:rPr>
          <w:rFonts w:ascii="Arial" w:hAnsi="Arial" w:cs="Arial"/>
        </w:rPr>
        <w:t xml:space="preserve"> created by Alternative.me, </w:t>
      </w:r>
      <w:r w:rsidR="0027361D" w:rsidRPr="002129D5">
        <w:rPr>
          <w:rFonts w:ascii="Arial" w:hAnsi="Arial" w:cs="Arial"/>
        </w:rPr>
        <w:t xml:space="preserve">however there are alternatives </w:t>
      </w:r>
      <w:r w:rsidR="00BF267A" w:rsidRPr="002129D5">
        <w:rPr>
          <w:rFonts w:ascii="Arial" w:hAnsi="Arial" w:cs="Arial"/>
        </w:rPr>
        <w:t>created by companies</w:t>
      </w:r>
      <w:r w:rsidR="003444A6" w:rsidRPr="002129D5">
        <w:rPr>
          <w:rFonts w:ascii="Arial" w:hAnsi="Arial" w:cs="Arial"/>
        </w:rPr>
        <w:t xml:space="preserve"> too</w:t>
      </w:r>
      <w:r w:rsidR="00BF267A" w:rsidRPr="002129D5">
        <w:rPr>
          <w:rFonts w:ascii="Arial" w:hAnsi="Arial" w:cs="Arial"/>
        </w:rPr>
        <w:t>, most notabl</w:t>
      </w:r>
      <w:r w:rsidR="00791C0A" w:rsidRPr="002129D5">
        <w:rPr>
          <w:rFonts w:ascii="Arial" w:hAnsi="Arial" w:cs="Arial"/>
        </w:rPr>
        <w:t>y</w:t>
      </w:r>
      <w:r w:rsidR="00BF267A" w:rsidRPr="002129D5">
        <w:rPr>
          <w:rFonts w:ascii="Arial" w:hAnsi="Arial" w:cs="Arial"/>
        </w:rPr>
        <w:t xml:space="preserve"> </w:t>
      </w:r>
      <w:proofErr w:type="spellStart"/>
      <w:r w:rsidR="00BF267A" w:rsidRPr="002129D5">
        <w:rPr>
          <w:rFonts w:ascii="Arial" w:hAnsi="Arial" w:cs="Arial"/>
        </w:rPr>
        <w:t>BTCTools</w:t>
      </w:r>
      <w:proofErr w:type="spellEnd"/>
      <w:r w:rsidR="0001342F" w:rsidRPr="002129D5">
        <w:rPr>
          <w:rFonts w:ascii="Arial" w:hAnsi="Arial" w:cs="Arial"/>
        </w:rPr>
        <w:t xml:space="preserve"> and </w:t>
      </w:r>
      <w:proofErr w:type="spellStart"/>
      <w:r w:rsidR="0001342F" w:rsidRPr="002129D5">
        <w:rPr>
          <w:rFonts w:ascii="Arial" w:hAnsi="Arial" w:cs="Arial"/>
        </w:rPr>
        <w:t>Look</w:t>
      </w:r>
      <w:r w:rsidR="009A5909" w:rsidRPr="002129D5">
        <w:rPr>
          <w:rFonts w:ascii="Arial" w:hAnsi="Arial" w:cs="Arial"/>
        </w:rPr>
        <w:t>i</w:t>
      </w:r>
      <w:r w:rsidR="0001342F" w:rsidRPr="002129D5">
        <w:rPr>
          <w:rFonts w:ascii="Arial" w:hAnsi="Arial" w:cs="Arial"/>
        </w:rPr>
        <w:t>nto</w:t>
      </w:r>
      <w:r w:rsidR="009A5909" w:rsidRPr="002129D5">
        <w:rPr>
          <w:rFonts w:ascii="Arial" w:hAnsi="Arial" w:cs="Arial"/>
        </w:rPr>
        <w:t>b</w:t>
      </w:r>
      <w:r w:rsidR="0001342F" w:rsidRPr="002129D5">
        <w:rPr>
          <w:rFonts w:ascii="Arial" w:hAnsi="Arial" w:cs="Arial"/>
        </w:rPr>
        <w:t>itcoin</w:t>
      </w:r>
      <w:proofErr w:type="spellEnd"/>
      <w:r w:rsidR="00705518" w:rsidRPr="002129D5">
        <w:rPr>
          <w:rFonts w:ascii="Arial" w:hAnsi="Arial" w:cs="Arial"/>
        </w:rPr>
        <w:t>.</w:t>
      </w:r>
    </w:p>
    <w:p w14:paraId="61F00F53" w14:textId="068BD10C" w:rsidR="00FD2A72" w:rsidRPr="002129D5" w:rsidRDefault="0091116E" w:rsidP="00FA22B5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>B</w:t>
      </w:r>
      <w:r w:rsidR="00545FC9" w:rsidRPr="002129D5">
        <w:rPr>
          <w:rFonts w:ascii="Arial" w:hAnsi="Arial" w:cs="Arial"/>
        </w:rPr>
        <w:t xml:space="preserve">usinesses and individuals are looking at ways to maximise their profit through automated </w:t>
      </w:r>
      <w:r w:rsidR="00C849AB" w:rsidRPr="002129D5">
        <w:rPr>
          <w:rFonts w:ascii="Arial" w:hAnsi="Arial" w:cs="Arial"/>
        </w:rPr>
        <w:t>indices</w:t>
      </w:r>
      <w:r w:rsidR="00545FC9" w:rsidRPr="002129D5">
        <w:rPr>
          <w:rFonts w:ascii="Arial" w:hAnsi="Arial" w:cs="Arial"/>
        </w:rPr>
        <w:t>. In a paper by Jing-Zhi Huang</w:t>
      </w:r>
      <w:r w:rsidR="004270AF" w:rsidRPr="002129D5">
        <w:rPr>
          <w:rFonts w:ascii="Arial" w:hAnsi="Arial" w:cs="Arial"/>
        </w:rPr>
        <w:t xml:space="preserve"> </w:t>
      </w:r>
      <w:r w:rsidR="00707635" w:rsidRPr="002129D5">
        <w:rPr>
          <w:rFonts w:ascii="Arial" w:hAnsi="Arial" w:cs="Arial"/>
        </w:rPr>
        <w:t>et al</w:t>
      </w:r>
      <w:r w:rsidR="001A74D7" w:rsidRPr="002129D5">
        <w:rPr>
          <w:rFonts w:ascii="Arial" w:hAnsi="Arial" w:cs="Arial"/>
        </w:rPr>
        <w:t>.</w:t>
      </w:r>
      <w:r w:rsidR="00707635" w:rsidRPr="002129D5">
        <w:rPr>
          <w:rFonts w:ascii="Arial" w:hAnsi="Arial" w:cs="Arial"/>
        </w:rPr>
        <w:t xml:space="preserve"> </w:t>
      </w:r>
      <w:r w:rsidR="004270AF" w:rsidRPr="002129D5">
        <w:rPr>
          <w:rFonts w:ascii="Arial" w:hAnsi="Arial" w:cs="Arial"/>
        </w:rPr>
        <w:t>(2019)</w:t>
      </w:r>
      <w:r w:rsidR="00545FC9" w:rsidRPr="002129D5">
        <w:rPr>
          <w:rFonts w:ascii="Arial" w:hAnsi="Arial" w:cs="Arial"/>
        </w:rPr>
        <w:t xml:space="preserve"> they attempted to predict </w:t>
      </w:r>
      <w:r w:rsidR="00A15938" w:rsidRPr="002129D5">
        <w:rPr>
          <w:rFonts w:ascii="Arial" w:hAnsi="Arial" w:cs="Arial"/>
        </w:rPr>
        <w:t>B</w:t>
      </w:r>
      <w:r w:rsidR="00545FC9" w:rsidRPr="002129D5">
        <w:rPr>
          <w:rFonts w:ascii="Arial" w:hAnsi="Arial" w:cs="Arial"/>
        </w:rPr>
        <w:t xml:space="preserve">itcoin returns by using a </w:t>
      </w:r>
      <w:r w:rsidR="002456A7" w:rsidRPr="002129D5">
        <w:rPr>
          <w:rFonts w:ascii="Arial" w:hAnsi="Arial" w:cs="Arial"/>
        </w:rPr>
        <w:t>tree-based classification model with 124 individual technical indicators.</w:t>
      </w:r>
      <w:r w:rsidR="00700E56" w:rsidRPr="002129D5">
        <w:rPr>
          <w:rFonts w:ascii="Arial" w:hAnsi="Arial" w:cs="Arial"/>
        </w:rPr>
        <w:t xml:space="preserve"> Their model </w:t>
      </w:r>
      <w:r w:rsidR="00F62F6E" w:rsidRPr="002129D5">
        <w:rPr>
          <w:rFonts w:ascii="Arial" w:hAnsi="Arial" w:cs="Arial"/>
        </w:rPr>
        <w:t xml:space="preserve">shows a </w:t>
      </w:r>
      <w:r w:rsidR="00D521BA" w:rsidRPr="002129D5">
        <w:rPr>
          <w:rFonts w:ascii="Arial" w:hAnsi="Arial" w:cs="Arial"/>
        </w:rPr>
        <w:t>0.67% daily mean return</w:t>
      </w:r>
      <w:r w:rsidR="00942A8D" w:rsidRPr="002129D5">
        <w:rPr>
          <w:rFonts w:ascii="Arial" w:hAnsi="Arial" w:cs="Arial"/>
        </w:rPr>
        <w:t xml:space="preserve"> </w:t>
      </w:r>
      <w:r w:rsidR="00206B65" w:rsidRPr="002129D5">
        <w:rPr>
          <w:rFonts w:ascii="Arial" w:hAnsi="Arial" w:cs="Arial"/>
        </w:rPr>
        <w:t xml:space="preserve">and when applied to a year, adds up to </w:t>
      </w:r>
      <w:r w:rsidR="00077929" w:rsidRPr="002129D5">
        <w:rPr>
          <w:rFonts w:ascii="Arial" w:hAnsi="Arial" w:cs="Arial"/>
        </w:rPr>
        <w:t>1049.15</w:t>
      </w:r>
      <w:r w:rsidR="00206B65" w:rsidRPr="002129D5">
        <w:rPr>
          <w:rFonts w:ascii="Arial" w:hAnsi="Arial" w:cs="Arial"/>
        </w:rPr>
        <w:t xml:space="preserve">% </w:t>
      </w:r>
      <w:r w:rsidR="00942A8D" w:rsidRPr="002129D5">
        <w:rPr>
          <w:rFonts w:ascii="Arial" w:hAnsi="Arial" w:cs="Arial"/>
        </w:rPr>
        <w:t>which</w:t>
      </w:r>
      <w:r w:rsidR="008D7CD0" w:rsidRPr="002129D5">
        <w:rPr>
          <w:rFonts w:ascii="Arial" w:hAnsi="Arial" w:cs="Arial"/>
        </w:rPr>
        <w:t xml:space="preserve"> looks successful</w:t>
      </w:r>
      <w:r w:rsidR="00C70E65" w:rsidRPr="002129D5">
        <w:rPr>
          <w:rFonts w:ascii="Arial" w:hAnsi="Arial" w:cs="Arial"/>
        </w:rPr>
        <w:t>.</w:t>
      </w:r>
      <w:r w:rsidR="00483B32" w:rsidRPr="002129D5">
        <w:rPr>
          <w:rFonts w:ascii="Arial" w:hAnsi="Arial" w:cs="Arial"/>
        </w:rPr>
        <w:t xml:space="preserve"> </w:t>
      </w:r>
      <w:r w:rsidR="008D7CD0" w:rsidRPr="002129D5">
        <w:rPr>
          <w:rFonts w:ascii="Arial" w:hAnsi="Arial" w:cs="Arial"/>
        </w:rPr>
        <w:t>However, w</w:t>
      </w:r>
      <w:r w:rsidR="008A4A58" w:rsidRPr="002129D5">
        <w:rPr>
          <w:rFonts w:ascii="Arial" w:hAnsi="Arial" w:cs="Arial"/>
        </w:rPr>
        <w:t>hen</w:t>
      </w:r>
      <w:r w:rsidR="008D7CD0" w:rsidRPr="002129D5">
        <w:rPr>
          <w:rFonts w:ascii="Arial" w:hAnsi="Arial" w:cs="Arial"/>
        </w:rPr>
        <w:t xml:space="preserve"> comparing this to</w:t>
      </w:r>
      <w:r w:rsidR="008A4A58" w:rsidRPr="002129D5">
        <w:rPr>
          <w:rFonts w:ascii="Arial" w:hAnsi="Arial" w:cs="Arial"/>
        </w:rPr>
        <w:t xml:space="preserve"> using the HODL technique </w:t>
      </w:r>
      <w:r w:rsidR="008D7CD0" w:rsidRPr="002129D5">
        <w:rPr>
          <w:rFonts w:ascii="Arial" w:hAnsi="Arial" w:cs="Arial"/>
        </w:rPr>
        <w:t xml:space="preserve">which over the same </w:t>
      </w:r>
      <w:proofErr w:type="gramStart"/>
      <w:r w:rsidR="008D7CD0" w:rsidRPr="002129D5">
        <w:rPr>
          <w:rFonts w:ascii="Arial" w:hAnsi="Arial" w:cs="Arial"/>
        </w:rPr>
        <w:t>time period</w:t>
      </w:r>
      <w:proofErr w:type="gramEnd"/>
      <w:r w:rsidR="008D7CD0" w:rsidRPr="002129D5">
        <w:rPr>
          <w:rFonts w:ascii="Arial" w:hAnsi="Arial" w:cs="Arial"/>
        </w:rPr>
        <w:t xml:space="preserve"> had a </w:t>
      </w:r>
      <w:r w:rsidR="000A7CE7" w:rsidRPr="002129D5">
        <w:rPr>
          <w:rFonts w:ascii="Arial" w:hAnsi="Arial" w:cs="Arial"/>
        </w:rPr>
        <w:t xml:space="preserve">profit of </w:t>
      </w:r>
      <w:r w:rsidR="000A7CE7" w:rsidRPr="002129D5">
        <w:rPr>
          <w:rStyle w:val="r"/>
          <w:rFonts w:ascii="Arial" w:hAnsi="Arial" w:cs="Arial"/>
        </w:rPr>
        <w:t>2066.25% this is no longer as impressive.</w:t>
      </w:r>
      <w:r w:rsidR="00D43960" w:rsidRPr="002129D5">
        <w:rPr>
          <w:rStyle w:val="r"/>
          <w:rFonts w:ascii="Arial" w:hAnsi="Arial" w:cs="Arial"/>
        </w:rPr>
        <w:t xml:space="preserve"> </w:t>
      </w:r>
      <w:r w:rsidR="0094202E">
        <w:rPr>
          <w:rStyle w:val="r"/>
          <w:rFonts w:ascii="Arial" w:hAnsi="Arial" w:cs="Arial"/>
        </w:rPr>
        <w:t>After</w:t>
      </w:r>
      <w:r w:rsidR="005714E8" w:rsidRPr="002129D5">
        <w:rPr>
          <w:rStyle w:val="r"/>
          <w:rFonts w:ascii="Arial" w:hAnsi="Arial" w:cs="Arial"/>
        </w:rPr>
        <w:t xml:space="preserve"> account</w:t>
      </w:r>
      <w:r w:rsidR="0094202E">
        <w:rPr>
          <w:rStyle w:val="r"/>
          <w:rFonts w:ascii="Arial" w:hAnsi="Arial" w:cs="Arial"/>
        </w:rPr>
        <w:t>ing</w:t>
      </w:r>
      <w:r w:rsidR="005714E8" w:rsidRPr="002129D5">
        <w:rPr>
          <w:rStyle w:val="r"/>
          <w:rFonts w:ascii="Arial" w:hAnsi="Arial" w:cs="Arial"/>
        </w:rPr>
        <w:t xml:space="preserve"> for trading fees </w:t>
      </w:r>
      <w:r w:rsidR="00D43960" w:rsidRPr="002129D5">
        <w:rPr>
          <w:rStyle w:val="r"/>
          <w:rFonts w:ascii="Arial" w:hAnsi="Arial" w:cs="Arial"/>
        </w:rPr>
        <w:t>on top</w:t>
      </w:r>
      <w:r w:rsidR="005714E8" w:rsidRPr="002129D5">
        <w:rPr>
          <w:rStyle w:val="r"/>
          <w:rFonts w:ascii="Arial" w:hAnsi="Arial" w:cs="Arial"/>
        </w:rPr>
        <w:t xml:space="preserve"> of this</w:t>
      </w:r>
      <w:r w:rsidR="00E725DE">
        <w:rPr>
          <w:rStyle w:val="r"/>
          <w:rFonts w:ascii="Arial" w:hAnsi="Arial" w:cs="Arial"/>
        </w:rPr>
        <w:t>,</w:t>
      </w:r>
      <w:r w:rsidR="00104B4D" w:rsidRPr="002129D5">
        <w:rPr>
          <w:rStyle w:val="r"/>
          <w:rFonts w:ascii="Arial" w:hAnsi="Arial" w:cs="Arial"/>
        </w:rPr>
        <w:t xml:space="preserve"> which would have to be paid every time the model wanted to trade</w:t>
      </w:r>
      <w:r w:rsidR="0017717F" w:rsidRPr="002129D5">
        <w:rPr>
          <w:rStyle w:val="r"/>
          <w:rFonts w:ascii="Arial" w:hAnsi="Arial" w:cs="Arial"/>
        </w:rPr>
        <w:t xml:space="preserve"> </w:t>
      </w:r>
      <w:r w:rsidR="00F258D8" w:rsidRPr="002129D5">
        <w:rPr>
          <w:rStyle w:val="r"/>
          <w:rFonts w:ascii="Arial" w:hAnsi="Arial" w:cs="Arial"/>
        </w:rPr>
        <w:t>(</w:t>
      </w:r>
      <w:r w:rsidR="0017717F" w:rsidRPr="002129D5">
        <w:rPr>
          <w:rStyle w:val="r"/>
          <w:rFonts w:ascii="Arial" w:hAnsi="Arial" w:cs="Arial"/>
        </w:rPr>
        <w:t xml:space="preserve">around 1% </w:t>
      </w:r>
      <w:r w:rsidR="00BD173C" w:rsidRPr="002129D5">
        <w:rPr>
          <w:rStyle w:val="r"/>
          <w:rFonts w:ascii="Arial" w:hAnsi="Arial" w:cs="Arial"/>
        </w:rPr>
        <w:t xml:space="preserve">per transaction </w:t>
      </w:r>
      <w:r w:rsidR="0017717F" w:rsidRPr="002129D5">
        <w:rPr>
          <w:rStyle w:val="r"/>
          <w:rFonts w:ascii="Arial" w:hAnsi="Arial" w:cs="Arial"/>
        </w:rPr>
        <w:t>for</w:t>
      </w:r>
      <w:r w:rsidR="00BB35C3">
        <w:rPr>
          <w:rStyle w:val="r"/>
          <w:rFonts w:ascii="Arial" w:hAnsi="Arial" w:cs="Arial"/>
        </w:rPr>
        <w:t xml:space="preserve"> Bitcoin</w:t>
      </w:r>
      <w:r w:rsidR="00F258D8" w:rsidRPr="002129D5">
        <w:rPr>
          <w:rStyle w:val="r"/>
          <w:rFonts w:ascii="Arial" w:hAnsi="Arial" w:cs="Arial"/>
        </w:rPr>
        <w:t>)</w:t>
      </w:r>
      <w:r w:rsidR="00E725DE">
        <w:rPr>
          <w:rStyle w:val="r"/>
          <w:rFonts w:ascii="Arial" w:hAnsi="Arial" w:cs="Arial"/>
        </w:rPr>
        <w:t>,</w:t>
      </w:r>
      <w:r w:rsidR="0017717F" w:rsidRPr="002129D5">
        <w:rPr>
          <w:rStyle w:val="r"/>
          <w:rFonts w:ascii="Arial" w:hAnsi="Arial" w:cs="Arial"/>
        </w:rPr>
        <w:t xml:space="preserve"> this quickly adds up</w:t>
      </w:r>
      <w:r w:rsidR="00A602A6" w:rsidRPr="002129D5">
        <w:rPr>
          <w:rStyle w:val="r"/>
          <w:rFonts w:ascii="Arial" w:hAnsi="Arial" w:cs="Arial"/>
        </w:rPr>
        <w:t xml:space="preserve"> and makes the </w:t>
      </w:r>
      <w:r w:rsidR="00FC6AB1" w:rsidRPr="002129D5">
        <w:rPr>
          <w:rStyle w:val="r"/>
          <w:rFonts w:ascii="Arial" w:hAnsi="Arial" w:cs="Arial"/>
        </w:rPr>
        <w:t>ROI</w:t>
      </w:r>
      <w:r w:rsidR="00A602A6" w:rsidRPr="002129D5">
        <w:rPr>
          <w:rStyle w:val="r"/>
          <w:rFonts w:ascii="Arial" w:hAnsi="Arial" w:cs="Arial"/>
        </w:rPr>
        <w:t xml:space="preserve"> even lower</w:t>
      </w:r>
      <w:r w:rsidR="00BB35C3">
        <w:rPr>
          <w:rStyle w:val="r"/>
          <w:rFonts w:ascii="Arial" w:hAnsi="Arial" w:cs="Arial"/>
        </w:rPr>
        <w:t xml:space="preserve"> (Coinbase, 2023</w:t>
      </w:r>
      <w:r w:rsidR="00286679">
        <w:rPr>
          <w:rStyle w:val="r"/>
          <w:rFonts w:ascii="Arial" w:hAnsi="Arial" w:cs="Arial"/>
        </w:rPr>
        <w:t xml:space="preserve">; Kim, </w:t>
      </w:r>
      <w:r w:rsidR="00661C63">
        <w:rPr>
          <w:rStyle w:val="r"/>
          <w:rFonts w:ascii="Arial" w:hAnsi="Arial" w:cs="Arial"/>
        </w:rPr>
        <w:t>2017</w:t>
      </w:r>
      <w:r w:rsidR="00BB35C3">
        <w:rPr>
          <w:rStyle w:val="r"/>
          <w:rFonts w:ascii="Arial" w:hAnsi="Arial" w:cs="Arial"/>
        </w:rPr>
        <w:t>)</w:t>
      </w:r>
      <w:r w:rsidR="00A602A6" w:rsidRPr="002129D5">
        <w:rPr>
          <w:rStyle w:val="r"/>
          <w:rFonts w:ascii="Arial" w:hAnsi="Arial" w:cs="Arial"/>
        </w:rPr>
        <w:t>.</w:t>
      </w:r>
      <w:r w:rsidR="006C05E1" w:rsidRPr="002129D5">
        <w:rPr>
          <w:rStyle w:val="r"/>
          <w:rFonts w:ascii="Arial" w:hAnsi="Arial" w:cs="Arial"/>
        </w:rPr>
        <w:t xml:space="preserve"> </w:t>
      </w:r>
      <w:r w:rsidR="002C1446" w:rsidRPr="002129D5">
        <w:rPr>
          <w:rStyle w:val="r"/>
          <w:rFonts w:ascii="Arial" w:hAnsi="Arial" w:cs="Arial"/>
        </w:rPr>
        <w:t>The</w:t>
      </w:r>
      <w:r w:rsidR="00BE2F5F" w:rsidRPr="002129D5">
        <w:rPr>
          <w:rStyle w:val="r"/>
          <w:rFonts w:ascii="Arial" w:hAnsi="Arial" w:cs="Arial"/>
        </w:rPr>
        <w:t xml:space="preserve"> issue with their paper is that they only look at the win to loss ratio of days, regardless of their </w:t>
      </w:r>
      <w:r w:rsidR="00F85167" w:rsidRPr="002129D5">
        <w:rPr>
          <w:rStyle w:val="r"/>
          <w:rFonts w:ascii="Arial" w:hAnsi="Arial" w:cs="Arial"/>
        </w:rPr>
        <w:t xml:space="preserve">return values. In the years analysed, they show that the </w:t>
      </w:r>
      <w:r w:rsidR="001C4015" w:rsidRPr="002129D5">
        <w:rPr>
          <w:rStyle w:val="r"/>
          <w:rFonts w:ascii="Arial" w:hAnsi="Arial" w:cs="Arial"/>
        </w:rPr>
        <w:t xml:space="preserve">win-to-loss ratio of </w:t>
      </w:r>
      <w:r w:rsidR="00A15938" w:rsidRPr="002129D5">
        <w:rPr>
          <w:rStyle w:val="r"/>
          <w:rFonts w:ascii="Arial" w:hAnsi="Arial" w:cs="Arial"/>
        </w:rPr>
        <w:t>B</w:t>
      </w:r>
      <w:r w:rsidR="001C4015" w:rsidRPr="002129D5">
        <w:rPr>
          <w:rStyle w:val="r"/>
          <w:rFonts w:ascii="Arial" w:hAnsi="Arial" w:cs="Arial"/>
        </w:rPr>
        <w:t>itcoin days is 1.38, to say that for every 1 day that the price goes down, the price goes up 1.38 times</w:t>
      </w:r>
      <w:r w:rsidR="00981A23" w:rsidRPr="002129D5">
        <w:rPr>
          <w:rStyle w:val="r"/>
          <w:rFonts w:ascii="Arial" w:hAnsi="Arial" w:cs="Arial"/>
        </w:rPr>
        <w:t>. Their</w:t>
      </w:r>
      <w:r w:rsidR="00995E25" w:rsidRPr="002129D5">
        <w:rPr>
          <w:rStyle w:val="r"/>
          <w:rFonts w:ascii="Arial" w:hAnsi="Arial" w:cs="Arial"/>
        </w:rPr>
        <w:t xml:space="preserve"> model does outperform </w:t>
      </w:r>
      <w:r w:rsidR="00981A23" w:rsidRPr="002129D5">
        <w:rPr>
          <w:rStyle w:val="r"/>
          <w:rFonts w:ascii="Arial" w:hAnsi="Arial" w:cs="Arial"/>
        </w:rPr>
        <w:t>this</w:t>
      </w:r>
      <w:r w:rsidR="00995E25" w:rsidRPr="002129D5">
        <w:rPr>
          <w:rStyle w:val="r"/>
          <w:rFonts w:ascii="Arial" w:hAnsi="Arial" w:cs="Arial"/>
        </w:rPr>
        <w:t xml:space="preserve"> </w:t>
      </w:r>
      <w:r w:rsidR="00DF7E6B" w:rsidRPr="002129D5">
        <w:rPr>
          <w:rStyle w:val="r"/>
          <w:rFonts w:ascii="Arial" w:hAnsi="Arial" w:cs="Arial"/>
        </w:rPr>
        <w:t xml:space="preserve">with </w:t>
      </w:r>
      <w:r w:rsidR="00995E25" w:rsidRPr="002129D5">
        <w:rPr>
          <w:rStyle w:val="r"/>
          <w:rFonts w:ascii="Arial" w:hAnsi="Arial" w:cs="Arial"/>
        </w:rPr>
        <w:t>a value of 1.78</w:t>
      </w:r>
      <w:r w:rsidR="00981A23" w:rsidRPr="002129D5">
        <w:rPr>
          <w:rStyle w:val="r"/>
          <w:rFonts w:ascii="Arial" w:hAnsi="Arial" w:cs="Arial"/>
        </w:rPr>
        <w:t>, h</w:t>
      </w:r>
      <w:r w:rsidR="00EB6629" w:rsidRPr="002129D5">
        <w:rPr>
          <w:rStyle w:val="r"/>
          <w:rFonts w:ascii="Arial" w:hAnsi="Arial" w:cs="Arial"/>
        </w:rPr>
        <w:t xml:space="preserve">owever clearly from the annual profit numbers, this doesn’t make it more successful as an </w:t>
      </w:r>
      <w:r w:rsidR="00BD650E" w:rsidRPr="002129D5">
        <w:rPr>
          <w:rStyle w:val="r"/>
          <w:rFonts w:ascii="Arial" w:hAnsi="Arial" w:cs="Arial"/>
        </w:rPr>
        <w:t xml:space="preserve">investment </w:t>
      </w:r>
      <w:r w:rsidR="00030464" w:rsidRPr="002129D5">
        <w:rPr>
          <w:rStyle w:val="r"/>
          <w:rFonts w:ascii="Arial" w:hAnsi="Arial" w:cs="Arial"/>
        </w:rPr>
        <w:t>figure</w:t>
      </w:r>
      <w:r w:rsidR="00430B0D" w:rsidRPr="002129D5">
        <w:rPr>
          <w:rStyle w:val="r"/>
          <w:rFonts w:ascii="Arial" w:hAnsi="Arial" w:cs="Arial"/>
        </w:rPr>
        <w:t>,</w:t>
      </w:r>
      <w:r w:rsidR="00030464" w:rsidRPr="002129D5">
        <w:rPr>
          <w:rStyle w:val="r"/>
          <w:rFonts w:ascii="Arial" w:hAnsi="Arial" w:cs="Arial"/>
        </w:rPr>
        <w:t xml:space="preserve"> as</w:t>
      </w:r>
      <w:r w:rsidR="00BD650E" w:rsidRPr="002129D5">
        <w:rPr>
          <w:rStyle w:val="r"/>
          <w:rFonts w:ascii="Arial" w:hAnsi="Arial" w:cs="Arial"/>
        </w:rPr>
        <w:t xml:space="preserve"> the main point is to </w:t>
      </w:r>
      <w:r w:rsidR="00981A23" w:rsidRPr="002129D5">
        <w:rPr>
          <w:rStyle w:val="r"/>
          <w:rFonts w:ascii="Arial" w:hAnsi="Arial" w:cs="Arial"/>
        </w:rPr>
        <w:t>have the highest ROI.</w:t>
      </w:r>
      <w:r w:rsidR="00251AE6" w:rsidRPr="002129D5">
        <w:rPr>
          <w:rStyle w:val="r"/>
          <w:rFonts w:ascii="Arial" w:hAnsi="Arial" w:cs="Arial"/>
        </w:rPr>
        <w:t xml:space="preserve"> </w:t>
      </w:r>
      <w:r w:rsidR="00711088" w:rsidRPr="002129D5">
        <w:rPr>
          <w:rStyle w:val="r"/>
          <w:rFonts w:ascii="Arial" w:hAnsi="Arial" w:cs="Arial"/>
        </w:rPr>
        <w:t xml:space="preserve">As </w:t>
      </w:r>
      <w:r w:rsidR="00A15938" w:rsidRPr="002129D5">
        <w:rPr>
          <w:rStyle w:val="r"/>
          <w:rFonts w:ascii="Arial" w:hAnsi="Arial" w:cs="Arial"/>
        </w:rPr>
        <w:t>B</w:t>
      </w:r>
      <w:r w:rsidR="00711088" w:rsidRPr="002129D5">
        <w:rPr>
          <w:rStyle w:val="r"/>
          <w:rFonts w:ascii="Arial" w:hAnsi="Arial" w:cs="Arial"/>
        </w:rPr>
        <w:t>itcoin is</w:t>
      </w:r>
      <w:r w:rsidR="00030464" w:rsidRPr="002129D5">
        <w:rPr>
          <w:rStyle w:val="r"/>
          <w:rFonts w:ascii="Arial" w:hAnsi="Arial" w:cs="Arial"/>
        </w:rPr>
        <w:t xml:space="preserve"> known for being</w:t>
      </w:r>
      <w:r w:rsidR="00711088" w:rsidRPr="002129D5">
        <w:rPr>
          <w:rStyle w:val="r"/>
          <w:rFonts w:ascii="Arial" w:hAnsi="Arial" w:cs="Arial"/>
        </w:rPr>
        <w:t xml:space="preserve"> extremely volatile, this could be down to</w:t>
      </w:r>
      <w:r w:rsidR="0073203B" w:rsidRPr="002129D5">
        <w:rPr>
          <w:rStyle w:val="r"/>
          <w:rFonts w:ascii="Arial" w:hAnsi="Arial" w:cs="Arial"/>
        </w:rPr>
        <w:t xml:space="preserve"> unforeseeable and</w:t>
      </w:r>
      <w:r w:rsidR="00711088" w:rsidRPr="002129D5">
        <w:rPr>
          <w:rStyle w:val="r"/>
          <w:rFonts w:ascii="Arial" w:hAnsi="Arial" w:cs="Arial"/>
        </w:rPr>
        <w:t xml:space="preserve"> unpredictable jumps in price that the HODL technique takes advantage of.</w:t>
      </w:r>
      <w:r w:rsidR="00AA2136" w:rsidRPr="002129D5">
        <w:rPr>
          <w:rStyle w:val="r"/>
          <w:rFonts w:ascii="Arial" w:hAnsi="Arial" w:cs="Arial"/>
        </w:rPr>
        <w:t xml:space="preserve"> </w:t>
      </w:r>
      <w:r w:rsidR="006E0EC5" w:rsidRPr="002129D5">
        <w:rPr>
          <w:rStyle w:val="r"/>
          <w:rFonts w:ascii="Arial" w:hAnsi="Arial" w:cs="Arial"/>
        </w:rPr>
        <w:t>To c</w:t>
      </w:r>
      <w:r w:rsidR="00FD2A72" w:rsidRPr="002129D5">
        <w:rPr>
          <w:rStyle w:val="r"/>
          <w:rFonts w:ascii="Arial" w:hAnsi="Arial" w:cs="Arial"/>
        </w:rPr>
        <w:t>onclud</w:t>
      </w:r>
      <w:r w:rsidR="00A76941" w:rsidRPr="002129D5">
        <w:rPr>
          <w:rStyle w:val="r"/>
          <w:rFonts w:ascii="Arial" w:hAnsi="Arial" w:cs="Arial"/>
        </w:rPr>
        <w:t>e</w:t>
      </w:r>
      <w:r w:rsidR="00FD2A72" w:rsidRPr="002129D5">
        <w:rPr>
          <w:rStyle w:val="r"/>
          <w:rFonts w:ascii="Arial" w:hAnsi="Arial" w:cs="Arial"/>
        </w:rPr>
        <w:t xml:space="preserve"> that the</w:t>
      </w:r>
      <w:r w:rsidR="006E0EC5" w:rsidRPr="002129D5">
        <w:rPr>
          <w:rStyle w:val="r"/>
          <w:rFonts w:ascii="Arial" w:hAnsi="Arial" w:cs="Arial"/>
        </w:rPr>
        <w:t xml:space="preserve">ir model “outperforms the buy-and-hold strategy” </w:t>
      </w:r>
      <w:r w:rsidR="00DF7E6B" w:rsidRPr="002129D5">
        <w:rPr>
          <w:rStyle w:val="r"/>
          <w:rFonts w:ascii="Arial" w:hAnsi="Arial" w:cs="Arial"/>
        </w:rPr>
        <w:t xml:space="preserve">however, </w:t>
      </w:r>
      <w:r w:rsidR="006E0EC5" w:rsidRPr="002129D5">
        <w:rPr>
          <w:rStyle w:val="r"/>
          <w:rFonts w:ascii="Arial" w:hAnsi="Arial" w:cs="Arial"/>
        </w:rPr>
        <w:t xml:space="preserve">is not only </w:t>
      </w:r>
      <w:r w:rsidR="00B86345" w:rsidRPr="002129D5">
        <w:rPr>
          <w:rStyle w:val="r"/>
          <w:rFonts w:ascii="Arial" w:hAnsi="Arial" w:cs="Arial"/>
        </w:rPr>
        <w:t>cherry-picking</w:t>
      </w:r>
      <w:r w:rsidR="006E0EC5" w:rsidRPr="002129D5">
        <w:rPr>
          <w:rStyle w:val="r"/>
          <w:rFonts w:ascii="Arial" w:hAnsi="Arial" w:cs="Arial"/>
        </w:rPr>
        <w:t xml:space="preserve"> information, but also wildly inaccurate</w:t>
      </w:r>
      <w:r w:rsidR="00A76941" w:rsidRPr="002129D5">
        <w:rPr>
          <w:rStyle w:val="r"/>
          <w:rFonts w:ascii="Arial" w:hAnsi="Arial" w:cs="Arial"/>
        </w:rPr>
        <w:t xml:space="preserve"> on their behalf</w:t>
      </w:r>
      <w:r w:rsidR="006E0EC5" w:rsidRPr="002129D5">
        <w:rPr>
          <w:rStyle w:val="r"/>
          <w:rFonts w:ascii="Arial" w:hAnsi="Arial" w:cs="Arial"/>
        </w:rPr>
        <w:t xml:space="preserve">. </w:t>
      </w:r>
    </w:p>
    <w:p w14:paraId="6DBEF8DA" w14:textId="69FB007B" w:rsidR="00997CD5" w:rsidRPr="002129D5" w:rsidRDefault="00B63D9C" w:rsidP="00FA22B5">
      <w:pPr>
        <w:spacing w:after="40"/>
        <w:ind w:firstLine="720"/>
        <w:rPr>
          <w:rFonts w:ascii="Arial" w:hAnsi="Arial" w:cs="Arial"/>
        </w:rPr>
      </w:pPr>
      <w:proofErr w:type="gramStart"/>
      <w:r w:rsidRPr="002129D5">
        <w:rPr>
          <w:rFonts w:ascii="Arial" w:hAnsi="Arial" w:cs="Arial"/>
        </w:rPr>
        <w:t xml:space="preserve">Similar </w:t>
      </w:r>
      <w:r w:rsidR="00297C1F" w:rsidRPr="002129D5">
        <w:rPr>
          <w:rFonts w:ascii="Arial" w:hAnsi="Arial" w:cs="Arial"/>
        </w:rPr>
        <w:t>to</w:t>
      </w:r>
      <w:proofErr w:type="gramEnd"/>
      <w:r w:rsidR="00297C1F" w:rsidRPr="002129D5">
        <w:rPr>
          <w:rFonts w:ascii="Arial" w:hAnsi="Arial" w:cs="Arial"/>
        </w:rPr>
        <w:t xml:space="preserve"> the CFGI, </w:t>
      </w:r>
      <w:r w:rsidR="00AF67D8" w:rsidRPr="002129D5">
        <w:rPr>
          <w:rFonts w:ascii="Arial" w:hAnsi="Arial" w:cs="Arial"/>
        </w:rPr>
        <w:t xml:space="preserve">the “Value Line </w:t>
      </w:r>
      <w:r w:rsidR="00711A9E" w:rsidRPr="002129D5">
        <w:rPr>
          <w:rFonts w:ascii="Arial" w:hAnsi="Arial" w:cs="Arial"/>
        </w:rPr>
        <w:t>Ranking System</w:t>
      </w:r>
      <w:r w:rsidR="00AF67D8" w:rsidRPr="002129D5">
        <w:rPr>
          <w:rFonts w:ascii="Arial" w:hAnsi="Arial" w:cs="Arial"/>
        </w:rPr>
        <w:t xml:space="preserve">” provides a view of </w:t>
      </w:r>
      <w:r w:rsidR="003C333D" w:rsidRPr="002129D5">
        <w:rPr>
          <w:rFonts w:ascii="Arial" w:hAnsi="Arial" w:cs="Arial"/>
        </w:rPr>
        <w:t xml:space="preserve">approximately 1,700 stocks </w:t>
      </w:r>
      <w:r w:rsidR="004E3286" w:rsidRPr="002129D5">
        <w:rPr>
          <w:rFonts w:ascii="Arial" w:hAnsi="Arial" w:cs="Arial"/>
        </w:rPr>
        <w:t>via</w:t>
      </w:r>
      <w:r w:rsidR="005D4FFE" w:rsidRPr="002129D5">
        <w:rPr>
          <w:rFonts w:ascii="Arial" w:hAnsi="Arial" w:cs="Arial"/>
        </w:rPr>
        <w:t xml:space="preserve"> a</w:t>
      </w:r>
      <w:r w:rsidR="004E3286" w:rsidRPr="002129D5">
        <w:rPr>
          <w:rFonts w:ascii="Arial" w:hAnsi="Arial" w:cs="Arial"/>
        </w:rPr>
        <w:t xml:space="preserve"> series of numbers concerning each corner</w:t>
      </w:r>
      <w:r w:rsidR="001F6ABC" w:rsidRPr="002129D5">
        <w:rPr>
          <w:rFonts w:ascii="Arial" w:hAnsi="Arial" w:cs="Arial"/>
        </w:rPr>
        <w:t xml:space="preserve"> </w:t>
      </w:r>
      <w:r w:rsidR="005D4FFE" w:rsidRPr="002129D5">
        <w:rPr>
          <w:rFonts w:ascii="Arial" w:hAnsi="Arial" w:cs="Arial"/>
        </w:rPr>
        <w:t>of the</w:t>
      </w:r>
      <w:r w:rsidR="001F6ABC" w:rsidRPr="002129D5">
        <w:rPr>
          <w:rFonts w:ascii="Arial" w:hAnsi="Arial" w:cs="Arial"/>
        </w:rPr>
        <w:t xml:space="preserve"> stock </w:t>
      </w:r>
      <w:r w:rsidR="005D4FFE" w:rsidRPr="002129D5">
        <w:rPr>
          <w:rFonts w:ascii="Arial" w:hAnsi="Arial" w:cs="Arial"/>
        </w:rPr>
        <w:t>in question</w:t>
      </w:r>
      <w:r w:rsidR="00347186" w:rsidRPr="002129D5">
        <w:rPr>
          <w:rFonts w:ascii="Arial" w:hAnsi="Arial" w:cs="Arial"/>
        </w:rPr>
        <w:t xml:space="preserve"> and has been around since 1965</w:t>
      </w:r>
      <w:r w:rsidR="004E3286" w:rsidRPr="002129D5">
        <w:rPr>
          <w:rFonts w:ascii="Arial" w:hAnsi="Arial" w:cs="Arial"/>
        </w:rPr>
        <w:t>. This includes safety, timeliness, tec</w:t>
      </w:r>
      <w:r w:rsidR="001A52FB" w:rsidRPr="002129D5">
        <w:rPr>
          <w:rFonts w:ascii="Arial" w:hAnsi="Arial" w:cs="Arial"/>
        </w:rPr>
        <w:t>hnical and financial strength</w:t>
      </w:r>
      <w:r w:rsidR="003D5A29" w:rsidRPr="002129D5">
        <w:rPr>
          <w:rFonts w:ascii="Arial" w:hAnsi="Arial" w:cs="Arial"/>
        </w:rPr>
        <w:t>, which are all compound</w:t>
      </w:r>
      <w:r w:rsidR="00EB3632" w:rsidRPr="002129D5">
        <w:rPr>
          <w:rFonts w:ascii="Arial" w:hAnsi="Arial" w:cs="Arial"/>
        </w:rPr>
        <w:t xml:space="preserve"> </w:t>
      </w:r>
      <w:r w:rsidR="003B5D6A" w:rsidRPr="002129D5">
        <w:rPr>
          <w:rFonts w:ascii="Arial" w:hAnsi="Arial" w:cs="Arial"/>
        </w:rPr>
        <w:t>indices</w:t>
      </w:r>
      <w:r w:rsidR="00EB3632" w:rsidRPr="002129D5">
        <w:rPr>
          <w:rFonts w:ascii="Arial" w:hAnsi="Arial" w:cs="Arial"/>
        </w:rPr>
        <w:t xml:space="preserve"> built from smaller </w:t>
      </w:r>
      <w:r w:rsidR="005D58CB" w:rsidRPr="002129D5">
        <w:rPr>
          <w:rFonts w:ascii="Arial" w:hAnsi="Arial" w:cs="Arial"/>
        </w:rPr>
        <w:t>financial indicators</w:t>
      </w:r>
      <w:r w:rsidR="001D43FB" w:rsidRPr="002129D5">
        <w:rPr>
          <w:rFonts w:ascii="Arial" w:hAnsi="Arial" w:cs="Arial"/>
        </w:rPr>
        <w:t xml:space="preserve"> </w:t>
      </w:r>
      <w:r w:rsidR="001D43FB" w:rsidRPr="002129D5">
        <w:rPr>
          <w:rFonts w:ascii="Arial" w:hAnsi="Arial" w:cs="Arial"/>
        </w:rPr>
        <w:lastRenderedPageBreak/>
        <w:t>(</w:t>
      </w:r>
      <w:r w:rsidR="00183970" w:rsidRPr="002129D5">
        <w:rPr>
          <w:rFonts w:ascii="Arial" w:hAnsi="Arial" w:cs="Arial"/>
        </w:rPr>
        <w:t>Value Line, 2023</w:t>
      </w:r>
      <w:r w:rsidR="00501B34" w:rsidRPr="002129D5">
        <w:rPr>
          <w:rFonts w:ascii="Arial" w:hAnsi="Arial" w:cs="Arial"/>
        </w:rPr>
        <w:t>)</w:t>
      </w:r>
      <w:r w:rsidR="003C333D" w:rsidRPr="002129D5">
        <w:rPr>
          <w:rFonts w:ascii="Arial" w:hAnsi="Arial" w:cs="Arial"/>
        </w:rPr>
        <w:t>. In the paper by Zhang</w:t>
      </w:r>
      <w:r w:rsidR="002529D6" w:rsidRPr="002129D5">
        <w:rPr>
          <w:rFonts w:ascii="Arial" w:hAnsi="Arial" w:cs="Arial"/>
        </w:rPr>
        <w:t xml:space="preserve"> et al</w:t>
      </w:r>
      <w:r w:rsidR="001A74D7" w:rsidRPr="002129D5">
        <w:rPr>
          <w:rFonts w:ascii="Arial" w:hAnsi="Arial" w:cs="Arial"/>
        </w:rPr>
        <w:t>.</w:t>
      </w:r>
      <w:r w:rsidR="009B1410" w:rsidRPr="002129D5">
        <w:rPr>
          <w:rFonts w:ascii="Arial" w:hAnsi="Arial" w:cs="Arial"/>
        </w:rPr>
        <w:t xml:space="preserve"> (2010)</w:t>
      </w:r>
      <w:r w:rsidR="003C333D" w:rsidRPr="002129D5">
        <w:rPr>
          <w:rFonts w:ascii="Arial" w:hAnsi="Arial" w:cs="Arial"/>
        </w:rPr>
        <w:t>, they categorise the ranks as: 1-2 bullish, 3 neutral and 4-5</w:t>
      </w:r>
      <w:r w:rsidR="00045BE2" w:rsidRPr="002129D5">
        <w:rPr>
          <w:rFonts w:ascii="Arial" w:hAnsi="Arial" w:cs="Arial"/>
        </w:rPr>
        <w:t xml:space="preserve"> bearish</w:t>
      </w:r>
      <w:r w:rsidR="003C333D" w:rsidRPr="002129D5">
        <w:rPr>
          <w:rFonts w:ascii="Arial" w:hAnsi="Arial" w:cs="Arial"/>
        </w:rPr>
        <w:t xml:space="preserve">. These recommendations directly allow customers to see the economic state of a company and act upon this. They show that the most impactful change is when a company increases in rank (from 2 to 1), where acting upon this can yield 16.74% cumulative average abnormal return across all markets analysed. </w:t>
      </w:r>
      <w:r w:rsidR="00626D1D" w:rsidRPr="002129D5">
        <w:rPr>
          <w:rFonts w:ascii="Arial" w:hAnsi="Arial" w:cs="Arial"/>
        </w:rPr>
        <w:t>Some investors argue however, that this is “merely a manifestation of the post-earnings announcement drift”</w:t>
      </w:r>
      <w:r w:rsidR="009D5452" w:rsidRPr="002129D5">
        <w:rPr>
          <w:rFonts w:ascii="Arial" w:hAnsi="Arial" w:cs="Arial"/>
        </w:rPr>
        <w:t xml:space="preserve"> showing that it might </w:t>
      </w:r>
      <w:r w:rsidR="00A039DB">
        <w:rPr>
          <w:rFonts w:ascii="Arial" w:hAnsi="Arial" w:cs="Arial"/>
        </w:rPr>
        <w:t>in-fact</w:t>
      </w:r>
      <w:r w:rsidR="009D5452" w:rsidRPr="002129D5">
        <w:rPr>
          <w:rFonts w:ascii="Arial" w:hAnsi="Arial" w:cs="Arial"/>
        </w:rPr>
        <w:t xml:space="preserve"> be a lagging and dated indicator in </w:t>
      </w:r>
      <w:r w:rsidR="00FE6712" w:rsidRPr="002129D5">
        <w:rPr>
          <w:rFonts w:ascii="Arial" w:hAnsi="Arial" w:cs="Arial"/>
        </w:rPr>
        <w:t>today’s</w:t>
      </w:r>
      <w:r w:rsidR="009D5452" w:rsidRPr="002129D5">
        <w:rPr>
          <w:rFonts w:ascii="Arial" w:hAnsi="Arial" w:cs="Arial"/>
        </w:rPr>
        <w:t xml:space="preserve"> world</w:t>
      </w:r>
      <w:r w:rsidR="005C1756" w:rsidRPr="002129D5">
        <w:rPr>
          <w:rFonts w:ascii="Arial" w:hAnsi="Arial" w:cs="Arial"/>
        </w:rPr>
        <w:t xml:space="preserve"> (</w:t>
      </w:r>
      <w:proofErr w:type="spellStart"/>
      <w:r w:rsidR="00EC6B0C" w:rsidRPr="002129D5">
        <w:rPr>
          <w:rFonts w:ascii="Arial" w:hAnsi="Arial" w:cs="Arial"/>
        </w:rPr>
        <w:t>Stickel</w:t>
      </w:r>
      <w:proofErr w:type="spellEnd"/>
      <w:r w:rsidR="00EC6B0C" w:rsidRPr="002129D5">
        <w:rPr>
          <w:rFonts w:ascii="Arial" w:hAnsi="Arial" w:cs="Arial"/>
        </w:rPr>
        <w:t>, 1985</w:t>
      </w:r>
      <w:r w:rsidR="005C1756" w:rsidRPr="002129D5">
        <w:rPr>
          <w:rFonts w:ascii="Arial" w:hAnsi="Arial" w:cs="Arial"/>
        </w:rPr>
        <w:t>)</w:t>
      </w:r>
      <w:r w:rsidR="009D5452" w:rsidRPr="002129D5">
        <w:rPr>
          <w:rFonts w:ascii="Arial" w:hAnsi="Arial" w:cs="Arial"/>
        </w:rPr>
        <w:t>.</w:t>
      </w:r>
      <w:r w:rsidR="00FE6712" w:rsidRPr="002129D5">
        <w:rPr>
          <w:rFonts w:ascii="Arial" w:hAnsi="Arial" w:cs="Arial"/>
        </w:rPr>
        <w:t xml:space="preserve"> </w:t>
      </w:r>
      <w:r w:rsidR="00F545CB" w:rsidRPr="002129D5">
        <w:rPr>
          <w:rFonts w:ascii="Arial" w:hAnsi="Arial" w:cs="Arial"/>
        </w:rPr>
        <w:t xml:space="preserve">Due to the popularity of this as well, </w:t>
      </w:r>
      <w:r w:rsidR="00930B99" w:rsidRPr="002129D5">
        <w:rPr>
          <w:rFonts w:ascii="Arial" w:hAnsi="Arial" w:cs="Arial"/>
        </w:rPr>
        <w:t>certain invest</w:t>
      </w:r>
      <w:r w:rsidR="008210AF" w:rsidRPr="002129D5">
        <w:rPr>
          <w:rFonts w:ascii="Arial" w:hAnsi="Arial" w:cs="Arial"/>
        </w:rPr>
        <w:t>ors</w:t>
      </w:r>
      <w:r w:rsidR="00930B99" w:rsidRPr="002129D5">
        <w:rPr>
          <w:rFonts w:ascii="Arial" w:hAnsi="Arial" w:cs="Arial"/>
        </w:rPr>
        <w:t xml:space="preserve"> may lose or gain money whilst using the same indicator due to problems such as </w:t>
      </w:r>
      <w:r w:rsidR="00AD7762" w:rsidRPr="002129D5">
        <w:rPr>
          <w:rFonts w:ascii="Arial" w:hAnsi="Arial" w:cs="Arial"/>
        </w:rPr>
        <w:t>early mail arrival or leaking of data days in advance</w:t>
      </w:r>
      <w:r w:rsidR="004A057E" w:rsidRPr="002129D5">
        <w:rPr>
          <w:rFonts w:ascii="Arial" w:hAnsi="Arial" w:cs="Arial"/>
        </w:rPr>
        <w:t xml:space="preserve"> </w:t>
      </w:r>
      <w:r w:rsidR="007D7915" w:rsidRPr="002129D5">
        <w:rPr>
          <w:rFonts w:ascii="Arial" w:hAnsi="Arial" w:cs="Arial"/>
        </w:rPr>
        <w:t>(</w:t>
      </w:r>
      <w:r w:rsidR="00EF7888" w:rsidRPr="002129D5">
        <w:rPr>
          <w:rFonts w:ascii="Arial" w:hAnsi="Arial" w:cs="Arial"/>
        </w:rPr>
        <w:t>Peterson</w:t>
      </w:r>
      <w:r w:rsidR="001363DB" w:rsidRPr="002129D5">
        <w:rPr>
          <w:rFonts w:ascii="Arial" w:hAnsi="Arial" w:cs="Arial"/>
        </w:rPr>
        <w:t>,</w:t>
      </w:r>
      <w:r w:rsidR="00EF7888" w:rsidRPr="002129D5">
        <w:rPr>
          <w:rFonts w:ascii="Arial" w:hAnsi="Arial" w:cs="Arial"/>
        </w:rPr>
        <w:t xml:space="preserve"> 1987)</w:t>
      </w:r>
      <w:r w:rsidR="00546F9B" w:rsidRPr="002129D5">
        <w:rPr>
          <w:rFonts w:ascii="Arial" w:hAnsi="Arial" w:cs="Arial"/>
        </w:rPr>
        <w:t>.</w:t>
      </w:r>
      <w:r w:rsidR="00DF6882" w:rsidRPr="002129D5">
        <w:rPr>
          <w:rFonts w:ascii="Arial" w:hAnsi="Arial" w:cs="Arial"/>
        </w:rPr>
        <w:t xml:space="preserve"> However due to their shift to a website instead of postal values in 2005, this is currently less of an issue than it used to be</w:t>
      </w:r>
      <w:r w:rsidR="0020056B" w:rsidRPr="002129D5">
        <w:rPr>
          <w:rFonts w:ascii="Arial" w:hAnsi="Arial" w:cs="Arial"/>
        </w:rPr>
        <w:t xml:space="preserve"> (Zhang</w:t>
      </w:r>
      <w:r w:rsidR="00D471B8" w:rsidRPr="002129D5">
        <w:rPr>
          <w:rFonts w:ascii="Arial" w:hAnsi="Arial" w:cs="Arial"/>
        </w:rPr>
        <w:t xml:space="preserve"> et al.</w:t>
      </w:r>
      <w:r w:rsidR="001363DB" w:rsidRPr="002129D5">
        <w:rPr>
          <w:rFonts w:ascii="Arial" w:hAnsi="Arial" w:cs="Arial"/>
        </w:rPr>
        <w:t>,</w:t>
      </w:r>
      <w:r w:rsidR="00A32A30" w:rsidRPr="002129D5">
        <w:rPr>
          <w:rFonts w:ascii="Arial" w:hAnsi="Arial" w:cs="Arial"/>
        </w:rPr>
        <w:t xml:space="preserve"> </w:t>
      </w:r>
      <w:r w:rsidR="0020056B" w:rsidRPr="002129D5">
        <w:rPr>
          <w:rFonts w:ascii="Arial" w:hAnsi="Arial" w:cs="Arial"/>
        </w:rPr>
        <w:t>2010)</w:t>
      </w:r>
      <w:r w:rsidR="00DF6882" w:rsidRPr="002129D5">
        <w:rPr>
          <w:rFonts w:ascii="Arial" w:hAnsi="Arial" w:cs="Arial"/>
        </w:rPr>
        <w:t>.</w:t>
      </w:r>
      <w:r w:rsidR="00A553EE" w:rsidRPr="002129D5">
        <w:rPr>
          <w:rFonts w:ascii="Arial" w:hAnsi="Arial" w:cs="Arial"/>
        </w:rPr>
        <w:t xml:space="preserve"> </w:t>
      </w:r>
      <w:r w:rsidR="00482104" w:rsidRPr="002129D5">
        <w:rPr>
          <w:rFonts w:ascii="Arial" w:hAnsi="Arial" w:cs="Arial"/>
        </w:rPr>
        <w:t>Positive increases</w:t>
      </w:r>
      <w:r w:rsidR="00111D9B" w:rsidRPr="002129D5">
        <w:rPr>
          <w:rFonts w:ascii="Arial" w:hAnsi="Arial" w:cs="Arial"/>
        </w:rPr>
        <w:t xml:space="preserve"> in the values </w:t>
      </w:r>
      <w:r w:rsidR="001727F7" w:rsidRPr="002129D5">
        <w:rPr>
          <w:rFonts w:ascii="Arial" w:hAnsi="Arial" w:cs="Arial"/>
        </w:rPr>
        <w:t>can also cause abnormal stock market trading,</w:t>
      </w:r>
      <w:r w:rsidR="00482104" w:rsidRPr="002129D5">
        <w:rPr>
          <w:rFonts w:ascii="Arial" w:hAnsi="Arial" w:cs="Arial"/>
        </w:rPr>
        <w:t xml:space="preserve"> causing the price to artificially raise due to speculation based on the indicator</w:t>
      </w:r>
      <w:r w:rsidR="0014303A" w:rsidRPr="002129D5">
        <w:rPr>
          <w:rFonts w:ascii="Arial" w:hAnsi="Arial" w:cs="Arial"/>
        </w:rPr>
        <w:t xml:space="preserve"> (</w:t>
      </w:r>
      <w:r w:rsidR="00737690" w:rsidRPr="002129D5">
        <w:rPr>
          <w:rFonts w:ascii="Arial" w:hAnsi="Arial" w:cs="Arial"/>
        </w:rPr>
        <w:t>Peterson</w:t>
      </w:r>
      <w:r w:rsidR="001363DB" w:rsidRPr="002129D5">
        <w:rPr>
          <w:rFonts w:ascii="Arial" w:hAnsi="Arial" w:cs="Arial"/>
        </w:rPr>
        <w:t>,</w:t>
      </w:r>
      <w:r w:rsidR="00737690" w:rsidRPr="002129D5">
        <w:rPr>
          <w:rFonts w:ascii="Arial" w:hAnsi="Arial" w:cs="Arial"/>
        </w:rPr>
        <w:t xml:space="preserve"> 1995)</w:t>
      </w:r>
      <w:r w:rsidR="00FD7692" w:rsidRPr="002129D5">
        <w:rPr>
          <w:rFonts w:ascii="Arial" w:hAnsi="Arial" w:cs="Arial"/>
        </w:rPr>
        <w:t xml:space="preserve">. </w:t>
      </w:r>
    </w:p>
    <w:p w14:paraId="68235958" w14:textId="518EDA43" w:rsidR="007228F1" w:rsidRPr="002129D5" w:rsidRDefault="0092035D" w:rsidP="00FA22B5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Research has been done to look at stock-based indices and their usage within investments, </w:t>
      </w:r>
      <w:r w:rsidR="00B94CEF" w:rsidRPr="002129D5">
        <w:rPr>
          <w:rFonts w:ascii="Arial" w:hAnsi="Arial" w:cs="Arial"/>
        </w:rPr>
        <w:t>however,</w:t>
      </w:r>
      <w:r w:rsidRPr="002129D5">
        <w:rPr>
          <w:rFonts w:ascii="Arial" w:hAnsi="Arial" w:cs="Arial"/>
        </w:rPr>
        <w:t xml:space="preserve"> </w:t>
      </w:r>
      <w:r w:rsidR="00D9506C" w:rsidRPr="002129D5">
        <w:rPr>
          <w:rFonts w:ascii="Arial" w:hAnsi="Arial" w:cs="Arial"/>
        </w:rPr>
        <w:t>much less has been done surround</w:t>
      </w:r>
      <w:r w:rsidR="003C341F" w:rsidRPr="002129D5">
        <w:rPr>
          <w:rFonts w:ascii="Arial" w:hAnsi="Arial" w:cs="Arial"/>
        </w:rPr>
        <w:t>ing</w:t>
      </w:r>
      <w:r w:rsidR="00D9506C" w:rsidRPr="002129D5">
        <w:rPr>
          <w:rFonts w:ascii="Arial" w:hAnsi="Arial" w:cs="Arial"/>
        </w:rPr>
        <w:t xml:space="preserve"> Cryptocurrency and their equivalents. </w:t>
      </w:r>
      <w:r w:rsidR="00B94CEF" w:rsidRPr="002129D5">
        <w:rPr>
          <w:rFonts w:ascii="Arial" w:hAnsi="Arial" w:cs="Arial"/>
        </w:rPr>
        <w:t>I will focus on this</w:t>
      </w:r>
      <w:r w:rsidR="007228F1" w:rsidRPr="002129D5">
        <w:rPr>
          <w:rFonts w:ascii="Arial" w:hAnsi="Arial" w:cs="Arial"/>
        </w:rPr>
        <w:t xml:space="preserve"> </w:t>
      </w:r>
      <w:r w:rsidR="00B94CEF" w:rsidRPr="002129D5">
        <w:rPr>
          <w:rFonts w:ascii="Arial" w:hAnsi="Arial" w:cs="Arial"/>
        </w:rPr>
        <w:t xml:space="preserve">section of the market </w:t>
      </w:r>
      <w:proofErr w:type="gramStart"/>
      <w:r w:rsidR="00B94CEF" w:rsidRPr="002129D5">
        <w:rPr>
          <w:rFonts w:ascii="Arial" w:hAnsi="Arial" w:cs="Arial"/>
        </w:rPr>
        <w:t>and also</w:t>
      </w:r>
      <w:proofErr w:type="gramEnd"/>
      <w:r w:rsidR="00B94CEF" w:rsidRPr="002129D5">
        <w:rPr>
          <w:rFonts w:ascii="Arial" w:hAnsi="Arial" w:cs="Arial"/>
        </w:rPr>
        <w:t xml:space="preserve"> emphasise consumer-based investments, rather than businesses.</w:t>
      </w:r>
      <w:r w:rsidR="007228F1" w:rsidRPr="002129D5">
        <w:rPr>
          <w:rFonts w:ascii="Arial" w:hAnsi="Arial" w:cs="Arial"/>
        </w:rPr>
        <w:t xml:space="preserve"> </w:t>
      </w:r>
      <w:r w:rsidR="00E05A38" w:rsidRPr="002129D5">
        <w:rPr>
          <w:rFonts w:ascii="Arial" w:hAnsi="Arial" w:cs="Arial"/>
        </w:rPr>
        <w:t>Followin</w:t>
      </w:r>
      <w:r w:rsidR="00DB28C6" w:rsidRPr="002129D5">
        <w:rPr>
          <w:rFonts w:ascii="Arial" w:hAnsi="Arial" w:cs="Arial"/>
        </w:rPr>
        <w:t>g</w:t>
      </w:r>
      <w:r w:rsidR="00E05A38" w:rsidRPr="002129D5">
        <w:rPr>
          <w:rFonts w:ascii="Arial" w:hAnsi="Arial" w:cs="Arial"/>
        </w:rPr>
        <w:t xml:space="preserve"> on from the research by Jing-Zhi Huang et al. (2019) </w:t>
      </w:r>
      <w:r w:rsidR="00C67A42" w:rsidRPr="002129D5">
        <w:rPr>
          <w:rFonts w:ascii="Arial" w:hAnsi="Arial" w:cs="Arial"/>
        </w:rPr>
        <w:t>I</w:t>
      </w:r>
      <w:r w:rsidR="00A06534" w:rsidRPr="002129D5">
        <w:rPr>
          <w:rFonts w:ascii="Arial" w:hAnsi="Arial" w:cs="Arial"/>
        </w:rPr>
        <w:t xml:space="preserve"> will use a ROI approach, as to ensure that the true usefulness of the indices </w:t>
      </w:r>
      <w:r w:rsidR="0079322C" w:rsidRPr="002129D5">
        <w:rPr>
          <w:rFonts w:ascii="Arial" w:hAnsi="Arial" w:cs="Arial"/>
        </w:rPr>
        <w:t>in question are properly evaluated.</w:t>
      </w:r>
      <w:r w:rsidR="00C67A42" w:rsidRPr="002129D5">
        <w:rPr>
          <w:rFonts w:ascii="Arial" w:hAnsi="Arial" w:cs="Arial"/>
        </w:rPr>
        <w:t xml:space="preserve"> </w:t>
      </w:r>
      <w:r w:rsidR="007228F1" w:rsidRPr="002129D5">
        <w:rPr>
          <w:rFonts w:ascii="Arial" w:hAnsi="Arial" w:cs="Arial"/>
        </w:rPr>
        <w:t xml:space="preserve">My paper should help to inform the </w:t>
      </w:r>
      <w:proofErr w:type="gramStart"/>
      <w:r w:rsidR="007228F1" w:rsidRPr="002129D5">
        <w:rPr>
          <w:rFonts w:ascii="Arial" w:hAnsi="Arial" w:cs="Arial"/>
        </w:rPr>
        <w:t xml:space="preserve">general </w:t>
      </w:r>
      <w:r w:rsidR="003740FA" w:rsidRPr="002129D5">
        <w:rPr>
          <w:rFonts w:ascii="Arial" w:hAnsi="Arial" w:cs="Arial"/>
        </w:rPr>
        <w:t>public</w:t>
      </w:r>
      <w:proofErr w:type="gramEnd"/>
      <w:r w:rsidR="0013175F" w:rsidRPr="002129D5">
        <w:rPr>
          <w:rFonts w:ascii="Arial" w:hAnsi="Arial" w:cs="Arial"/>
        </w:rPr>
        <w:t xml:space="preserve"> about indices when</w:t>
      </w:r>
      <w:r w:rsidR="003740FA" w:rsidRPr="002129D5">
        <w:rPr>
          <w:rFonts w:ascii="Arial" w:hAnsi="Arial" w:cs="Arial"/>
        </w:rPr>
        <w:t xml:space="preserve"> looking to invest into cryptocurrency</w:t>
      </w:r>
      <w:r w:rsidR="00DF73BD" w:rsidRPr="002129D5">
        <w:rPr>
          <w:rFonts w:ascii="Arial" w:hAnsi="Arial" w:cs="Arial"/>
        </w:rPr>
        <w:t>,</w:t>
      </w:r>
      <w:r w:rsidR="003740FA" w:rsidRPr="002129D5">
        <w:rPr>
          <w:rFonts w:ascii="Arial" w:hAnsi="Arial" w:cs="Arial"/>
        </w:rPr>
        <w:t xml:space="preserve"> and potentially suggest a new index which could be more effective.</w:t>
      </w:r>
    </w:p>
    <w:p w14:paraId="38F70FFD" w14:textId="2292E193" w:rsidR="00C741EE" w:rsidRPr="002129D5" w:rsidRDefault="00C741EE" w:rsidP="00825115">
      <w:pPr>
        <w:pStyle w:val="Heading1"/>
        <w:rPr>
          <w:rFonts w:ascii="Arial" w:hAnsi="Arial" w:cs="Arial"/>
          <w:color w:val="auto"/>
          <w:u w:val="single"/>
        </w:rPr>
      </w:pPr>
      <w:r w:rsidRPr="002129D5">
        <w:rPr>
          <w:rFonts w:ascii="Arial" w:hAnsi="Arial" w:cs="Arial"/>
          <w:color w:val="auto"/>
          <w:u w:val="single"/>
        </w:rPr>
        <w:t>Research Design</w:t>
      </w:r>
    </w:p>
    <w:p w14:paraId="1BADA6EB" w14:textId="7C43A6EE" w:rsidR="00DB2F0E" w:rsidRPr="002129D5" w:rsidRDefault="00D525D6" w:rsidP="00DB2F0E">
      <w:pPr>
        <w:pStyle w:val="ListParagraph"/>
        <w:numPr>
          <w:ilvl w:val="0"/>
          <w:numId w:val="11"/>
        </w:numPr>
        <w:ind w:left="360"/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Data needed to evaluate </w:t>
      </w:r>
      <w:r w:rsidR="00904F17" w:rsidRPr="002129D5">
        <w:rPr>
          <w:rFonts w:ascii="Arial" w:hAnsi="Arial" w:cs="Arial"/>
        </w:rPr>
        <w:t>the fear/greed index</w:t>
      </w:r>
      <w:r w:rsidR="00680570" w:rsidRPr="002129D5">
        <w:rPr>
          <w:rFonts w:ascii="Arial" w:hAnsi="Arial" w:cs="Arial"/>
        </w:rPr>
        <w:t>.</w:t>
      </w:r>
    </w:p>
    <w:p w14:paraId="3CD2D2BF" w14:textId="77777777" w:rsidR="00DB2F0E" w:rsidRPr="002129D5" w:rsidRDefault="00EB3093" w:rsidP="00DB2F0E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CFGI Values</w:t>
      </w:r>
    </w:p>
    <w:p w14:paraId="29508094" w14:textId="77777777" w:rsidR="00DB2F0E" w:rsidRPr="002129D5" w:rsidRDefault="001D688C" w:rsidP="00DB2F0E">
      <w:pPr>
        <w:pStyle w:val="ListParagraph"/>
        <w:numPr>
          <w:ilvl w:val="2"/>
          <w:numId w:val="11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Alternative.me APIs </w:t>
      </w:r>
    </w:p>
    <w:p w14:paraId="5A46ADB5" w14:textId="0C0BB533" w:rsidR="00DB2F0E" w:rsidRPr="002129D5" w:rsidRDefault="00000000" w:rsidP="00DB2F0E">
      <w:pPr>
        <w:pStyle w:val="ListParagraph"/>
        <w:numPr>
          <w:ilvl w:val="3"/>
          <w:numId w:val="11"/>
        </w:numPr>
        <w:rPr>
          <w:rFonts w:ascii="Arial" w:hAnsi="Arial" w:cs="Arial"/>
        </w:rPr>
      </w:pPr>
      <w:hyperlink r:id="rId9" w:history="1">
        <w:r w:rsidR="00DB2F0E" w:rsidRPr="002129D5">
          <w:rPr>
            <w:rStyle w:val="Hyperlink"/>
            <w:rFonts w:ascii="Arial" w:hAnsi="Arial" w:cs="Arial"/>
          </w:rPr>
          <w:t>https://api.alternative.me/fng/?date_format=world&amp;limit=0</w:t>
        </w:r>
      </w:hyperlink>
    </w:p>
    <w:p w14:paraId="5FA9B0E9" w14:textId="7EE60B26" w:rsidR="00DB2F0E" w:rsidRPr="002129D5" w:rsidRDefault="00000000" w:rsidP="00DB2F0E">
      <w:pPr>
        <w:pStyle w:val="ListParagraph"/>
        <w:numPr>
          <w:ilvl w:val="3"/>
          <w:numId w:val="11"/>
        </w:numPr>
        <w:rPr>
          <w:rStyle w:val="Hyperlink"/>
          <w:rFonts w:ascii="Arial" w:hAnsi="Arial" w:cs="Arial"/>
          <w:color w:val="auto"/>
          <w:u w:val="none"/>
        </w:rPr>
      </w:pPr>
      <w:hyperlink r:id="rId10" w:anchor="api" w:history="1">
        <w:r w:rsidR="0076519A" w:rsidRPr="002129D5">
          <w:rPr>
            <w:rStyle w:val="Hyperlink"/>
            <w:rFonts w:ascii="Arial" w:hAnsi="Arial" w:cs="Arial"/>
          </w:rPr>
          <w:t>https://alternative.me/crypto/fear-and-greed-index/#api</w:t>
        </w:r>
      </w:hyperlink>
    </w:p>
    <w:p w14:paraId="4BCAC64C" w14:textId="77777777" w:rsidR="00DB2F0E" w:rsidRPr="002129D5" w:rsidRDefault="00BD6ECF" w:rsidP="00DB2F0E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Bitcoin values by date</w:t>
      </w:r>
    </w:p>
    <w:p w14:paraId="1D26A361" w14:textId="77777777" w:rsidR="00DB2F0E" w:rsidRPr="002129D5" w:rsidRDefault="00A35121" w:rsidP="00DB2F0E">
      <w:pPr>
        <w:pStyle w:val="ListParagraph"/>
        <w:numPr>
          <w:ilvl w:val="2"/>
          <w:numId w:val="11"/>
        </w:numPr>
        <w:rPr>
          <w:rFonts w:ascii="Arial" w:hAnsi="Arial" w:cs="Arial"/>
        </w:rPr>
      </w:pPr>
      <w:proofErr w:type="spellStart"/>
      <w:r w:rsidRPr="002129D5">
        <w:rPr>
          <w:rFonts w:ascii="Arial" w:hAnsi="Arial" w:cs="Arial"/>
        </w:rPr>
        <w:t>CoinGecko</w:t>
      </w:r>
      <w:proofErr w:type="spellEnd"/>
      <w:r w:rsidRPr="002129D5">
        <w:rPr>
          <w:rFonts w:ascii="Arial" w:hAnsi="Arial" w:cs="Arial"/>
        </w:rPr>
        <w:t xml:space="preserve"> Cryptocurrency API</w:t>
      </w:r>
    </w:p>
    <w:p w14:paraId="2D4E0294" w14:textId="77777777" w:rsidR="00DB2F0E" w:rsidRPr="002129D5" w:rsidRDefault="00000000" w:rsidP="00DB2F0E">
      <w:pPr>
        <w:pStyle w:val="ListParagraph"/>
        <w:numPr>
          <w:ilvl w:val="3"/>
          <w:numId w:val="11"/>
        </w:numPr>
        <w:rPr>
          <w:rFonts w:ascii="Arial" w:hAnsi="Arial" w:cs="Arial"/>
        </w:rPr>
      </w:pPr>
      <w:hyperlink r:id="rId11" w:history="1">
        <w:r w:rsidR="00DB2F0E" w:rsidRPr="002129D5">
          <w:rPr>
            <w:rStyle w:val="Hyperlink"/>
            <w:rFonts w:ascii="Arial" w:hAnsi="Arial" w:cs="Arial"/>
          </w:rPr>
          <w:t>https://www.coingecko.com/en/api</w:t>
        </w:r>
      </w:hyperlink>
    </w:p>
    <w:p w14:paraId="3FB5E2B7" w14:textId="77777777" w:rsidR="00DB2F0E" w:rsidRPr="002129D5" w:rsidRDefault="00F54C82" w:rsidP="00DB2F0E">
      <w:pPr>
        <w:pStyle w:val="ListParagraph"/>
        <w:numPr>
          <w:ilvl w:val="2"/>
          <w:numId w:val="11"/>
        </w:numPr>
        <w:rPr>
          <w:rFonts w:ascii="Arial" w:hAnsi="Arial" w:cs="Arial"/>
        </w:rPr>
      </w:pPr>
      <w:proofErr w:type="spellStart"/>
      <w:r w:rsidRPr="002129D5">
        <w:rPr>
          <w:rFonts w:ascii="Arial" w:hAnsi="Arial" w:cs="Arial"/>
        </w:rPr>
        <w:t>CoinMarketCap</w:t>
      </w:r>
      <w:proofErr w:type="spellEnd"/>
      <w:r w:rsidRPr="002129D5">
        <w:rPr>
          <w:rFonts w:ascii="Arial" w:hAnsi="Arial" w:cs="Arial"/>
        </w:rPr>
        <w:t xml:space="preserve"> API</w:t>
      </w:r>
    </w:p>
    <w:p w14:paraId="1F30E9B3" w14:textId="77777777" w:rsidR="00DB2F0E" w:rsidRPr="002129D5" w:rsidRDefault="00000000" w:rsidP="00DB2F0E">
      <w:pPr>
        <w:pStyle w:val="ListParagraph"/>
        <w:numPr>
          <w:ilvl w:val="3"/>
          <w:numId w:val="11"/>
        </w:numPr>
        <w:rPr>
          <w:rFonts w:ascii="Arial" w:hAnsi="Arial" w:cs="Arial"/>
        </w:rPr>
      </w:pPr>
      <w:hyperlink r:id="rId12" w:history="1">
        <w:r w:rsidR="00DB2F0E" w:rsidRPr="002129D5">
          <w:rPr>
            <w:rStyle w:val="Hyperlink"/>
            <w:rFonts w:ascii="Arial" w:hAnsi="Arial" w:cs="Arial"/>
          </w:rPr>
          <w:t>https://coinmarketcap.com/api/</w:t>
        </w:r>
      </w:hyperlink>
    </w:p>
    <w:p w14:paraId="2B3088EB" w14:textId="77777777" w:rsidR="00DB2F0E" w:rsidRPr="002129D5" w:rsidRDefault="00AC7B09" w:rsidP="00DB2F0E">
      <w:pPr>
        <w:pStyle w:val="ListParagraph"/>
        <w:numPr>
          <w:ilvl w:val="2"/>
          <w:numId w:val="11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Alternative.me Crypto API</w:t>
      </w:r>
    </w:p>
    <w:p w14:paraId="079540B4" w14:textId="77777777" w:rsidR="00DB2F0E" w:rsidRPr="002129D5" w:rsidRDefault="00000000" w:rsidP="00DB2F0E">
      <w:pPr>
        <w:pStyle w:val="ListParagraph"/>
        <w:numPr>
          <w:ilvl w:val="3"/>
          <w:numId w:val="11"/>
        </w:numPr>
        <w:rPr>
          <w:rFonts w:ascii="Arial" w:hAnsi="Arial" w:cs="Arial"/>
        </w:rPr>
      </w:pPr>
      <w:hyperlink r:id="rId13" w:history="1">
        <w:r w:rsidR="00DB2F0E" w:rsidRPr="002129D5">
          <w:rPr>
            <w:rStyle w:val="Hyperlink"/>
            <w:rFonts w:ascii="Arial" w:hAnsi="Arial" w:cs="Arial"/>
          </w:rPr>
          <w:t>https://alternative.me/crypto/api/</w:t>
        </w:r>
      </w:hyperlink>
    </w:p>
    <w:p w14:paraId="06257D4C" w14:textId="77777777" w:rsidR="00DB2F0E" w:rsidRPr="002129D5" w:rsidRDefault="005B732E" w:rsidP="00DB2F0E">
      <w:pPr>
        <w:pStyle w:val="ListParagraph"/>
        <w:numPr>
          <w:ilvl w:val="2"/>
          <w:numId w:val="11"/>
        </w:numPr>
        <w:rPr>
          <w:rStyle w:val="Hyperlink"/>
          <w:rFonts w:ascii="Arial" w:hAnsi="Arial" w:cs="Arial"/>
          <w:color w:val="auto"/>
          <w:u w:val="none"/>
        </w:rPr>
      </w:pPr>
      <w:r w:rsidRPr="002129D5">
        <w:rPr>
          <w:rStyle w:val="Hyperlink"/>
          <w:rFonts w:ascii="Arial" w:hAnsi="Arial" w:cs="Arial"/>
          <w:color w:val="auto"/>
          <w:u w:val="none"/>
        </w:rPr>
        <w:t xml:space="preserve">Investing.com </w:t>
      </w:r>
      <w:r w:rsidR="00C86AF0" w:rsidRPr="002129D5">
        <w:rPr>
          <w:rStyle w:val="Hyperlink"/>
          <w:rFonts w:ascii="Arial" w:hAnsi="Arial" w:cs="Arial"/>
          <w:color w:val="auto"/>
          <w:u w:val="none"/>
        </w:rPr>
        <w:t>historical data</w:t>
      </w:r>
    </w:p>
    <w:p w14:paraId="13629B21" w14:textId="3453ACE6" w:rsidR="00C86AF0" w:rsidRPr="002129D5" w:rsidRDefault="00000000" w:rsidP="00DB2F0E">
      <w:pPr>
        <w:pStyle w:val="ListParagraph"/>
        <w:numPr>
          <w:ilvl w:val="3"/>
          <w:numId w:val="11"/>
        </w:numPr>
        <w:rPr>
          <w:rFonts w:ascii="Arial" w:hAnsi="Arial" w:cs="Arial"/>
        </w:rPr>
      </w:pPr>
      <w:hyperlink r:id="rId14" w:history="1">
        <w:r w:rsidR="00F50542" w:rsidRPr="002129D5">
          <w:rPr>
            <w:rStyle w:val="Hyperlink"/>
            <w:rFonts w:ascii="Arial" w:hAnsi="Arial" w:cs="Arial"/>
          </w:rPr>
          <w:t>https://uk.investing.com/crypto/bitcoin/btc-usd-historical-data</w:t>
        </w:r>
      </w:hyperlink>
    </w:p>
    <w:p w14:paraId="5827A287" w14:textId="1FAEB280" w:rsidR="00F50542" w:rsidRPr="002129D5" w:rsidRDefault="00F50542" w:rsidP="00F50542">
      <w:pPr>
        <w:pStyle w:val="ListParagraph"/>
        <w:numPr>
          <w:ilvl w:val="2"/>
          <w:numId w:val="11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Look Into Bitcoin </w:t>
      </w:r>
      <w:proofErr w:type="gramStart"/>
      <w:r w:rsidRPr="002129D5">
        <w:rPr>
          <w:rFonts w:ascii="Arial" w:hAnsi="Arial" w:cs="Arial"/>
        </w:rPr>
        <w:t>data</w:t>
      </w:r>
      <w:proofErr w:type="gramEnd"/>
    </w:p>
    <w:p w14:paraId="0C02A66E" w14:textId="1754163D" w:rsidR="00F50542" w:rsidRPr="002129D5" w:rsidRDefault="00000000" w:rsidP="00F50542">
      <w:pPr>
        <w:pStyle w:val="ListParagraph"/>
        <w:numPr>
          <w:ilvl w:val="3"/>
          <w:numId w:val="11"/>
        </w:numPr>
        <w:rPr>
          <w:rFonts w:ascii="Arial" w:hAnsi="Arial" w:cs="Arial"/>
        </w:rPr>
      </w:pPr>
      <w:hyperlink r:id="rId15" w:history="1">
        <w:r w:rsidR="00F50542" w:rsidRPr="002129D5">
          <w:rPr>
            <w:rStyle w:val="Hyperlink"/>
            <w:rFonts w:ascii="Arial" w:hAnsi="Arial" w:cs="Arial"/>
          </w:rPr>
          <w:t>https://www.lookintobitcoin.com/</w:t>
        </w:r>
      </w:hyperlink>
    </w:p>
    <w:p w14:paraId="12FA3F71" w14:textId="3F3F58EF" w:rsidR="00DB2F0E" w:rsidRPr="002129D5" w:rsidRDefault="00793025" w:rsidP="00DB2F0E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Data to create own </w:t>
      </w:r>
      <w:r w:rsidR="00680570" w:rsidRPr="002129D5">
        <w:rPr>
          <w:rFonts w:ascii="Arial" w:hAnsi="Arial" w:cs="Arial"/>
        </w:rPr>
        <w:t>indicator.</w:t>
      </w:r>
    </w:p>
    <w:p w14:paraId="6B47DEAF" w14:textId="47689A74" w:rsidR="000E1657" w:rsidRPr="002129D5" w:rsidRDefault="000E1657" w:rsidP="00DB2F0E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Twitter Data for sentiment analysis</w:t>
      </w:r>
    </w:p>
    <w:p w14:paraId="4CB29F4B" w14:textId="016682DA" w:rsidR="000E1657" w:rsidRPr="002129D5" w:rsidRDefault="000E1657" w:rsidP="00856034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Emotion </w:t>
      </w:r>
      <w:r w:rsidR="00FF7FC6" w:rsidRPr="002129D5">
        <w:rPr>
          <w:rFonts w:ascii="Arial" w:hAnsi="Arial" w:cs="Arial"/>
        </w:rPr>
        <w:t>python package</w:t>
      </w:r>
    </w:p>
    <w:p w14:paraId="54B697EC" w14:textId="1D7D507B" w:rsidR="001F24AF" w:rsidRPr="002129D5" w:rsidRDefault="001F24AF" w:rsidP="001F24AF">
      <w:pPr>
        <w:pStyle w:val="ListParagraph"/>
        <w:numPr>
          <w:ilvl w:val="3"/>
          <w:numId w:val="10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https://pypi.org/project/text2emotion/</w:t>
      </w:r>
    </w:p>
    <w:p w14:paraId="6E048AD5" w14:textId="6F33D765" w:rsidR="000B7A79" w:rsidRPr="002129D5" w:rsidRDefault="000B7A79" w:rsidP="000B7A7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Kaggle Bitcoin Twitter dataset</w:t>
      </w:r>
    </w:p>
    <w:p w14:paraId="32DB3248" w14:textId="354A2825" w:rsidR="000B7A79" w:rsidRPr="002129D5" w:rsidRDefault="00000000" w:rsidP="000B7A79">
      <w:pPr>
        <w:pStyle w:val="ListParagraph"/>
        <w:numPr>
          <w:ilvl w:val="3"/>
          <w:numId w:val="10"/>
        </w:numPr>
        <w:rPr>
          <w:rFonts w:ascii="Arial" w:hAnsi="Arial" w:cs="Arial"/>
        </w:rPr>
      </w:pPr>
      <w:hyperlink r:id="rId16" w:history="1">
        <w:r w:rsidR="00836760" w:rsidRPr="002129D5">
          <w:rPr>
            <w:rStyle w:val="Hyperlink"/>
            <w:rFonts w:ascii="Arial" w:hAnsi="Arial" w:cs="Arial"/>
          </w:rPr>
          <w:t>https://www.kaggle.com/datasets/kaushiksuresh147/bitcoin-tweets</w:t>
        </w:r>
      </w:hyperlink>
    </w:p>
    <w:p w14:paraId="136ED46C" w14:textId="200C1E89" w:rsidR="00836760" w:rsidRPr="002129D5" w:rsidRDefault="00836760" w:rsidP="000B7A79">
      <w:pPr>
        <w:pStyle w:val="ListParagraph"/>
        <w:numPr>
          <w:ilvl w:val="3"/>
          <w:numId w:val="10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Covers tweets from </w:t>
      </w:r>
      <w:r w:rsidR="0084358C" w:rsidRPr="002129D5">
        <w:rPr>
          <w:rFonts w:ascii="Arial" w:hAnsi="Arial" w:cs="Arial"/>
        </w:rPr>
        <w:t xml:space="preserve">2021 to 2023 </w:t>
      </w:r>
      <w:r w:rsidR="00081998" w:rsidRPr="002129D5">
        <w:rPr>
          <w:rFonts w:ascii="Arial" w:hAnsi="Arial" w:cs="Arial"/>
        </w:rPr>
        <w:t xml:space="preserve">with </w:t>
      </w:r>
      <w:r w:rsidR="006B5635" w:rsidRPr="002129D5">
        <w:rPr>
          <w:rFonts w:ascii="Arial" w:hAnsi="Arial" w:cs="Arial"/>
        </w:rPr>
        <w:t>over</w:t>
      </w:r>
      <w:r w:rsidR="00484ED8" w:rsidRPr="002129D5">
        <w:rPr>
          <w:rFonts w:ascii="Arial" w:hAnsi="Arial" w:cs="Arial"/>
        </w:rPr>
        <w:t xml:space="preserve"> 4.</w:t>
      </w:r>
      <w:r w:rsidR="00E87C95" w:rsidRPr="002129D5">
        <w:rPr>
          <w:rFonts w:ascii="Arial" w:hAnsi="Arial" w:cs="Arial"/>
        </w:rPr>
        <w:t>6</w:t>
      </w:r>
      <w:r w:rsidR="00AB7364" w:rsidRPr="002129D5">
        <w:rPr>
          <w:rFonts w:ascii="Arial" w:hAnsi="Arial" w:cs="Arial"/>
        </w:rPr>
        <w:t>9</w:t>
      </w:r>
      <w:r w:rsidR="00484ED8" w:rsidRPr="002129D5">
        <w:rPr>
          <w:rFonts w:ascii="Arial" w:hAnsi="Arial" w:cs="Arial"/>
        </w:rPr>
        <w:t xml:space="preserve">M </w:t>
      </w:r>
      <w:r w:rsidR="00081998" w:rsidRPr="002129D5">
        <w:rPr>
          <w:rFonts w:ascii="Arial" w:hAnsi="Arial" w:cs="Arial"/>
        </w:rPr>
        <w:t>entries</w:t>
      </w:r>
      <w:r w:rsidR="00094895" w:rsidRPr="002129D5">
        <w:rPr>
          <w:rFonts w:ascii="Arial" w:hAnsi="Arial" w:cs="Arial"/>
        </w:rPr>
        <w:t xml:space="preserve"> which should </w:t>
      </w:r>
      <w:r w:rsidR="00B5490A" w:rsidRPr="002129D5">
        <w:rPr>
          <w:rFonts w:ascii="Arial" w:hAnsi="Arial" w:cs="Arial"/>
        </w:rPr>
        <w:t>provide enough data to create my index from.</w:t>
      </w:r>
    </w:p>
    <w:p w14:paraId="6626566E" w14:textId="77777777" w:rsidR="005A0226" w:rsidRPr="002129D5" w:rsidRDefault="005A0226" w:rsidP="005A0226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Twitter API </w:t>
      </w:r>
    </w:p>
    <w:p w14:paraId="0BFC3913" w14:textId="3339B2D2" w:rsidR="005A0226" w:rsidRPr="002129D5" w:rsidRDefault="00000000" w:rsidP="005A0226">
      <w:pPr>
        <w:pStyle w:val="ListParagraph"/>
        <w:numPr>
          <w:ilvl w:val="3"/>
          <w:numId w:val="10"/>
        </w:numPr>
        <w:rPr>
          <w:rStyle w:val="Hyperlink"/>
          <w:rFonts w:ascii="Arial" w:hAnsi="Arial" w:cs="Arial"/>
          <w:color w:val="auto"/>
          <w:u w:val="none"/>
        </w:rPr>
      </w:pPr>
      <w:hyperlink r:id="rId17" w:history="1">
        <w:r w:rsidR="005A0226" w:rsidRPr="002129D5">
          <w:rPr>
            <w:rStyle w:val="Hyperlink"/>
            <w:rFonts w:ascii="Arial" w:hAnsi="Arial" w:cs="Arial"/>
          </w:rPr>
          <w:t>https://developer.twitter.com/en/docs/twitter-api</w:t>
        </w:r>
      </w:hyperlink>
    </w:p>
    <w:p w14:paraId="478DEFB1" w14:textId="7FC3BDC1" w:rsidR="005A0226" w:rsidRPr="002129D5" w:rsidRDefault="005A0226" w:rsidP="005A0226">
      <w:pPr>
        <w:pStyle w:val="ListParagraph"/>
        <w:numPr>
          <w:ilvl w:val="3"/>
          <w:numId w:val="10"/>
        </w:numPr>
        <w:rPr>
          <w:rFonts w:ascii="Arial" w:hAnsi="Arial" w:cs="Arial"/>
        </w:rPr>
      </w:pPr>
      <w:r w:rsidRPr="002129D5">
        <w:rPr>
          <w:rStyle w:val="Hyperlink"/>
          <w:rFonts w:ascii="Arial" w:hAnsi="Arial" w:cs="Arial"/>
          <w:color w:val="auto"/>
          <w:u w:val="none"/>
        </w:rPr>
        <w:lastRenderedPageBreak/>
        <w:t xml:space="preserve">Can gather additional data from </w:t>
      </w:r>
      <w:r w:rsidR="00A15938" w:rsidRPr="002129D5">
        <w:rPr>
          <w:rStyle w:val="Hyperlink"/>
          <w:rFonts w:ascii="Arial" w:hAnsi="Arial" w:cs="Arial"/>
          <w:color w:val="auto"/>
          <w:u w:val="none"/>
        </w:rPr>
        <w:t>T</w:t>
      </w:r>
      <w:r w:rsidRPr="002129D5">
        <w:rPr>
          <w:rStyle w:val="Hyperlink"/>
          <w:rFonts w:ascii="Arial" w:hAnsi="Arial" w:cs="Arial"/>
          <w:color w:val="auto"/>
          <w:u w:val="none"/>
        </w:rPr>
        <w:t>witter if Kaggle dataset doesn’t contain the required amount.</w:t>
      </w:r>
    </w:p>
    <w:p w14:paraId="316122EA" w14:textId="0507FA9C" w:rsidR="00856034" w:rsidRPr="002129D5" w:rsidRDefault="00003902" w:rsidP="00856034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Market Cap values</w:t>
      </w:r>
    </w:p>
    <w:p w14:paraId="1E25F5F6" w14:textId="1FE88C65" w:rsidR="009E0550" w:rsidRPr="002129D5" w:rsidRDefault="009E0550" w:rsidP="00CE78D5">
      <w:pPr>
        <w:pStyle w:val="ListParagraph"/>
        <w:numPr>
          <w:ilvl w:val="2"/>
          <w:numId w:val="11"/>
        </w:numPr>
        <w:rPr>
          <w:rFonts w:ascii="Arial" w:hAnsi="Arial" w:cs="Arial"/>
          <w:i/>
          <w:iCs/>
        </w:rPr>
      </w:pPr>
      <w:r w:rsidRPr="002129D5">
        <w:rPr>
          <w:rFonts w:ascii="Arial" w:hAnsi="Arial" w:cs="Arial"/>
          <w:i/>
          <w:iCs/>
        </w:rPr>
        <w:t xml:space="preserve">Same as </w:t>
      </w:r>
      <w:r w:rsidR="00CE78D5" w:rsidRPr="002129D5">
        <w:rPr>
          <w:rFonts w:ascii="Arial" w:hAnsi="Arial" w:cs="Arial"/>
          <w:i/>
          <w:iCs/>
        </w:rPr>
        <w:t>Bitcoin values by date</w:t>
      </w:r>
    </w:p>
    <w:p w14:paraId="44AEEE51" w14:textId="1A72A758" w:rsidR="00F43249" w:rsidRPr="002129D5" w:rsidRDefault="00003902" w:rsidP="00F4324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Bitcoin values by date</w:t>
      </w:r>
    </w:p>
    <w:p w14:paraId="1D3FE86A" w14:textId="77777777" w:rsidR="00CE78D5" w:rsidRPr="002129D5" w:rsidRDefault="00CE78D5" w:rsidP="00CE78D5">
      <w:pPr>
        <w:pStyle w:val="ListParagraph"/>
        <w:numPr>
          <w:ilvl w:val="2"/>
          <w:numId w:val="11"/>
        </w:numPr>
        <w:rPr>
          <w:rFonts w:ascii="Arial" w:hAnsi="Arial" w:cs="Arial"/>
          <w:i/>
          <w:iCs/>
        </w:rPr>
      </w:pPr>
      <w:r w:rsidRPr="002129D5">
        <w:rPr>
          <w:rFonts w:ascii="Arial" w:hAnsi="Arial" w:cs="Arial"/>
          <w:i/>
          <w:iCs/>
        </w:rPr>
        <w:t>Same as Bitcoin values by date</w:t>
      </w:r>
    </w:p>
    <w:p w14:paraId="57719188" w14:textId="37C3ECE5" w:rsidR="00F43249" w:rsidRPr="002129D5" w:rsidRDefault="004D0335" w:rsidP="00C31A7E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>Google trends data</w:t>
      </w:r>
    </w:p>
    <w:p w14:paraId="700EE2F0" w14:textId="2C37101A" w:rsidR="004D0335" w:rsidRPr="002129D5" w:rsidRDefault="004D0335" w:rsidP="00F4324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Python </w:t>
      </w:r>
      <w:r w:rsidR="008C4425" w:rsidRPr="002129D5">
        <w:rPr>
          <w:rFonts w:ascii="Arial" w:hAnsi="Arial" w:cs="Arial"/>
        </w:rPr>
        <w:t>G</w:t>
      </w:r>
      <w:r w:rsidRPr="002129D5">
        <w:rPr>
          <w:rFonts w:ascii="Arial" w:hAnsi="Arial" w:cs="Arial"/>
        </w:rPr>
        <w:t xml:space="preserve">oogle </w:t>
      </w:r>
      <w:r w:rsidR="008C4425" w:rsidRPr="002129D5">
        <w:rPr>
          <w:rFonts w:ascii="Arial" w:hAnsi="Arial" w:cs="Arial"/>
        </w:rPr>
        <w:t>T</w:t>
      </w:r>
      <w:r w:rsidRPr="002129D5">
        <w:rPr>
          <w:rFonts w:ascii="Arial" w:hAnsi="Arial" w:cs="Arial"/>
        </w:rPr>
        <w:t>rends package “</w:t>
      </w:r>
      <w:proofErr w:type="spellStart"/>
      <w:r w:rsidRPr="002129D5">
        <w:rPr>
          <w:rFonts w:ascii="Arial" w:hAnsi="Arial" w:cs="Arial"/>
        </w:rPr>
        <w:t>pytrend</w:t>
      </w:r>
      <w:proofErr w:type="spellEnd"/>
      <w:r w:rsidRPr="002129D5">
        <w:rPr>
          <w:rFonts w:ascii="Arial" w:hAnsi="Arial" w:cs="Arial"/>
        </w:rPr>
        <w:t>”</w:t>
      </w:r>
    </w:p>
    <w:p w14:paraId="189931F0" w14:textId="184D90B0" w:rsidR="00D16BF4" w:rsidRPr="002129D5" w:rsidRDefault="00000000" w:rsidP="00F43249">
      <w:pPr>
        <w:pStyle w:val="ListParagraph"/>
        <w:numPr>
          <w:ilvl w:val="3"/>
          <w:numId w:val="10"/>
        </w:numPr>
        <w:rPr>
          <w:rFonts w:ascii="Arial" w:hAnsi="Arial" w:cs="Arial"/>
        </w:rPr>
      </w:pPr>
      <w:hyperlink r:id="rId18" w:history="1">
        <w:r w:rsidR="00F43249" w:rsidRPr="002129D5">
          <w:rPr>
            <w:rStyle w:val="Hyperlink"/>
            <w:rFonts w:ascii="Arial" w:hAnsi="Arial" w:cs="Arial"/>
          </w:rPr>
          <w:t>https://pypi.org/project/pytrends/</w:t>
        </w:r>
      </w:hyperlink>
    </w:p>
    <w:p w14:paraId="0C0ACED1" w14:textId="6E4CE29A" w:rsidR="00323253" w:rsidRPr="004C5EAF" w:rsidRDefault="00B01F57" w:rsidP="004C5EAF">
      <w:pPr>
        <w:pStyle w:val="Heading1"/>
        <w:rPr>
          <w:rFonts w:ascii="Arial" w:hAnsi="Arial" w:cs="Arial"/>
          <w:color w:val="auto"/>
          <w:u w:val="single"/>
        </w:rPr>
      </w:pPr>
      <w:r w:rsidRPr="002129D5">
        <w:rPr>
          <w:rFonts w:ascii="Arial" w:hAnsi="Arial" w:cs="Arial"/>
          <w:color w:val="auto"/>
          <w:u w:val="single"/>
        </w:rPr>
        <w:t>Risk Assessment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  <w:gridCol w:w="1566"/>
        <w:gridCol w:w="1276"/>
        <w:gridCol w:w="4191"/>
      </w:tblGrid>
      <w:tr w:rsidR="009E01F0" w:rsidRPr="002129D5" w14:paraId="4F47692A" w14:textId="77777777" w:rsidTr="0032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F6C170" w14:textId="05665949" w:rsidR="003702CB" w:rsidRPr="002129D5" w:rsidRDefault="003702CB" w:rsidP="00323253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129D5">
              <w:rPr>
                <w:rFonts w:ascii="Arial" w:hAnsi="Arial" w:cs="Arial"/>
                <w:color w:val="auto"/>
                <w:sz w:val="24"/>
                <w:szCs w:val="24"/>
              </w:rPr>
              <w:t>Risk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467C85F" w14:textId="13C909E9" w:rsidR="003702CB" w:rsidRPr="002129D5" w:rsidRDefault="003702CB" w:rsidP="0032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129D5">
              <w:rPr>
                <w:rFonts w:ascii="Arial" w:hAnsi="Arial" w:cs="Arial"/>
                <w:color w:val="auto"/>
                <w:sz w:val="24"/>
                <w:szCs w:val="24"/>
              </w:rPr>
              <w:t>Probability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C7EA074" w14:textId="7628C076" w:rsidR="003702CB" w:rsidRPr="002129D5" w:rsidRDefault="003702CB" w:rsidP="0032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129D5">
              <w:rPr>
                <w:rFonts w:ascii="Arial" w:hAnsi="Arial" w:cs="Aria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0DE67F7" w14:textId="32C8522A" w:rsidR="003702CB" w:rsidRPr="002129D5" w:rsidRDefault="003702CB" w:rsidP="0032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129D5">
              <w:rPr>
                <w:rFonts w:ascii="Arial" w:hAnsi="Arial" w:cs="Arial"/>
                <w:color w:val="auto"/>
                <w:sz w:val="24"/>
                <w:szCs w:val="24"/>
              </w:rPr>
              <w:t>Mitigation Measures</w:t>
            </w:r>
          </w:p>
        </w:tc>
      </w:tr>
      <w:tr w:rsidR="00C244FA" w:rsidRPr="002129D5" w14:paraId="085E4896" w14:textId="77777777" w:rsidTr="0032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9A4275" w14:textId="0A69A1EF" w:rsidR="003702CB" w:rsidRPr="002129D5" w:rsidRDefault="009E01F0" w:rsidP="0061651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2129D5">
              <w:rPr>
                <w:rFonts w:ascii="Arial" w:hAnsi="Arial" w:cs="Arial"/>
                <w:b w:val="0"/>
                <w:bCs w:val="0"/>
              </w:rPr>
              <w:t>Computer</w:t>
            </w:r>
            <w:r w:rsidR="009A614B" w:rsidRPr="002129D5">
              <w:rPr>
                <w:rFonts w:ascii="Arial" w:hAnsi="Arial" w:cs="Arial"/>
                <w:b w:val="0"/>
                <w:bCs w:val="0"/>
              </w:rPr>
              <w:t xml:space="preserve"> usage for long periods of time </w:t>
            </w:r>
            <w:r w:rsidRPr="002129D5">
              <w:rPr>
                <w:rFonts w:ascii="Arial" w:hAnsi="Arial" w:cs="Arial"/>
                <w:b w:val="0"/>
                <w:bCs w:val="0"/>
              </w:rPr>
              <w:t>causing</w:t>
            </w:r>
            <w:r w:rsidR="009A614B" w:rsidRPr="002129D5">
              <w:rPr>
                <w:rFonts w:ascii="Arial" w:hAnsi="Arial" w:cs="Arial"/>
                <w:b w:val="0"/>
                <w:bCs w:val="0"/>
              </w:rPr>
              <w:t xml:space="preserve"> eye strain</w:t>
            </w:r>
            <w:r w:rsidRPr="002129D5">
              <w:rPr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F43FF3" w14:textId="04DA7127" w:rsidR="003702CB" w:rsidRPr="002129D5" w:rsidRDefault="00616519" w:rsidP="00616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45FEA8" w14:textId="4B33A7C7" w:rsidR="003702CB" w:rsidRPr="002129D5" w:rsidRDefault="00616519" w:rsidP="00616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8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5192C1" w14:textId="0E43EE68" w:rsidR="003D51CC" w:rsidRPr="002129D5" w:rsidRDefault="00616519" w:rsidP="008220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 xml:space="preserve">Will take regular breaks to ensure that this doesn’t happen. </w:t>
            </w:r>
          </w:p>
          <w:p w14:paraId="54064C3F" w14:textId="7577C16A" w:rsidR="003D51CC" w:rsidRPr="002129D5" w:rsidRDefault="003D51CC" w:rsidP="008220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A</w:t>
            </w:r>
            <w:r w:rsidR="00616519" w:rsidRPr="002129D5">
              <w:rPr>
                <w:rFonts w:ascii="Arial" w:hAnsi="Arial" w:cs="Arial"/>
              </w:rPr>
              <w:t xml:space="preserve">ttempt to </w:t>
            </w:r>
            <w:r w:rsidR="00B62ED2" w:rsidRPr="002129D5">
              <w:rPr>
                <w:rFonts w:ascii="Arial" w:hAnsi="Arial" w:cs="Arial"/>
              </w:rPr>
              <w:t>work in smaller time blocks to mitigate this further</w:t>
            </w:r>
            <w:r w:rsidR="00271FE2" w:rsidRPr="002129D5">
              <w:rPr>
                <w:rFonts w:ascii="Arial" w:hAnsi="Arial" w:cs="Arial"/>
              </w:rPr>
              <w:t>.</w:t>
            </w:r>
            <w:r w:rsidR="00992DAD" w:rsidRPr="002129D5">
              <w:rPr>
                <w:rFonts w:ascii="Arial" w:hAnsi="Arial" w:cs="Arial"/>
              </w:rPr>
              <w:t xml:space="preserve"> </w:t>
            </w:r>
          </w:p>
          <w:p w14:paraId="56474CE8" w14:textId="53A09F26" w:rsidR="003702CB" w:rsidRPr="002129D5" w:rsidRDefault="00992DAD" w:rsidP="008220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Ensure that the room is properly lit.</w:t>
            </w:r>
          </w:p>
        </w:tc>
      </w:tr>
      <w:tr w:rsidR="00DC2BA7" w:rsidRPr="002129D5" w14:paraId="4470F8A6" w14:textId="77777777" w:rsidTr="0032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tcBorders>
              <w:left w:val="single" w:sz="12" w:space="0" w:color="auto"/>
              <w:right w:val="single" w:sz="12" w:space="0" w:color="auto"/>
            </w:tcBorders>
          </w:tcPr>
          <w:p w14:paraId="24134FFA" w14:textId="117601AE" w:rsidR="003702CB" w:rsidRPr="002129D5" w:rsidRDefault="009E01F0" w:rsidP="0061651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2129D5">
              <w:rPr>
                <w:rFonts w:ascii="Arial" w:hAnsi="Arial" w:cs="Arial"/>
                <w:b w:val="0"/>
                <w:bCs w:val="0"/>
              </w:rPr>
              <w:t>Strain Injury from keyboard usage.</w:t>
            </w:r>
          </w:p>
        </w:tc>
        <w:tc>
          <w:tcPr>
            <w:tcW w:w="1566" w:type="dxa"/>
            <w:tcBorders>
              <w:left w:val="single" w:sz="12" w:space="0" w:color="auto"/>
              <w:right w:val="single" w:sz="12" w:space="0" w:color="auto"/>
            </w:tcBorders>
          </w:tcPr>
          <w:p w14:paraId="13EFE71D" w14:textId="39225398" w:rsidR="003702CB" w:rsidRPr="002129D5" w:rsidRDefault="00833723" w:rsidP="00616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8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75820D56" w14:textId="74EDB0D4" w:rsidR="003702CB" w:rsidRPr="002129D5" w:rsidRDefault="00833723" w:rsidP="00616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8</w:t>
            </w:r>
          </w:p>
        </w:tc>
        <w:tc>
          <w:tcPr>
            <w:tcW w:w="4191" w:type="dxa"/>
            <w:tcBorders>
              <w:left w:val="single" w:sz="12" w:space="0" w:color="auto"/>
              <w:right w:val="single" w:sz="12" w:space="0" w:color="auto"/>
            </w:tcBorders>
          </w:tcPr>
          <w:p w14:paraId="1946993A" w14:textId="6496F144" w:rsidR="003702CB" w:rsidRPr="002129D5" w:rsidRDefault="00833723" w:rsidP="008220A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Take regular breaks away from the keyboard to do other things</w:t>
            </w:r>
            <w:r w:rsidR="00D63FFD" w:rsidRPr="002129D5">
              <w:rPr>
                <w:rFonts w:ascii="Arial" w:hAnsi="Arial" w:cs="Arial"/>
              </w:rPr>
              <w:t xml:space="preserve"> to stretch hands and fingers</w:t>
            </w:r>
            <w:r w:rsidRPr="002129D5">
              <w:rPr>
                <w:rFonts w:ascii="Arial" w:hAnsi="Arial" w:cs="Arial"/>
              </w:rPr>
              <w:t>.</w:t>
            </w:r>
          </w:p>
        </w:tc>
      </w:tr>
      <w:tr w:rsidR="003D51CC" w:rsidRPr="002129D5" w14:paraId="7592A8BC" w14:textId="77777777" w:rsidTr="0032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tcBorders>
              <w:left w:val="single" w:sz="12" w:space="0" w:color="auto"/>
              <w:right w:val="single" w:sz="12" w:space="0" w:color="auto"/>
            </w:tcBorders>
          </w:tcPr>
          <w:p w14:paraId="3CFFC315" w14:textId="1B7BAB25" w:rsidR="003702CB" w:rsidRPr="002129D5" w:rsidRDefault="009E01F0" w:rsidP="0061651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2129D5">
              <w:rPr>
                <w:rFonts w:ascii="Arial" w:hAnsi="Arial" w:cs="Arial"/>
                <w:b w:val="0"/>
                <w:bCs w:val="0"/>
              </w:rPr>
              <w:t>Extended computer usage causing back pain.</w:t>
            </w:r>
          </w:p>
        </w:tc>
        <w:tc>
          <w:tcPr>
            <w:tcW w:w="1566" w:type="dxa"/>
            <w:tcBorders>
              <w:left w:val="single" w:sz="12" w:space="0" w:color="auto"/>
              <w:right w:val="single" w:sz="12" w:space="0" w:color="auto"/>
            </w:tcBorders>
          </w:tcPr>
          <w:p w14:paraId="3AEBE11C" w14:textId="2C8DDF8F" w:rsidR="003702CB" w:rsidRPr="002129D5" w:rsidRDefault="00833723" w:rsidP="00616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0627B8E8" w14:textId="3626798C" w:rsidR="003702CB" w:rsidRPr="002129D5" w:rsidRDefault="00833723" w:rsidP="00616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7</w:t>
            </w:r>
          </w:p>
        </w:tc>
        <w:tc>
          <w:tcPr>
            <w:tcW w:w="4191" w:type="dxa"/>
            <w:tcBorders>
              <w:left w:val="single" w:sz="12" w:space="0" w:color="auto"/>
              <w:right w:val="single" w:sz="12" w:space="0" w:color="auto"/>
            </w:tcBorders>
          </w:tcPr>
          <w:p w14:paraId="69D729E9" w14:textId="77777777" w:rsidR="003D51CC" w:rsidRPr="002129D5" w:rsidRDefault="009E01F0" w:rsidP="008220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Ensure that</w:t>
            </w:r>
            <w:r w:rsidR="008503B9" w:rsidRPr="002129D5">
              <w:rPr>
                <w:rFonts w:ascii="Arial" w:hAnsi="Arial" w:cs="Arial"/>
              </w:rPr>
              <w:t xml:space="preserve"> the chair used is properly adjustable to be comfortable. </w:t>
            </w:r>
          </w:p>
          <w:p w14:paraId="3CED4591" w14:textId="0D82B144" w:rsidR="003702CB" w:rsidRPr="002129D5" w:rsidRDefault="008503B9" w:rsidP="008220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Take regular breaks to stretch.</w:t>
            </w:r>
          </w:p>
        </w:tc>
      </w:tr>
      <w:tr w:rsidR="00DC2BA7" w:rsidRPr="002129D5" w14:paraId="17DDB8DB" w14:textId="77777777" w:rsidTr="0032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tcBorders>
              <w:left w:val="single" w:sz="12" w:space="0" w:color="auto"/>
              <w:right w:val="single" w:sz="12" w:space="0" w:color="auto"/>
            </w:tcBorders>
          </w:tcPr>
          <w:p w14:paraId="16602511" w14:textId="30FC6387" w:rsidR="003702CB" w:rsidRPr="002129D5" w:rsidRDefault="00C244FA" w:rsidP="0061651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2129D5">
              <w:rPr>
                <w:rFonts w:ascii="Arial" w:hAnsi="Arial" w:cs="Arial"/>
                <w:b w:val="0"/>
                <w:bCs w:val="0"/>
              </w:rPr>
              <w:t xml:space="preserve">Data loss </w:t>
            </w:r>
            <w:r w:rsidR="002D0FB6" w:rsidRPr="002129D5">
              <w:rPr>
                <w:rFonts w:ascii="Arial" w:hAnsi="Arial" w:cs="Arial"/>
                <w:b w:val="0"/>
                <w:bCs w:val="0"/>
              </w:rPr>
              <w:t>due to</w:t>
            </w:r>
            <w:r w:rsidRPr="002129D5">
              <w:rPr>
                <w:rFonts w:ascii="Arial" w:hAnsi="Arial" w:cs="Arial"/>
                <w:b w:val="0"/>
                <w:bCs w:val="0"/>
              </w:rPr>
              <w:t xml:space="preserve"> hardware/software issues</w:t>
            </w:r>
            <w:r w:rsidR="008A6CA8" w:rsidRPr="002129D5">
              <w:rPr>
                <w:rFonts w:ascii="Arial" w:hAnsi="Arial" w:cs="Arial"/>
                <w:b w:val="0"/>
                <w:bCs w:val="0"/>
              </w:rPr>
              <w:t xml:space="preserve"> and failure</w:t>
            </w:r>
          </w:p>
        </w:tc>
        <w:tc>
          <w:tcPr>
            <w:tcW w:w="1566" w:type="dxa"/>
            <w:tcBorders>
              <w:left w:val="single" w:sz="12" w:space="0" w:color="auto"/>
              <w:right w:val="single" w:sz="12" w:space="0" w:color="auto"/>
            </w:tcBorders>
          </w:tcPr>
          <w:p w14:paraId="017ABEE4" w14:textId="1C0A7F61" w:rsidR="003702CB" w:rsidRPr="002129D5" w:rsidRDefault="00C244FA" w:rsidP="00616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CF9EFC4" w14:textId="08065257" w:rsidR="003702CB" w:rsidRPr="002129D5" w:rsidRDefault="00C244FA" w:rsidP="00616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10</w:t>
            </w:r>
          </w:p>
        </w:tc>
        <w:tc>
          <w:tcPr>
            <w:tcW w:w="4191" w:type="dxa"/>
            <w:tcBorders>
              <w:left w:val="single" w:sz="12" w:space="0" w:color="auto"/>
              <w:right w:val="single" w:sz="12" w:space="0" w:color="auto"/>
            </w:tcBorders>
          </w:tcPr>
          <w:p w14:paraId="76CCBDD4" w14:textId="77777777" w:rsidR="003D51CC" w:rsidRPr="002129D5" w:rsidRDefault="00C244FA" w:rsidP="008220A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 xml:space="preserve">Regular backups will be made to both external drives and cloud storage. </w:t>
            </w:r>
          </w:p>
          <w:p w14:paraId="671A1BA6" w14:textId="77777777" w:rsidR="003702CB" w:rsidRPr="002129D5" w:rsidRDefault="003D51CC" w:rsidP="008220A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 xml:space="preserve">Use </w:t>
            </w:r>
            <w:r w:rsidR="00C244FA" w:rsidRPr="002129D5">
              <w:rPr>
                <w:rFonts w:ascii="Arial" w:hAnsi="Arial" w:cs="Arial"/>
              </w:rPr>
              <w:t>GitHub to reduce the likelihood of this.</w:t>
            </w:r>
          </w:p>
          <w:p w14:paraId="7B702238" w14:textId="2B47E433" w:rsidR="008220A5" w:rsidRPr="002129D5" w:rsidRDefault="008220A5" w:rsidP="008220A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 xml:space="preserve">Ensure work is properly saved before closing </w:t>
            </w:r>
            <w:r w:rsidR="00DC2BA7" w:rsidRPr="002129D5">
              <w:rPr>
                <w:rFonts w:ascii="Arial" w:hAnsi="Arial" w:cs="Arial"/>
              </w:rPr>
              <w:t>laptop/computer.</w:t>
            </w:r>
          </w:p>
        </w:tc>
      </w:tr>
      <w:tr w:rsidR="003D51CC" w:rsidRPr="002129D5" w14:paraId="650406F6" w14:textId="77777777" w:rsidTr="0032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tcBorders>
              <w:left w:val="single" w:sz="12" w:space="0" w:color="auto"/>
              <w:right w:val="single" w:sz="12" w:space="0" w:color="auto"/>
            </w:tcBorders>
          </w:tcPr>
          <w:p w14:paraId="30095C70" w14:textId="535925C4" w:rsidR="003702CB" w:rsidRPr="002129D5" w:rsidRDefault="00D82FEF" w:rsidP="0061651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2129D5">
              <w:rPr>
                <w:rFonts w:ascii="Arial" w:hAnsi="Arial" w:cs="Arial"/>
                <w:b w:val="0"/>
                <w:bCs w:val="0"/>
              </w:rPr>
              <w:t>Mental health issues from stress</w:t>
            </w:r>
          </w:p>
        </w:tc>
        <w:tc>
          <w:tcPr>
            <w:tcW w:w="1566" w:type="dxa"/>
            <w:tcBorders>
              <w:left w:val="single" w:sz="12" w:space="0" w:color="auto"/>
              <w:right w:val="single" w:sz="12" w:space="0" w:color="auto"/>
            </w:tcBorders>
          </w:tcPr>
          <w:p w14:paraId="722BF4F9" w14:textId="1E0AB00A" w:rsidR="003702CB" w:rsidRPr="002129D5" w:rsidRDefault="00D82FEF" w:rsidP="00616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1B61EED1" w14:textId="1B102F53" w:rsidR="003702CB" w:rsidRPr="002129D5" w:rsidRDefault="00D82FEF" w:rsidP="00616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7</w:t>
            </w:r>
          </w:p>
        </w:tc>
        <w:tc>
          <w:tcPr>
            <w:tcW w:w="4191" w:type="dxa"/>
            <w:tcBorders>
              <w:left w:val="single" w:sz="12" w:space="0" w:color="auto"/>
              <w:right w:val="single" w:sz="12" w:space="0" w:color="auto"/>
            </w:tcBorders>
          </w:tcPr>
          <w:p w14:paraId="738027D9" w14:textId="77777777" w:rsidR="008220A5" w:rsidRPr="002129D5" w:rsidRDefault="00D82FEF" w:rsidP="008220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Ensure periods of break are taken away from work</w:t>
            </w:r>
            <w:r w:rsidR="00414581" w:rsidRPr="002129D5">
              <w:rPr>
                <w:rFonts w:ascii="Arial" w:hAnsi="Arial" w:cs="Arial"/>
              </w:rPr>
              <w:t xml:space="preserve">. </w:t>
            </w:r>
          </w:p>
          <w:p w14:paraId="1713933B" w14:textId="7427E344" w:rsidR="003702CB" w:rsidRPr="002129D5" w:rsidRDefault="00414581" w:rsidP="008220A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Utilis</w:t>
            </w:r>
            <w:r w:rsidR="008220A5" w:rsidRPr="002129D5">
              <w:rPr>
                <w:rFonts w:ascii="Arial" w:hAnsi="Arial" w:cs="Arial"/>
              </w:rPr>
              <w:t>e</w:t>
            </w:r>
            <w:r w:rsidRPr="002129D5">
              <w:rPr>
                <w:rFonts w:ascii="Arial" w:hAnsi="Arial" w:cs="Arial"/>
              </w:rPr>
              <w:t xml:space="preserve"> the university support network</w:t>
            </w:r>
            <w:r w:rsidR="00EF1B71" w:rsidRPr="002129D5">
              <w:rPr>
                <w:rFonts w:ascii="Arial" w:hAnsi="Arial" w:cs="Arial"/>
              </w:rPr>
              <w:t xml:space="preserve"> and dissertation advisor</w:t>
            </w:r>
            <w:r w:rsidRPr="002129D5">
              <w:rPr>
                <w:rFonts w:ascii="Arial" w:hAnsi="Arial" w:cs="Arial"/>
              </w:rPr>
              <w:t xml:space="preserve"> if necessary.</w:t>
            </w:r>
          </w:p>
        </w:tc>
      </w:tr>
      <w:tr w:rsidR="00DC2BA7" w:rsidRPr="002129D5" w14:paraId="5547766C" w14:textId="77777777" w:rsidTr="0032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tcBorders>
              <w:left w:val="single" w:sz="12" w:space="0" w:color="auto"/>
              <w:right w:val="single" w:sz="12" w:space="0" w:color="auto"/>
            </w:tcBorders>
          </w:tcPr>
          <w:p w14:paraId="668C04F9" w14:textId="14E6EDBC" w:rsidR="003702CB" w:rsidRPr="002129D5" w:rsidRDefault="002A423C" w:rsidP="00616519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2129D5">
              <w:rPr>
                <w:rFonts w:ascii="Arial" w:hAnsi="Arial" w:cs="Arial"/>
                <w:b w:val="0"/>
                <w:bCs w:val="0"/>
              </w:rPr>
              <w:t>Project length extended due to issues</w:t>
            </w:r>
            <w:r w:rsidR="001309D4" w:rsidRPr="002129D5">
              <w:rPr>
                <w:rFonts w:ascii="Arial" w:hAnsi="Arial" w:cs="Arial"/>
                <w:b w:val="0"/>
                <w:bCs w:val="0"/>
              </w:rPr>
              <w:t xml:space="preserve"> such as illness or accidents out of my control.</w:t>
            </w:r>
          </w:p>
        </w:tc>
        <w:tc>
          <w:tcPr>
            <w:tcW w:w="1566" w:type="dxa"/>
            <w:tcBorders>
              <w:left w:val="single" w:sz="12" w:space="0" w:color="auto"/>
              <w:right w:val="single" w:sz="12" w:space="0" w:color="auto"/>
            </w:tcBorders>
          </w:tcPr>
          <w:p w14:paraId="24A7BD18" w14:textId="46289B39" w:rsidR="003702CB" w:rsidRPr="002129D5" w:rsidRDefault="002A423C" w:rsidP="00616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20E0621" w14:textId="1E58ED1C" w:rsidR="003702CB" w:rsidRPr="002129D5" w:rsidRDefault="00E94EC4" w:rsidP="00616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7</w:t>
            </w:r>
          </w:p>
        </w:tc>
        <w:tc>
          <w:tcPr>
            <w:tcW w:w="4191" w:type="dxa"/>
            <w:tcBorders>
              <w:left w:val="single" w:sz="12" w:space="0" w:color="auto"/>
              <w:right w:val="single" w:sz="12" w:space="0" w:color="auto"/>
            </w:tcBorders>
          </w:tcPr>
          <w:p w14:paraId="6233A2AD" w14:textId="71F4BF41" w:rsidR="003702CB" w:rsidRPr="002129D5" w:rsidRDefault="002A423C" w:rsidP="002A42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Set regular goals to be met to ensure that the project is on track.</w:t>
            </w:r>
          </w:p>
          <w:p w14:paraId="15142AD8" w14:textId="604F3F8B" w:rsidR="002A423C" w:rsidRPr="002129D5" w:rsidRDefault="002A423C" w:rsidP="002A42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 xml:space="preserve">Use Trello </w:t>
            </w:r>
            <w:r w:rsidR="005F1168" w:rsidRPr="002129D5">
              <w:rPr>
                <w:rFonts w:ascii="Arial" w:hAnsi="Arial" w:cs="Arial"/>
              </w:rPr>
              <w:t>and add all points within the project to be able to track progress.</w:t>
            </w:r>
            <w:r w:rsidR="00F119AF" w:rsidRPr="002129D5">
              <w:rPr>
                <w:rFonts w:ascii="Arial" w:hAnsi="Arial" w:cs="Arial"/>
              </w:rPr>
              <w:t xml:space="preserve"> (</w:t>
            </w:r>
            <w:hyperlink r:id="rId19" w:history="1">
              <w:r w:rsidR="00F119AF" w:rsidRPr="002129D5">
                <w:rPr>
                  <w:rStyle w:val="Hyperlink"/>
                  <w:rFonts w:ascii="Arial" w:hAnsi="Arial" w:cs="Arial"/>
                </w:rPr>
                <w:t>https://trello.com/b/dXnSv1b8/bitcoin-index-dissertation</w:t>
              </w:r>
            </w:hyperlink>
            <w:r w:rsidR="00F119AF" w:rsidRPr="002129D5">
              <w:rPr>
                <w:rFonts w:ascii="Arial" w:hAnsi="Arial" w:cs="Arial"/>
              </w:rPr>
              <w:t>)</w:t>
            </w:r>
          </w:p>
          <w:p w14:paraId="7F0DF39B" w14:textId="41BC628E" w:rsidR="00E94EC4" w:rsidRPr="002129D5" w:rsidRDefault="00E94EC4" w:rsidP="002A42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29D5">
              <w:rPr>
                <w:rFonts w:ascii="Arial" w:hAnsi="Arial" w:cs="Arial"/>
              </w:rPr>
              <w:t>Plan items with buffers so that the length can be extended if necessary</w:t>
            </w:r>
          </w:p>
        </w:tc>
      </w:tr>
    </w:tbl>
    <w:p w14:paraId="1660E977" w14:textId="43F416CA" w:rsidR="00C741EE" w:rsidRPr="002129D5" w:rsidRDefault="00B504D1" w:rsidP="00825115">
      <w:pPr>
        <w:pStyle w:val="Heading1"/>
        <w:rPr>
          <w:rFonts w:ascii="Arial" w:hAnsi="Arial" w:cs="Arial"/>
          <w:color w:val="auto"/>
          <w:u w:val="single"/>
        </w:rPr>
      </w:pPr>
      <w:r w:rsidRPr="002129D5">
        <w:rPr>
          <w:rFonts w:ascii="Arial" w:hAnsi="Arial" w:cs="Arial"/>
          <w:color w:val="auto"/>
          <w:u w:val="single"/>
        </w:rPr>
        <w:lastRenderedPageBreak/>
        <w:t>Ethics</w:t>
      </w:r>
    </w:p>
    <w:p w14:paraId="0963335B" w14:textId="4A58B31B" w:rsidR="00595239" w:rsidRPr="002129D5" w:rsidRDefault="00C75045" w:rsidP="00FA22B5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I will not need ethical approval for my project due to the scope of the data being used within it. </w:t>
      </w:r>
      <w:proofErr w:type="gramStart"/>
      <w:r w:rsidRPr="002129D5">
        <w:rPr>
          <w:rFonts w:ascii="Arial" w:hAnsi="Arial" w:cs="Arial"/>
        </w:rPr>
        <w:t>All of</w:t>
      </w:r>
      <w:proofErr w:type="gramEnd"/>
      <w:r w:rsidRPr="002129D5">
        <w:rPr>
          <w:rFonts w:ascii="Arial" w:hAnsi="Arial" w:cs="Arial"/>
        </w:rPr>
        <w:t xml:space="preserve"> the data being utilised within my project are open license, publicly available and not collected first-hand, whether that be Twitter data or Bitcoin market data. </w:t>
      </w:r>
      <w:r w:rsidR="006D07E4" w:rsidRPr="002129D5">
        <w:rPr>
          <w:rFonts w:ascii="Arial" w:hAnsi="Arial" w:cs="Arial"/>
        </w:rPr>
        <w:t xml:space="preserve">For the creation of my own </w:t>
      </w:r>
      <w:r w:rsidR="008661AF" w:rsidRPr="002129D5">
        <w:rPr>
          <w:rFonts w:ascii="Arial" w:hAnsi="Arial" w:cs="Arial"/>
        </w:rPr>
        <w:t>index,</w:t>
      </w:r>
      <w:r w:rsidR="006D07E4" w:rsidRPr="002129D5">
        <w:rPr>
          <w:rFonts w:ascii="Arial" w:hAnsi="Arial" w:cs="Arial"/>
        </w:rPr>
        <w:t xml:space="preserve"> </w:t>
      </w:r>
      <w:r w:rsidR="0023167D" w:rsidRPr="002129D5">
        <w:rPr>
          <w:rFonts w:ascii="Arial" w:hAnsi="Arial" w:cs="Arial"/>
        </w:rPr>
        <w:t xml:space="preserve">I will use a </w:t>
      </w:r>
      <w:r w:rsidR="005828D7" w:rsidRPr="002129D5">
        <w:rPr>
          <w:rFonts w:ascii="Arial" w:hAnsi="Arial" w:cs="Arial"/>
        </w:rPr>
        <w:t xml:space="preserve">publicly available </w:t>
      </w:r>
      <w:r w:rsidR="0023167D" w:rsidRPr="002129D5">
        <w:rPr>
          <w:rFonts w:ascii="Arial" w:hAnsi="Arial" w:cs="Arial"/>
        </w:rPr>
        <w:t>Kaggle dataset</w:t>
      </w:r>
      <w:r w:rsidR="006D07E4" w:rsidRPr="002129D5">
        <w:rPr>
          <w:rFonts w:ascii="Arial" w:hAnsi="Arial" w:cs="Arial"/>
        </w:rPr>
        <w:t xml:space="preserve"> (https://www.kaggle.com/datasets/kaushiksuresh147/bitcoin-tweets)</w:t>
      </w:r>
      <w:r w:rsidR="0023167D" w:rsidRPr="002129D5">
        <w:rPr>
          <w:rFonts w:ascii="Arial" w:hAnsi="Arial" w:cs="Arial"/>
        </w:rPr>
        <w:t xml:space="preserve"> which covers Bitcoin tweets from the 6</w:t>
      </w:r>
      <w:r w:rsidR="0023167D" w:rsidRPr="002129D5">
        <w:rPr>
          <w:rFonts w:ascii="Arial" w:hAnsi="Arial" w:cs="Arial"/>
          <w:vertAlign w:val="superscript"/>
        </w:rPr>
        <w:t>th</w:t>
      </w:r>
      <w:r w:rsidR="0023167D" w:rsidRPr="002129D5">
        <w:rPr>
          <w:rFonts w:ascii="Arial" w:hAnsi="Arial" w:cs="Arial"/>
        </w:rPr>
        <w:t xml:space="preserve"> of February 2021 onwards</w:t>
      </w:r>
      <w:r w:rsidR="008010EC" w:rsidRPr="002129D5">
        <w:rPr>
          <w:rFonts w:ascii="Arial" w:hAnsi="Arial" w:cs="Arial"/>
        </w:rPr>
        <w:t>, t</w:t>
      </w:r>
      <w:r w:rsidR="00983E5F" w:rsidRPr="002129D5">
        <w:rPr>
          <w:rFonts w:ascii="Arial" w:hAnsi="Arial" w:cs="Arial"/>
        </w:rPr>
        <w:t xml:space="preserve">his dataset has a public domain license so is open </w:t>
      </w:r>
      <w:r w:rsidR="00767453" w:rsidRPr="002129D5">
        <w:rPr>
          <w:rFonts w:ascii="Arial" w:hAnsi="Arial" w:cs="Arial"/>
        </w:rPr>
        <w:t>for</w:t>
      </w:r>
      <w:r w:rsidR="00983E5F" w:rsidRPr="002129D5">
        <w:rPr>
          <w:rFonts w:ascii="Arial" w:hAnsi="Arial" w:cs="Arial"/>
        </w:rPr>
        <w:t xml:space="preserve"> usage.</w:t>
      </w:r>
      <w:r w:rsidR="005E39F1" w:rsidRPr="002129D5">
        <w:rPr>
          <w:rFonts w:ascii="Arial" w:hAnsi="Arial" w:cs="Arial"/>
        </w:rPr>
        <w:t xml:space="preserve"> </w:t>
      </w:r>
    </w:p>
    <w:p w14:paraId="4ED18AED" w14:textId="65B78EC9" w:rsidR="004D7E3A" w:rsidRPr="002129D5" w:rsidRDefault="00F32F9B" w:rsidP="00FA22B5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Any </w:t>
      </w:r>
      <w:r w:rsidR="00A15938" w:rsidRPr="002129D5">
        <w:rPr>
          <w:rFonts w:ascii="Arial" w:hAnsi="Arial" w:cs="Arial"/>
        </w:rPr>
        <w:t>Tw</w:t>
      </w:r>
      <w:r w:rsidRPr="002129D5">
        <w:rPr>
          <w:rFonts w:ascii="Arial" w:hAnsi="Arial" w:cs="Arial"/>
        </w:rPr>
        <w:t>itter data that is needing to be collected for the use of the project</w:t>
      </w:r>
      <w:r w:rsidR="006B1415" w:rsidRPr="002129D5">
        <w:rPr>
          <w:rFonts w:ascii="Arial" w:hAnsi="Arial" w:cs="Arial"/>
        </w:rPr>
        <w:t xml:space="preserve"> through their API</w:t>
      </w:r>
      <w:r w:rsidRPr="002129D5">
        <w:rPr>
          <w:rFonts w:ascii="Arial" w:hAnsi="Arial" w:cs="Arial"/>
        </w:rPr>
        <w:t xml:space="preserve"> will be </w:t>
      </w:r>
      <w:r w:rsidR="006B1415" w:rsidRPr="002129D5">
        <w:rPr>
          <w:rFonts w:ascii="Arial" w:hAnsi="Arial" w:cs="Arial"/>
        </w:rPr>
        <w:t>kept secure</w:t>
      </w:r>
      <w:r w:rsidR="000E4F8D" w:rsidRPr="002129D5">
        <w:rPr>
          <w:rFonts w:ascii="Arial" w:hAnsi="Arial" w:cs="Arial"/>
        </w:rPr>
        <w:t xml:space="preserve">, it will be exclusively data which is publicly </w:t>
      </w:r>
      <w:r w:rsidR="00403C25" w:rsidRPr="002129D5">
        <w:rPr>
          <w:rFonts w:ascii="Arial" w:hAnsi="Arial" w:cs="Arial"/>
        </w:rPr>
        <w:t>available,</w:t>
      </w:r>
      <w:r w:rsidR="006B1415" w:rsidRPr="002129D5">
        <w:rPr>
          <w:rFonts w:ascii="Arial" w:hAnsi="Arial" w:cs="Arial"/>
        </w:rPr>
        <w:t xml:space="preserve"> and</w:t>
      </w:r>
      <w:r w:rsidR="000E4F8D" w:rsidRPr="002129D5">
        <w:rPr>
          <w:rFonts w:ascii="Arial" w:hAnsi="Arial" w:cs="Arial"/>
        </w:rPr>
        <w:t xml:space="preserve"> it</w:t>
      </w:r>
      <w:r w:rsidR="006B1415" w:rsidRPr="002129D5">
        <w:rPr>
          <w:rFonts w:ascii="Arial" w:hAnsi="Arial" w:cs="Arial"/>
        </w:rPr>
        <w:t xml:space="preserve"> will only be used for the purpose of this project</w:t>
      </w:r>
      <w:r w:rsidR="000F07DA" w:rsidRPr="002129D5">
        <w:rPr>
          <w:rFonts w:ascii="Arial" w:hAnsi="Arial" w:cs="Arial"/>
        </w:rPr>
        <w:t xml:space="preserve"> as per their </w:t>
      </w:r>
      <w:r w:rsidR="00A6203E" w:rsidRPr="002129D5">
        <w:rPr>
          <w:rFonts w:ascii="Arial" w:hAnsi="Arial" w:cs="Arial"/>
        </w:rPr>
        <w:t>Developer Agreement Policy (Twitter, 2023)</w:t>
      </w:r>
      <w:r w:rsidR="006B1415" w:rsidRPr="002129D5">
        <w:rPr>
          <w:rFonts w:ascii="Arial" w:hAnsi="Arial" w:cs="Arial"/>
        </w:rPr>
        <w:t>.</w:t>
      </w:r>
      <w:r w:rsidR="00080DF9" w:rsidRPr="002129D5">
        <w:rPr>
          <w:rFonts w:ascii="Arial" w:hAnsi="Arial" w:cs="Arial"/>
        </w:rPr>
        <w:t xml:space="preserve"> </w:t>
      </w:r>
      <w:r w:rsidR="004D7E3A" w:rsidRPr="002129D5">
        <w:rPr>
          <w:rFonts w:ascii="Arial" w:hAnsi="Arial" w:cs="Arial"/>
        </w:rPr>
        <w:t xml:space="preserve">I will also follow the </w:t>
      </w:r>
      <w:r w:rsidR="00950428" w:rsidRPr="002129D5">
        <w:rPr>
          <w:rFonts w:ascii="Arial" w:hAnsi="Arial" w:cs="Arial"/>
        </w:rPr>
        <w:t xml:space="preserve">Good Research Practice guidelines </w:t>
      </w:r>
      <w:r w:rsidR="003650A6" w:rsidRPr="002129D5">
        <w:rPr>
          <w:rFonts w:ascii="Arial" w:hAnsi="Arial" w:cs="Arial"/>
        </w:rPr>
        <w:t xml:space="preserve">in this regard, </w:t>
      </w:r>
      <w:r w:rsidR="00950428" w:rsidRPr="002129D5">
        <w:rPr>
          <w:rFonts w:ascii="Arial" w:hAnsi="Arial" w:cs="Arial"/>
        </w:rPr>
        <w:t xml:space="preserve">which suggests that </w:t>
      </w:r>
      <w:r w:rsidR="000E33EF" w:rsidRPr="002129D5">
        <w:rPr>
          <w:rFonts w:ascii="Arial" w:hAnsi="Arial" w:cs="Arial"/>
        </w:rPr>
        <w:t xml:space="preserve">all data not be held for </w:t>
      </w:r>
      <w:r w:rsidR="003650A6" w:rsidRPr="002129D5">
        <w:rPr>
          <w:rFonts w:ascii="Arial" w:hAnsi="Arial" w:cs="Arial"/>
        </w:rPr>
        <w:t>anything other than the sole purpose and</w:t>
      </w:r>
      <w:r w:rsidR="000E33EF" w:rsidRPr="002129D5">
        <w:rPr>
          <w:rFonts w:ascii="Arial" w:hAnsi="Arial" w:cs="Arial"/>
        </w:rPr>
        <w:t xml:space="preserve"> </w:t>
      </w:r>
      <w:r w:rsidR="003650A6" w:rsidRPr="002129D5">
        <w:rPr>
          <w:rFonts w:ascii="Arial" w:hAnsi="Arial" w:cs="Arial"/>
        </w:rPr>
        <w:t>p</w:t>
      </w:r>
      <w:r w:rsidR="000E33EF" w:rsidRPr="002129D5">
        <w:rPr>
          <w:rFonts w:ascii="Arial" w:hAnsi="Arial" w:cs="Arial"/>
        </w:rPr>
        <w:t>eriod of the project</w:t>
      </w:r>
      <w:r w:rsidR="009E2D4B" w:rsidRPr="002129D5">
        <w:rPr>
          <w:rFonts w:ascii="Arial" w:hAnsi="Arial" w:cs="Arial"/>
        </w:rPr>
        <w:t xml:space="preserve"> (University of Plymouth, 2022)</w:t>
      </w:r>
      <w:r w:rsidR="003650A6" w:rsidRPr="002129D5">
        <w:rPr>
          <w:rFonts w:ascii="Arial" w:hAnsi="Arial" w:cs="Arial"/>
        </w:rPr>
        <w:t>.</w:t>
      </w:r>
    </w:p>
    <w:p w14:paraId="11ED1DB8" w14:textId="796E0144" w:rsidR="005A1130" w:rsidRPr="002129D5" w:rsidRDefault="00B504D1" w:rsidP="009F7037">
      <w:pPr>
        <w:pStyle w:val="Heading1"/>
        <w:rPr>
          <w:rFonts w:ascii="Arial" w:hAnsi="Arial" w:cs="Arial"/>
          <w:color w:val="auto"/>
          <w:u w:val="single"/>
        </w:rPr>
      </w:pPr>
      <w:r w:rsidRPr="002129D5">
        <w:rPr>
          <w:rFonts w:ascii="Arial" w:hAnsi="Arial" w:cs="Arial"/>
          <w:color w:val="auto"/>
          <w:u w:val="single"/>
        </w:rPr>
        <w:t>Impact</w:t>
      </w:r>
    </w:p>
    <w:p w14:paraId="59B13107" w14:textId="4311C0E5" w:rsidR="00C007A1" w:rsidRPr="002129D5" w:rsidRDefault="00D54CF8" w:rsidP="00FA22B5">
      <w:pPr>
        <w:spacing w:after="40"/>
        <w:ind w:firstLine="720"/>
        <w:rPr>
          <w:rFonts w:ascii="Arial" w:hAnsi="Arial" w:cs="Arial"/>
        </w:rPr>
      </w:pPr>
      <w:r w:rsidRPr="002129D5">
        <w:rPr>
          <w:rFonts w:ascii="Arial" w:hAnsi="Arial" w:cs="Arial"/>
        </w:rPr>
        <w:t>My</w:t>
      </w:r>
      <w:r w:rsidR="003C659B" w:rsidRPr="002129D5">
        <w:rPr>
          <w:rFonts w:ascii="Arial" w:hAnsi="Arial" w:cs="Arial"/>
        </w:rPr>
        <w:t xml:space="preserve"> proposed research</w:t>
      </w:r>
      <w:r w:rsidRPr="002129D5">
        <w:rPr>
          <w:rFonts w:ascii="Arial" w:hAnsi="Arial" w:cs="Arial"/>
        </w:rPr>
        <w:t xml:space="preserve"> paper</w:t>
      </w:r>
      <w:r w:rsidR="003C659B" w:rsidRPr="002129D5">
        <w:rPr>
          <w:rFonts w:ascii="Arial" w:hAnsi="Arial" w:cs="Arial"/>
        </w:rPr>
        <w:t xml:space="preserve"> should provide a definitive </w:t>
      </w:r>
      <w:r w:rsidR="00C30B2D" w:rsidRPr="002129D5">
        <w:rPr>
          <w:rFonts w:ascii="Arial" w:hAnsi="Arial" w:cs="Arial"/>
        </w:rPr>
        <w:t xml:space="preserve">conclusion to whether </w:t>
      </w:r>
      <w:r w:rsidR="00A6139D" w:rsidRPr="002129D5">
        <w:rPr>
          <w:rFonts w:ascii="Arial" w:hAnsi="Arial" w:cs="Arial"/>
        </w:rPr>
        <w:t xml:space="preserve">certain cryptocurrency </w:t>
      </w:r>
      <w:r w:rsidR="00C30B2D" w:rsidRPr="002129D5">
        <w:rPr>
          <w:rFonts w:ascii="Arial" w:hAnsi="Arial" w:cs="Arial"/>
        </w:rPr>
        <w:t>indices can be trusted as an investment tool</w:t>
      </w:r>
      <w:r w:rsidR="00945470" w:rsidRPr="002129D5">
        <w:rPr>
          <w:rFonts w:ascii="Arial" w:hAnsi="Arial" w:cs="Arial"/>
        </w:rPr>
        <w:t xml:space="preserve"> or not</w:t>
      </w:r>
      <w:r w:rsidRPr="002129D5">
        <w:rPr>
          <w:rFonts w:ascii="Arial" w:hAnsi="Arial" w:cs="Arial"/>
        </w:rPr>
        <w:t xml:space="preserve"> for both businesses and consumers. Following on from the minimal amount of research in the area</w:t>
      </w:r>
      <w:r w:rsidR="002910DC" w:rsidRPr="002129D5">
        <w:rPr>
          <w:rFonts w:ascii="Arial" w:hAnsi="Arial" w:cs="Arial"/>
        </w:rPr>
        <w:t xml:space="preserve"> at the current time</w:t>
      </w:r>
      <w:r w:rsidR="00837768" w:rsidRPr="002129D5">
        <w:rPr>
          <w:rFonts w:ascii="Arial" w:hAnsi="Arial" w:cs="Arial"/>
        </w:rPr>
        <w:t>,</w:t>
      </w:r>
      <w:r w:rsidR="00A35F87" w:rsidRPr="002129D5">
        <w:rPr>
          <w:rFonts w:ascii="Arial" w:hAnsi="Arial" w:cs="Arial"/>
        </w:rPr>
        <w:t xml:space="preserve"> an analysis of the current indices should help to inform the public </w:t>
      </w:r>
      <w:r w:rsidR="00837768" w:rsidRPr="002129D5">
        <w:rPr>
          <w:rFonts w:ascii="Arial" w:hAnsi="Arial" w:cs="Arial"/>
        </w:rPr>
        <w:t xml:space="preserve">surrounding their potential </w:t>
      </w:r>
      <w:r w:rsidR="00D251ED" w:rsidRPr="002129D5">
        <w:rPr>
          <w:rFonts w:ascii="Arial" w:hAnsi="Arial" w:cs="Arial"/>
        </w:rPr>
        <w:t>use</w:t>
      </w:r>
      <w:r w:rsidR="00060E3D" w:rsidRPr="002129D5">
        <w:rPr>
          <w:rFonts w:ascii="Arial" w:hAnsi="Arial" w:cs="Arial"/>
        </w:rPr>
        <w:t xml:space="preserve"> in investment markets</w:t>
      </w:r>
      <w:r w:rsidR="00837768" w:rsidRPr="002129D5">
        <w:rPr>
          <w:rFonts w:ascii="Arial" w:hAnsi="Arial" w:cs="Arial"/>
        </w:rPr>
        <w:t>.</w:t>
      </w:r>
      <w:r w:rsidR="004B3B35" w:rsidRPr="002129D5">
        <w:rPr>
          <w:rFonts w:ascii="Arial" w:hAnsi="Arial" w:cs="Arial"/>
        </w:rPr>
        <w:t xml:space="preserve"> </w:t>
      </w:r>
      <w:r w:rsidRPr="002129D5">
        <w:rPr>
          <w:rFonts w:ascii="Arial" w:hAnsi="Arial" w:cs="Arial"/>
        </w:rPr>
        <w:t>I will reinforce this through the creation of my own index us</w:t>
      </w:r>
      <w:r w:rsidR="00F67701" w:rsidRPr="002129D5">
        <w:rPr>
          <w:rFonts w:ascii="Arial" w:hAnsi="Arial" w:cs="Arial"/>
        </w:rPr>
        <w:t>ing</w:t>
      </w:r>
      <w:r w:rsidRPr="002129D5">
        <w:rPr>
          <w:rFonts w:ascii="Arial" w:hAnsi="Arial" w:cs="Arial"/>
        </w:rPr>
        <w:t xml:space="preserve"> publicly accessible data, whilst also analysing what sectors of data influences the price of </w:t>
      </w:r>
      <w:r w:rsidR="00A15938" w:rsidRPr="002129D5">
        <w:rPr>
          <w:rFonts w:ascii="Arial" w:hAnsi="Arial" w:cs="Arial"/>
        </w:rPr>
        <w:t>B</w:t>
      </w:r>
      <w:r w:rsidRPr="002129D5">
        <w:rPr>
          <w:rFonts w:ascii="Arial" w:hAnsi="Arial" w:cs="Arial"/>
        </w:rPr>
        <w:t>itcoin the most within this</w:t>
      </w:r>
      <w:r w:rsidR="00622D1A" w:rsidRPr="002129D5">
        <w:rPr>
          <w:rFonts w:ascii="Arial" w:hAnsi="Arial" w:cs="Arial"/>
        </w:rPr>
        <w:t xml:space="preserve"> including Twitter sentiment</w:t>
      </w:r>
      <w:r w:rsidRPr="002129D5">
        <w:rPr>
          <w:rFonts w:ascii="Arial" w:hAnsi="Arial" w:cs="Arial"/>
        </w:rPr>
        <w:t>.</w:t>
      </w:r>
    </w:p>
    <w:p w14:paraId="0B194D65" w14:textId="77777777" w:rsidR="000E06D1" w:rsidRPr="000E7C89" w:rsidRDefault="000E06D1" w:rsidP="000E06D1">
      <w:pPr>
        <w:pStyle w:val="Heading1"/>
        <w:rPr>
          <w:rFonts w:ascii="Arial" w:hAnsi="Arial" w:cs="Arial"/>
          <w:color w:val="auto"/>
          <w:u w:val="single"/>
        </w:rPr>
      </w:pPr>
      <w:r w:rsidRPr="000E7C89">
        <w:rPr>
          <w:rFonts w:ascii="Arial" w:hAnsi="Arial" w:cs="Arial"/>
          <w:color w:val="auto"/>
          <w:u w:val="single"/>
        </w:rPr>
        <w:t>References</w:t>
      </w:r>
    </w:p>
    <w:p w14:paraId="580F8EEC" w14:textId="77777777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Alternative. (2023) “</w:t>
      </w:r>
      <w:r w:rsidRPr="002129D5">
        <w:rPr>
          <w:rFonts w:ascii="Arial" w:hAnsi="Arial" w:cs="Arial"/>
          <w:i/>
          <w:iCs/>
        </w:rPr>
        <w:t>Crypto Fear &amp; Greed Index</w:t>
      </w:r>
      <w:r w:rsidRPr="002129D5">
        <w:rPr>
          <w:rFonts w:ascii="Arial" w:hAnsi="Arial" w:cs="Arial"/>
        </w:rPr>
        <w:t>”. Available at: https://alternative.me/crypto/fear-and-greed-index/ (Accessed 27 February 2023).</w:t>
      </w:r>
    </w:p>
    <w:p w14:paraId="67EAE240" w14:textId="77777777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Bank of England. (2023) “</w:t>
      </w:r>
      <w:r w:rsidRPr="002129D5">
        <w:rPr>
          <w:rFonts w:ascii="Arial" w:hAnsi="Arial" w:cs="Arial"/>
          <w:i/>
          <w:iCs/>
        </w:rPr>
        <w:t>The digital pound: A new form of money for households and businesses?</w:t>
      </w:r>
      <w:r w:rsidRPr="002129D5">
        <w:rPr>
          <w:rFonts w:ascii="Arial" w:hAnsi="Arial" w:cs="Arial"/>
        </w:rPr>
        <w:t>”. Available at: https://www.bankofengland.co.uk/paper/2023/the-digital-pound-consultation-paper (Accessed 27 February 2023).</w:t>
      </w:r>
    </w:p>
    <w:p w14:paraId="38F6AE62" w14:textId="77777777" w:rsidR="001427F8" w:rsidRPr="002129D5" w:rsidRDefault="001427F8" w:rsidP="00A8317D">
      <w:pPr>
        <w:ind w:left="720" w:hanging="720"/>
        <w:rPr>
          <w:rFonts w:ascii="Arial" w:hAnsi="Arial" w:cs="Arial"/>
        </w:rPr>
      </w:pPr>
      <w:proofErr w:type="spellStart"/>
      <w:r w:rsidRPr="002129D5">
        <w:rPr>
          <w:rFonts w:ascii="Arial" w:hAnsi="Arial" w:cs="Arial"/>
        </w:rPr>
        <w:t>BitcoinDollarCostAverage</w:t>
      </w:r>
      <w:proofErr w:type="spellEnd"/>
      <w:r w:rsidRPr="002129D5">
        <w:rPr>
          <w:rFonts w:ascii="Arial" w:hAnsi="Arial" w:cs="Arial"/>
        </w:rPr>
        <w:t xml:space="preserve"> (2023) “</w:t>
      </w:r>
      <w:r w:rsidRPr="002129D5">
        <w:rPr>
          <w:rFonts w:ascii="Arial" w:hAnsi="Arial" w:cs="Arial"/>
          <w:i/>
          <w:iCs/>
        </w:rPr>
        <w:t>Bitcoin Dollar Cost Average</w:t>
      </w:r>
      <w:r w:rsidRPr="002129D5">
        <w:rPr>
          <w:rFonts w:ascii="Arial" w:hAnsi="Arial" w:cs="Arial"/>
        </w:rPr>
        <w:t>”. Available at: https://www.bitcoindollarcostaverage.com/ (Accessed 27 February 2023).</w:t>
      </w:r>
    </w:p>
    <w:p w14:paraId="6A8CA61D" w14:textId="174B4BCB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CNN. (2023) “</w:t>
      </w:r>
      <w:r w:rsidRPr="002129D5">
        <w:rPr>
          <w:rFonts w:ascii="Arial" w:hAnsi="Arial" w:cs="Arial"/>
          <w:i/>
          <w:iCs/>
        </w:rPr>
        <w:t>Fear &amp; Greed Index</w:t>
      </w:r>
      <w:r w:rsidRPr="002129D5">
        <w:rPr>
          <w:rFonts w:ascii="Arial" w:hAnsi="Arial" w:cs="Arial"/>
        </w:rPr>
        <w:t xml:space="preserve">”. Available at: </w:t>
      </w:r>
      <w:r w:rsidR="00AC6EF9" w:rsidRPr="002129D5">
        <w:rPr>
          <w:rFonts w:ascii="Arial" w:hAnsi="Arial" w:cs="Arial"/>
        </w:rPr>
        <w:t xml:space="preserve">https://edition.cnn.com/markets/fear-and-greed </w:t>
      </w:r>
      <w:bookmarkStart w:id="0" w:name="_Hlk128506824"/>
      <w:r w:rsidR="00AC6EF9" w:rsidRPr="002129D5">
        <w:rPr>
          <w:rFonts w:ascii="Arial" w:hAnsi="Arial" w:cs="Arial"/>
        </w:rPr>
        <w:t>(</w:t>
      </w:r>
      <w:r w:rsidRPr="002129D5">
        <w:rPr>
          <w:rFonts w:ascii="Arial" w:hAnsi="Arial" w:cs="Arial"/>
        </w:rPr>
        <w:t>Accessed 27 February 2023).</w:t>
      </w:r>
      <w:bookmarkEnd w:id="0"/>
    </w:p>
    <w:p w14:paraId="3EA75CE0" w14:textId="28B5A9E9" w:rsidR="002A3F9C" w:rsidRPr="002129D5" w:rsidRDefault="002A3F9C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Coinbase. (2023) “</w:t>
      </w:r>
      <w:r w:rsidRPr="002129D5">
        <w:rPr>
          <w:rFonts w:ascii="Arial" w:hAnsi="Arial" w:cs="Arial"/>
          <w:i/>
          <w:iCs/>
        </w:rPr>
        <w:t>Coinbase Commerce Fees</w:t>
      </w:r>
      <w:r w:rsidRPr="002129D5">
        <w:rPr>
          <w:rFonts w:ascii="Arial" w:hAnsi="Arial" w:cs="Arial"/>
        </w:rPr>
        <w:t>”. Available at: https://help.coinbase.com/en/commerce/getting-started/fees (Accessed 27 February 2023).</w:t>
      </w:r>
    </w:p>
    <w:p w14:paraId="30CD8F70" w14:textId="241007B8" w:rsidR="001427F8" w:rsidRPr="002129D5" w:rsidRDefault="001427F8" w:rsidP="00A8317D">
      <w:pPr>
        <w:ind w:left="720" w:hanging="720"/>
        <w:rPr>
          <w:rFonts w:ascii="Arial" w:hAnsi="Arial" w:cs="Arial"/>
        </w:rPr>
      </w:pPr>
      <w:proofErr w:type="spellStart"/>
      <w:r w:rsidRPr="002129D5">
        <w:rPr>
          <w:rFonts w:ascii="Arial" w:hAnsi="Arial" w:cs="Arial"/>
        </w:rPr>
        <w:t>Constantinides</w:t>
      </w:r>
      <w:proofErr w:type="spellEnd"/>
      <w:r w:rsidRPr="002129D5">
        <w:rPr>
          <w:rFonts w:ascii="Arial" w:hAnsi="Arial" w:cs="Arial"/>
        </w:rPr>
        <w:t>, G. (1979) “</w:t>
      </w:r>
      <w:r w:rsidRPr="002129D5">
        <w:rPr>
          <w:rFonts w:ascii="Arial" w:hAnsi="Arial" w:cs="Arial"/>
          <w:i/>
          <w:iCs/>
        </w:rPr>
        <w:t>A Note on the Suboptimality of Dollar-Cost Averaging as an Investment Policy</w:t>
      </w:r>
      <w:r w:rsidRPr="002129D5">
        <w:rPr>
          <w:rFonts w:ascii="Arial" w:hAnsi="Arial" w:cs="Arial"/>
        </w:rPr>
        <w:t xml:space="preserve">”, Journal of Financial and Quantitative Analysis, 14(2), pp. 443-450. </w:t>
      </w:r>
    </w:p>
    <w:p w14:paraId="59047A8D" w14:textId="069460FC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Duggan, W. (2022) “</w:t>
      </w:r>
      <w:r w:rsidRPr="002129D5">
        <w:rPr>
          <w:rFonts w:ascii="Arial" w:hAnsi="Arial" w:cs="Arial"/>
          <w:i/>
          <w:iCs/>
        </w:rPr>
        <w:t>What Does HODL Mean?</w:t>
      </w:r>
      <w:r w:rsidRPr="002129D5">
        <w:rPr>
          <w:rFonts w:ascii="Arial" w:hAnsi="Arial" w:cs="Arial"/>
        </w:rPr>
        <w:t>”. Available at: https://www.forbes.com/advisor/investing/cryptocurrency/what-does-hodl-mean/ (Accessed 27 February 2023).</w:t>
      </w:r>
    </w:p>
    <w:p w14:paraId="1BDE5C46" w14:textId="77777777" w:rsidR="001427F8" w:rsidRPr="002129D5" w:rsidRDefault="001427F8" w:rsidP="00A8317D">
      <w:pPr>
        <w:ind w:left="720" w:hanging="720"/>
        <w:rPr>
          <w:rFonts w:ascii="Arial" w:hAnsi="Arial" w:cs="Arial"/>
        </w:rPr>
      </w:pPr>
      <w:proofErr w:type="spellStart"/>
      <w:r w:rsidRPr="002129D5">
        <w:rPr>
          <w:rFonts w:ascii="Arial" w:hAnsi="Arial" w:cs="Arial"/>
        </w:rPr>
        <w:lastRenderedPageBreak/>
        <w:t>GlobalData</w:t>
      </w:r>
      <w:proofErr w:type="spellEnd"/>
      <w:r w:rsidRPr="002129D5">
        <w:rPr>
          <w:rFonts w:ascii="Arial" w:hAnsi="Arial" w:cs="Arial"/>
        </w:rPr>
        <w:t>. (2023) “</w:t>
      </w:r>
      <w:r w:rsidRPr="002129D5">
        <w:rPr>
          <w:rFonts w:ascii="Arial" w:hAnsi="Arial" w:cs="Arial"/>
          <w:i/>
          <w:iCs/>
        </w:rPr>
        <w:t>Bitcoin’s Market Capitalization History (2013 – 2023, $ Billion)</w:t>
      </w:r>
      <w:r w:rsidRPr="002129D5">
        <w:rPr>
          <w:rFonts w:ascii="Arial" w:hAnsi="Arial" w:cs="Arial"/>
        </w:rPr>
        <w:t>”. Available at: https://www.globaldata.com/data-insights/financial-services/bitcoins-market-capitalization-history/ (Accessed 27 February 2023).</w:t>
      </w:r>
    </w:p>
    <w:p w14:paraId="3C86B63B" w14:textId="77777777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Gogol, F. (2022) “</w:t>
      </w:r>
      <w:r w:rsidRPr="002129D5">
        <w:rPr>
          <w:rFonts w:ascii="Arial" w:hAnsi="Arial" w:cs="Arial"/>
          <w:i/>
          <w:iCs/>
        </w:rPr>
        <w:t>Study: 94% of Crypto Buyers are Gen Z/Millennial, but Gen X is Outspending Them</w:t>
      </w:r>
      <w:r w:rsidRPr="002129D5">
        <w:rPr>
          <w:rFonts w:ascii="Arial" w:hAnsi="Arial" w:cs="Arial"/>
        </w:rPr>
        <w:t xml:space="preserve">”. Available at: https://www.stilt.com/blog/2021/03/vast-majority-crypto-buyers-millennials-gen-z/ (Accessed 27 February 2023). </w:t>
      </w:r>
    </w:p>
    <w:p w14:paraId="6F6CD612" w14:textId="77777777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Howarth, J. (2023) “</w:t>
      </w:r>
      <w:r w:rsidRPr="002129D5">
        <w:rPr>
          <w:rFonts w:ascii="Arial" w:hAnsi="Arial" w:cs="Arial"/>
          <w:i/>
          <w:iCs/>
        </w:rPr>
        <w:t>How Many People Own Bitcoin? Blockchain Statistics (2023)</w:t>
      </w:r>
      <w:r w:rsidRPr="002129D5">
        <w:rPr>
          <w:rFonts w:ascii="Arial" w:hAnsi="Arial" w:cs="Arial"/>
        </w:rPr>
        <w:t>”. Available at: https://explodingtopics.com/blog/blockchain-stats (Accessed 27 February 2023).</w:t>
      </w:r>
    </w:p>
    <w:p w14:paraId="3D5D70AB" w14:textId="06CD82E5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Huang, J.Z., Huang, W. and Ni, J. (2019) “</w:t>
      </w:r>
      <w:r w:rsidRPr="002129D5">
        <w:rPr>
          <w:rFonts w:ascii="Arial" w:hAnsi="Arial" w:cs="Arial"/>
          <w:i/>
          <w:iCs/>
        </w:rPr>
        <w:t>Predicting bitcoin returns using high-dimensional technical indicators</w:t>
      </w:r>
      <w:r w:rsidRPr="002129D5">
        <w:rPr>
          <w:rFonts w:ascii="Arial" w:hAnsi="Arial" w:cs="Arial"/>
        </w:rPr>
        <w:t xml:space="preserve">”, The Journal of Finance and Data Science, 5(3), pp. 140-155. </w:t>
      </w:r>
    </w:p>
    <w:p w14:paraId="6CBF563A" w14:textId="74AAB026" w:rsidR="00981FBB" w:rsidRPr="002129D5" w:rsidRDefault="00981FBB" w:rsidP="00A8317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Kim, T. (2017) “</w:t>
      </w:r>
      <w:r w:rsidR="0027528C">
        <w:rPr>
          <w:rFonts w:ascii="Arial" w:hAnsi="Arial" w:cs="Arial"/>
          <w:i/>
          <w:iCs/>
        </w:rPr>
        <w:t>On the transaction cost of Bitcoin</w:t>
      </w:r>
      <w:r>
        <w:rPr>
          <w:rFonts w:ascii="Arial" w:hAnsi="Arial" w:cs="Arial"/>
        </w:rPr>
        <w:t>”</w:t>
      </w:r>
      <w:r w:rsidR="0027528C">
        <w:rPr>
          <w:rFonts w:ascii="Arial" w:hAnsi="Arial" w:cs="Arial"/>
        </w:rPr>
        <w:t>, Finance Research Letters 2</w:t>
      </w:r>
      <w:r w:rsidR="00434E1B">
        <w:rPr>
          <w:rFonts w:ascii="Arial" w:hAnsi="Arial" w:cs="Arial"/>
        </w:rPr>
        <w:t>3, pp.300-305</w:t>
      </w:r>
    </w:p>
    <w:p w14:paraId="65EFADE7" w14:textId="087C1288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 xml:space="preserve">Luci, F. and </w:t>
      </w:r>
      <w:proofErr w:type="spellStart"/>
      <w:r w:rsidRPr="002129D5">
        <w:rPr>
          <w:rFonts w:ascii="Arial" w:hAnsi="Arial" w:cs="Arial"/>
        </w:rPr>
        <w:t>Bernaschi</w:t>
      </w:r>
      <w:proofErr w:type="spellEnd"/>
      <w:r w:rsidRPr="002129D5">
        <w:rPr>
          <w:rFonts w:ascii="Arial" w:hAnsi="Arial" w:cs="Arial"/>
        </w:rPr>
        <w:t>, M. (2022) “</w:t>
      </w:r>
      <w:r w:rsidRPr="002129D5">
        <w:rPr>
          <w:rFonts w:ascii="Arial" w:hAnsi="Arial" w:cs="Arial"/>
          <w:i/>
          <w:iCs/>
        </w:rPr>
        <w:t>Algorithmic Trading Systems in Blockchain Era</w:t>
      </w:r>
      <w:r w:rsidRPr="002129D5">
        <w:rPr>
          <w:rFonts w:ascii="Arial" w:hAnsi="Arial" w:cs="Arial"/>
        </w:rPr>
        <w:t>”</w:t>
      </w:r>
      <w:r w:rsidR="008622BE">
        <w:rPr>
          <w:rFonts w:ascii="Arial" w:hAnsi="Arial" w:cs="Arial"/>
        </w:rPr>
        <w:t xml:space="preserve">, </w:t>
      </w:r>
      <w:r w:rsidR="00AC08CB" w:rsidRPr="00AC08CB">
        <w:rPr>
          <w:rFonts w:ascii="Arial" w:hAnsi="Arial" w:cs="Arial"/>
        </w:rPr>
        <w:t>Blockchain and cryptocurrencies</w:t>
      </w:r>
      <w:r w:rsidR="008145E3">
        <w:rPr>
          <w:rFonts w:ascii="Arial" w:hAnsi="Arial" w:cs="Arial"/>
        </w:rPr>
        <w:t>, pp. 26.</w:t>
      </w:r>
    </w:p>
    <w:p w14:paraId="36EF62E4" w14:textId="06CC07F2" w:rsidR="001427F8" w:rsidRDefault="001427F8" w:rsidP="00A8317D">
      <w:pPr>
        <w:ind w:left="720" w:hanging="720"/>
        <w:rPr>
          <w:rFonts w:ascii="Arial" w:hAnsi="Arial" w:cs="Arial"/>
        </w:rPr>
      </w:pPr>
      <w:proofErr w:type="spellStart"/>
      <w:r w:rsidRPr="002129D5">
        <w:rPr>
          <w:rFonts w:ascii="Arial" w:hAnsi="Arial" w:cs="Arial"/>
        </w:rPr>
        <w:t>Meynkhard</w:t>
      </w:r>
      <w:proofErr w:type="spellEnd"/>
      <w:r w:rsidRPr="002129D5">
        <w:rPr>
          <w:rFonts w:ascii="Arial" w:hAnsi="Arial" w:cs="Arial"/>
        </w:rPr>
        <w:t>, A. (2019) “</w:t>
      </w:r>
      <w:r w:rsidRPr="002129D5">
        <w:rPr>
          <w:rFonts w:ascii="Arial" w:hAnsi="Arial" w:cs="Arial"/>
          <w:i/>
          <w:iCs/>
        </w:rPr>
        <w:t>Fair market value of bitcoin: halving event</w:t>
      </w:r>
      <w:r w:rsidRPr="002129D5">
        <w:rPr>
          <w:rFonts w:ascii="Arial" w:hAnsi="Arial" w:cs="Arial"/>
        </w:rPr>
        <w:t xml:space="preserve">”, Investment Management and Financial Innovations. </w:t>
      </w:r>
    </w:p>
    <w:p w14:paraId="5C598B88" w14:textId="2D8DFBB0" w:rsidR="000E64DE" w:rsidRPr="002129D5" w:rsidRDefault="000E64DE" w:rsidP="00E732BB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Miller, M</w:t>
      </w:r>
      <w:r w:rsidR="00E732BB">
        <w:rPr>
          <w:rFonts w:ascii="Arial" w:hAnsi="Arial" w:cs="Arial"/>
        </w:rPr>
        <w:t xml:space="preserve">. and </w:t>
      </w:r>
      <w:proofErr w:type="spellStart"/>
      <w:r w:rsidR="00E732BB">
        <w:rPr>
          <w:rFonts w:ascii="Arial" w:hAnsi="Arial" w:cs="Arial"/>
        </w:rPr>
        <w:t>Prondzinski</w:t>
      </w:r>
      <w:proofErr w:type="spellEnd"/>
      <w:r w:rsidR="00E732BB">
        <w:rPr>
          <w:rFonts w:ascii="Arial" w:hAnsi="Arial" w:cs="Arial"/>
        </w:rPr>
        <w:t>, D. (2022) “</w:t>
      </w:r>
      <w:r w:rsidR="00E732BB" w:rsidRPr="00E732BB">
        <w:rPr>
          <w:rFonts w:ascii="Arial" w:hAnsi="Arial" w:cs="Arial"/>
          <w:i/>
          <w:iCs/>
        </w:rPr>
        <w:t>Equal Weighted Indices Versus Market Capitalization Weighted Indices: Which Index Provided the Best Risk Adjusted Returns, the S&amp;P 500 Equal Weighted or the S&amp;P 500 Capitalization Weighted Index</w:t>
      </w:r>
      <w:r w:rsidR="00E732BB">
        <w:rPr>
          <w:rFonts w:ascii="Arial" w:hAnsi="Arial" w:cs="Arial"/>
        </w:rPr>
        <w:t xml:space="preserve">”, </w:t>
      </w:r>
      <w:r w:rsidR="001D3CB7">
        <w:rPr>
          <w:rFonts w:ascii="Arial" w:hAnsi="Arial" w:cs="Arial"/>
        </w:rPr>
        <w:t>Journal of Accounting and Finance, 22(1), pp. 133-152.</w:t>
      </w:r>
    </w:p>
    <w:p w14:paraId="18B194DB" w14:textId="77777777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Peterson, D.R. (1987) “</w:t>
      </w:r>
      <w:r w:rsidRPr="002129D5">
        <w:rPr>
          <w:rFonts w:ascii="Arial" w:hAnsi="Arial" w:cs="Arial"/>
          <w:i/>
          <w:iCs/>
        </w:rPr>
        <w:t>Security price reactions to initial reviews of common stock by the Value Line Investment Survey</w:t>
      </w:r>
      <w:r w:rsidRPr="002129D5">
        <w:rPr>
          <w:rFonts w:ascii="Arial" w:hAnsi="Arial" w:cs="Arial"/>
        </w:rPr>
        <w:t>”, Journal of Financial and Quantitative Analysis, 22, pp. 483–494.</w:t>
      </w:r>
    </w:p>
    <w:p w14:paraId="0A74C385" w14:textId="74463104" w:rsidR="00EC7506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Peterson, D.R. (1995) “</w:t>
      </w:r>
      <w:r w:rsidRPr="002129D5">
        <w:rPr>
          <w:rFonts w:ascii="Arial" w:hAnsi="Arial" w:cs="Arial"/>
          <w:i/>
          <w:iCs/>
        </w:rPr>
        <w:t xml:space="preserve">The informative role of the Value Line Investment Survey: Evidence from stock </w:t>
      </w:r>
      <w:proofErr w:type="gramStart"/>
      <w:r w:rsidRPr="002129D5">
        <w:rPr>
          <w:rFonts w:ascii="Arial" w:hAnsi="Arial" w:cs="Arial"/>
          <w:i/>
          <w:iCs/>
        </w:rPr>
        <w:t>highlights</w:t>
      </w:r>
      <w:r w:rsidRPr="002129D5">
        <w:rPr>
          <w:rFonts w:ascii="Arial" w:hAnsi="Arial" w:cs="Arial"/>
        </w:rPr>
        <w:t>“</w:t>
      </w:r>
      <w:proofErr w:type="gramEnd"/>
      <w:r w:rsidRPr="002129D5">
        <w:rPr>
          <w:rFonts w:ascii="Arial" w:hAnsi="Arial" w:cs="Arial"/>
        </w:rPr>
        <w:t>, Journal of Financial and Quantitative Analysis, 30, pp. 607–618.</w:t>
      </w:r>
    </w:p>
    <w:p w14:paraId="25FB3076" w14:textId="77777777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Public. (2023) “</w:t>
      </w:r>
      <w:r w:rsidRPr="002129D5">
        <w:rPr>
          <w:rFonts w:ascii="Arial" w:hAnsi="Arial" w:cs="Arial"/>
          <w:i/>
          <w:iCs/>
        </w:rPr>
        <w:t>HODL: A typo that became a crypto investing strategy</w:t>
      </w:r>
      <w:r w:rsidRPr="002129D5">
        <w:rPr>
          <w:rFonts w:ascii="Arial" w:hAnsi="Arial" w:cs="Arial"/>
        </w:rPr>
        <w:t>”. Available at: https://public.com/learn/hodl-meaning (Accessed 27 February 2023).</w:t>
      </w:r>
    </w:p>
    <w:p w14:paraId="307EE287" w14:textId="77777777" w:rsidR="001427F8" w:rsidRPr="002129D5" w:rsidRDefault="001427F8" w:rsidP="00A8317D">
      <w:pPr>
        <w:ind w:left="720" w:hanging="720"/>
        <w:rPr>
          <w:rFonts w:ascii="Arial" w:hAnsi="Arial" w:cs="Arial"/>
        </w:rPr>
      </w:pPr>
      <w:proofErr w:type="spellStart"/>
      <w:r w:rsidRPr="002129D5">
        <w:rPr>
          <w:rFonts w:ascii="Arial" w:hAnsi="Arial" w:cs="Arial"/>
        </w:rPr>
        <w:t>Reiff</w:t>
      </w:r>
      <w:proofErr w:type="spellEnd"/>
      <w:r w:rsidRPr="002129D5">
        <w:rPr>
          <w:rFonts w:ascii="Arial" w:hAnsi="Arial" w:cs="Arial"/>
        </w:rPr>
        <w:t>, N (2022) “</w:t>
      </w:r>
      <w:r w:rsidRPr="002129D5">
        <w:rPr>
          <w:rFonts w:ascii="Arial" w:hAnsi="Arial" w:cs="Arial"/>
          <w:i/>
          <w:iCs/>
        </w:rPr>
        <w:t xml:space="preserve">What Was </w:t>
      </w:r>
      <w:proofErr w:type="gramStart"/>
      <w:r w:rsidRPr="002129D5">
        <w:rPr>
          <w:rFonts w:ascii="Arial" w:hAnsi="Arial" w:cs="Arial"/>
          <w:i/>
          <w:iCs/>
        </w:rPr>
        <w:t>The</w:t>
      </w:r>
      <w:proofErr w:type="gramEnd"/>
      <w:r w:rsidRPr="002129D5">
        <w:rPr>
          <w:rFonts w:ascii="Arial" w:hAnsi="Arial" w:cs="Arial"/>
          <w:i/>
          <w:iCs/>
        </w:rPr>
        <w:t xml:space="preserve"> First Cryptocurrency?</w:t>
      </w:r>
      <w:r w:rsidRPr="002129D5">
        <w:rPr>
          <w:rFonts w:ascii="Arial" w:hAnsi="Arial" w:cs="Arial"/>
        </w:rPr>
        <w:t>”. Available at: https://www.investopedia.com/tech/were-there-cryptocurrencies-bitcoin/ (Accessed 27 February 2023).</w:t>
      </w:r>
    </w:p>
    <w:p w14:paraId="0EC52FB6" w14:textId="77777777" w:rsidR="001427F8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Statistics Canada. (2018) “</w:t>
      </w:r>
      <w:r w:rsidRPr="002129D5">
        <w:rPr>
          <w:rFonts w:ascii="Arial" w:hAnsi="Arial" w:cs="Arial"/>
          <w:i/>
          <w:iCs/>
        </w:rPr>
        <w:t>Financial indicators from the National Balance Sheet Accounts: Update</w:t>
      </w:r>
      <w:r w:rsidRPr="002129D5">
        <w:rPr>
          <w:rFonts w:ascii="Arial" w:hAnsi="Arial" w:cs="Arial"/>
        </w:rPr>
        <w:t>”. Available at: https://www150.statcan.gc.ca/n1/pub/13-605-x/2012004/article/11730-eng.htm (Accessed 27 February 2023).</w:t>
      </w:r>
    </w:p>
    <w:p w14:paraId="3DC4045A" w14:textId="7728163F" w:rsidR="001427F8" w:rsidRPr="002129D5" w:rsidRDefault="001427F8" w:rsidP="00A8317D">
      <w:pPr>
        <w:ind w:left="720" w:hanging="720"/>
        <w:rPr>
          <w:rFonts w:ascii="Arial" w:hAnsi="Arial" w:cs="Arial"/>
        </w:rPr>
      </w:pPr>
      <w:proofErr w:type="spellStart"/>
      <w:r w:rsidRPr="002129D5">
        <w:rPr>
          <w:rFonts w:ascii="Arial" w:hAnsi="Arial" w:cs="Arial"/>
        </w:rPr>
        <w:t>TradingView</w:t>
      </w:r>
      <w:proofErr w:type="spellEnd"/>
      <w:r w:rsidRPr="002129D5">
        <w:rPr>
          <w:rFonts w:ascii="Arial" w:hAnsi="Arial" w:cs="Arial"/>
        </w:rPr>
        <w:t xml:space="preserve"> (2023) “</w:t>
      </w:r>
      <w:r w:rsidRPr="002129D5">
        <w:rPr>
          <w:rFonts w:ascii="Arial" w:hAnsi="Arial" w:cs="Arial"/>
          <w:i/>
          <w:iCs/>
        </w:rPr>
        <w:t>Bitcoi</w:t>
      </w:r>
      <w:r w:rsidR="00681430" w:rsidRPr="002129D5">
        <w:rPr>
          <w:rFonts w:ascii="Arial" w:hAnsi="Arial" w:cs="Arial"/>
          <w:i/>
          <w:iCs/>
        </w:rPr>
        <w:t>n</w:t>
      </w:r>
      <w:r w:rsidRPr="002129D5">
        <w:rPr>
          <w:rFonts w:ascii="Arial" w:hAnsi="Arial" w:cs="Arial"/>
          <w:i/>
          <w:iCs/>
        </w:rPr>
        <w:t>/British Pound</w:t>
      </w:r>
      <w:r w:rsidRPr="002129D5">
        <w:rPr>
          <w:rFonts w:ascii="Arial" w:hAnsi="Arial" w:cs="Arial"/>
        </w:rPr>
        <w:t>”. Available at: https://www.tradingview.com/symbols/BTCGBP/ (Accessed 27 February 2023).</w:t>
      </w:r>
    </w:p>
    <w:p w14:paraId="23E7C31E" w14:textId="29735CA3" w:rsidR="001427F8" w:rsidRPr="002129D5" w:rsidRDefault="001427F8" w:rsidP="00A8317D">
      <w:pPr>
        <w:ind w:left="720" w:hanging="720"/>
        <w:rPr>
          <w:rFonts w:ascii="Arial" w:hAnsi="Arial" w:cs="Arial"/>
        </w:rPr>
      </w:pPr>
      <w:proofErr w:type="spellStart"/>
      <w:r w:rsidRPr="002129D5">
        <w:rPr>
          <w:rFonts w:ascii="Arial" w:hAnsi="Arial" w:cs="Arial"/>
        </w:rPr>
        <w:t>TripleA</w:t>
      </w:r>
      <w:proofErr w:type="spellEnd"/>
      <w:r w:rsidRPr="002129D5">
        <w:rPr>
          <w:rFonts w:ascii="Arial" w:hAnsi="Arial" w:cs="Arial"/>
        </w:rPr>
        <w:t>. (2023) “</w:t>
      </w:r>
      <w:r w:rsidRPr="002129D5">
        <w:rPr>
          <w:rFonts w:ascii="Arial" w:hAnsi="Arial" w:cs="Arial"/>
          <w:i/>
          <w:iCs/>
        </w:rPr>
        <w:t>How many crypto owners are in the United Kingdom?</w:t>
      </w:r>
      <w:r w:rsidRPr="002129D5">
        <w:rPr>
          <w:rFonts w:ascii="Arial" w:hAnsi="Arial" w:cs="Arial"/>
        </w:rPr>
        <w:t xml:space="preserve">”. Available at: </w:t>
      </w:r>
      <w:proofErr w:type="gramStart"/>
      <w:r w:rsidRPr="002129D5">
        <w:rPr>
          <w:rFonts w:ascii="Arial" w:hAnsi="Arial" w:cs="Arial"/>
        </w:rPr>
        <w:t>https://triple-a.io/crypto-ownership-united-kingdom-2022/  (</w:t>
      </w:r>
      <w:proofErr w:type="gramEnd"/>
      <w:r w:rsidRPr="002129D5">
        <w:rPr>
          <w:rFonts w:ascii="Arial" w:hAnsi="Arial" w:cs="Arial"/>
        </w:rPr>
        <w:t>Accessed 27 February 2023).</w:t>
      </w:r>
    </w:p>
    <w:p w14:paraId="49B5A63E" w14:textId="52797B5A" w:rsidR="00B31B31" w:rsidRPr="002129D5" w:rsidRDefault="00B31B31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Twitter. (2023) “Developer Agreement and Policy”</w:t>
      </w:r>
      <w:r w:rsidR="00A4507B" w:rsidRPr="002129D5">
        <w:rPr>
          <w:rFonts w:ascii="Arial" w:hAnsi="Arial" w:cs="Arial"/>
        </w:rPr>
        <w:t>. Available at: https://developer.twitter.com/en/developer-terms/agreement-and-policy (Accessed 1 March 2023).</w:t>
      </w:r>
    </w:p>
    <w:p w14:paraId="3D004AFB" w14:textId="31264DEB" w:rsidR="00D93264" w:rsidRPr="002129D5" w:rsidRDefault="00D93264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lastRenderedPageBreak/>
        <w:t>University of Plymouth. (202</w:t>
      </w:r>
      <w:r w:rsidR="004F6EF6" w:rsidRPr="002129D5">
        <w:rPr>
          <w:rFonts w:ascii="Arial" w:hAnsi="Arial" w:cs="Arial"/>
        </w:rPr>
        <w:t>2</w:t>
      </w:r>
      <w:r w:rsidRPr="002129D5">
        <w:rPr>
          <w:rFonts w:ascii="Arial" w:hAnsi="Arial" w:cs="Arial"/>
        </w:rPr>
        <w:t>)</w:t>
      </w:r>
      <w:r w:rsidR="004F6EF6" w:rsidRPr="002129D5">
        <w:rPr>
          <w:rFonts w:ascii="Arial" w:hAnsi="Arial" w:cs="Arial"/>
        </w:rPr>
        <w:t xml:space="preserve"> “Code of Good Research Practice”. Available at: https://www.plymouth.ac.uk/research/governance/research-ethics-policy (</w:t>
      </w:r>
      <w:r w:rsidR="00F9301E" w:rsidRPr="002129D5">
        <w:rPr>
          <w:rFonts w:ascii="Arial" w:hAnsi="Arial" w:cs="Arial"/>
        </w:rPr>
        <w:t>Accessed 1 March 2023</w:t>
      </w:r>
      <w:r w:rsidR="004F6EF6" w:rsidRPr="002129D5">
        <w:rPr>
          <w:rFonts w:ascii="Arial" w:hAnsi="Arial" w:cs="Arial"/>
        </w:rPr>
        <w:t>).</w:t>
      </w:r>
    </w:p>
    <w:p w14:paraId="0D352840" w14:textId="067FF10D" w:rsidR="001427F8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Value Line. (2023) “</w:t>
      </w:r>
      <w:r w:rsidRPr="002129D5">
        <w:rPr>
          <w:rFonts w:ascii="Arial" w:hAnsi="Arial" w:cs="Arial"/>
          <w:i/>
          <w:iCs/>
        </w:rPr>
        <w:t>The Value Line Ranking System</w:t>
      </w:r>
      <w:r w:rsidRPr="002129D5">
        <w:rPr>
          <w:rFonts w:ascii="Arial" w:hAnsi="Arial" w:cs="Arial"/>
        </w:rPr>
        <w:t>”. Available at: https://www.valuelinepro.com/value-line-ranking-system (Accessed 27 February 2023).</w:t>
      </w:r>
    </w:p>
    <w:p w14:paraId="754F3DFC" w14:textId="227F7920" w:rsidR="00333988" w:rsidRDefault="00333988" w:rsidP="0033398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Waksman, A. (2022) “</w:t>
      </w:r>
      <w:r>
        <w:rPr>
          <w:rFonts w:ascii="Arial" w:hAnsi="Arial" w:cs="Arial"/>
          <w:i/>
          <w:iCs/>
        </w:rPr>
        <w:t>Antitrust and Crypto Exchanges: Time to HODL</w:t>
      </w:r>
      <w:r>
        <w:rPr>
          <w:rFonts w:ascii="Arial" w:hAnsi="Arial" w:cs="Arial"/>
        </w:rPr>
        <w:t>”.</w:t>
      </w:r>
    </w:p>
    <w:p w14:paraId="75512F14" w14:textId="715D8123" w:rsidR="00E418FD" w:rsidRDefault="00E418FD" w:rsidP="00A8317D">
      <w:pPr>
        <w:ind w:left="720" w:hanging="720"/>
        <w:rPr>
          <w:rFonts w:ascii="Arial" w:hAnsi="Arial" w:cs="Arial"/>
        </w:rPr>
      </w:pPr>
      <w:proofErr w:type="spellStart"/>
      <w:r w:rsidRPr="00E418FD">
        <w:rPr>
          <w:rFonts w:ascii="Arial" w:hAnsi="Arial" w:cs="Arial"/>
        </w:rPr>
        <w:t>Wójcik-Czerniawska</w:t>
      </w:r>
      <w:proofErr w:type="spellEnd"/>
      <w:r>
        <w:rPr>
          <w:rFonts w:ascii="Arial" w:hAnsi="Arial" w:cs="Arial"/>
        </w:rPr>
        <w:t>, A (2020) “</w:t>
      </w:r>
      <w:r>
        <w:rPr>
          <w:rFonts w:ascii="Arial" w:hAnsi="Arial" w:cs="Arial"/>
          <w:i/>
          <w:iCs/>
        </w:rPr>
        <w:t>Cryptocurrencies as a capital investment during the COVID-19 pandemic</w:t>
      </w:r>
      <w:r w:rsidR="004D0FCE">
        <w:rPr>
          <w:rFonts w:ascii="Arial" w:hAnsi="Arial" w:cs="Arial"/>
        </w:rPr>
        <w:t>”,</w:t>
      </w:r>
      <w:r w:rsidR="003A2DFF">
        <w:rPr>
          <w:rFonts w:ascii="Arial" w:hAnsi="Arial" w:cs="Arial"/>
        </w:rPr>
        <w:t xml:space="preserve"> The WSB University in Poznan Research Journal, 89(2)</w:t>
      </w:r>
      <w:r w:rsidR="005A5E42">
        <w:rPr>
          <w:rFonts w:ascii="Arial" w:hAnsi="Arial" w:cs="Arial"/>
        </w:rPr>
        <w:t xml:space="preserve">, pp. </w:t>
      </w:r>
      <w:r w:rsidR="00266C6B">
        <w:rPr>
          <w:rFonts w:ascii="Arial" w:hAnsi="Arial" w:cs="Arial"/>
        </w:rPr>
        <w:t>23-31.</w:t>
      </w:r>
    </w:p>
    <w:p w14:paraId="2B30152D" w14:textId="67773F8B" w:rsidR="002D2D02" w:rsidRPr="004D0FCE" w:rsidRDefault="002D2D02" w:rsidP="002D2D02">
      <w:pPr>
        <w:ind w:left="720" w:hanging="720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</w:rPr>
        <w:t>Yogarajah</w:t>
      </w:r>
      <w:proofErr w:type="spellEnd"/>
      <w:r>
        <w:rPr>
          <w:rFonts w:ascii="Arial" w:hAnsi="Arial" w:cs="Arial"/>
        </w:rPr>
        <w:t>, Y. (2022) “</w:t>
      </w:r>
      <w:r>
        <w:rPr>
          <w:rFonts w:ascii="Arial" w:hAnsi="Arial" w:cs="Arial"/>
          <w:i/>
          <w:iCs/>
        </w:rPr>
        <w:t>’</w:t>
      </w:r>
      <w:proofErr w:type="spellStart"/>
      <w:r>
        <w:rPr>
          <w:rFonts w:ascii="Arial" w:hAnsi="Arial" w:cs="Arial"/>
          <w:i/>
          <w:iCs/>
        </w:rPr>
        <w:t>Hodling</w:t>
      </w:r>
      <w:proofErr w:type="spellEnd"/>
      <w:r>
        <w:rPr>
          <w:rFonts w:ascii="Arial" w:hAnsi="Arial" w:cs="Arial"/>
          <w:i/>
          <w:iCs/>
        </w:rPr>
        <w:t>’ on” Memetic storytelling and digital folklore within a cryptocurrency world</w:t>
      </w:r>
      <w:r>
        <w:rPr>
          <w:rFonts w:ascii="Arial" w:hAnsi="Arial" w:cs="Arial"/>
        </w:rPr>
        <w:t>”, Economy and Society, 51(3), pp. 467-488.</w:t>
      </w:r>
    </w:p>
    <w:p w14:paraId="4FCCB381" w14:textId="4B55C444" w:rsidR="009107AD" w:rsidRPr="002129D5" w:rsidRDefault="001427F8" w:rsidP="00A8317D">
      <w:pPr>
        <w:ind w:left="720" w:hanging="720"/>
        <w:rPr>
          <w:rFonts w:ascii="Arial" w:hAnsi="Arial" w:cs="Arial"/>
        </w:rPr>
      </w:pPr>
      <w:r w:rsidRPr="002129D5">
        <w:rPr>
          <w:rFonts w:ascii="Arial" w:hAnsi="Arial" w:cs="Arial"/>
        </w:rPr>
        <w:t>Zhang, Y., Nguyen, G.X. and Steven, L.V. (2010) “</w:t>
      </w:r>
      <w:r w:rsidRPr="002129D5">
        <w:rPr>
          <w:rFonts w:ascii="Arial" w:hAnsi="Arial" w:cs="Arial"/>
          <w:i/>
          <w:iCs/>
        </w:rPr>
        <w:t>Yes, The Value Line Enigma Is Still Alive: Evidence from Online Timeliness Rank Changes</w:t>
      </w:r>
      <w:r w:rsidRPr="002129D5">
        <w:rPr>
          <w:rFonts w:ascii="Arial" w:hAnsi="Arial" w:cs="Arial"/>
        </w:rPr>
        <w:t>”, The Financial Review, 45, pp. 255-373.</w:t>
      </w:r>
    </w:p>
    <w:p w14:paraId="12EC7B9F" w14:textId="77777777" w:rsidR="00E93C7B" w:rsidRPr="002129D5" w:rsidRDefault="00E93C7B" w:rsidP="00CB56C4">
      <w:pPr>
        <w:rPr>
          <w:rFonts w:ascii="Arial" w:hAnsi="Arial" w:cs="Arial"/>
        </w:rPr>
      </w:pPr>
    </w:p>
    <w:p w14:paraId="6C5AC94F" w14:textId="304EE8A2" w:rsidR="002F1E2E" w:rsidRPr="002129D5" w:rsidRDefault="002F1E2E" w:rsidP="002F1E2E">
      <w:pPr>
        <w:rPr>
          <w:rFonts w:ascii="Arial" w:hAnsi="Arial" w:cs="Arial"/>
        </w:rPr>
      </w:pPr>
    </w:p>
    <w:sectPr w:rsidR="002F1E2E" w:rsidRPr="002129D5" w:rsidSect="002129D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B753" w14:textId="77777777" w:rsidR="00B676EF" w:rsidRDefault="00B676EF" w:rsidP="005637AB">
      <w:pPr>
        <w:spacing w:after="0" w:line="240" w:lineRule="auto"/>
      </w:pPr>
      <w:r>
        <w:separator/>
      </w:r>
    </w:p>
  </w:endnote>
  <w:endnote w:type="continuationSeparator" w:id="0">
    <w:p w14:paraId="4B97BBD2" w14:textId="77777777" w:rsidR="00B676EF" w:rsidRDefault="00B676EF" w:rsidP="0056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5039" w14:textId="77777777" w:rsidR="005637AB" w:rsidRDefault="005637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089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0FFAA" w14:textId="170E1B4A" w:rsidR="004574DD" w:rsidRDefault="004574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B1B10" w14:textId="77777777" w:rsidR="005637AB" w:rsidRDefault="005637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CCD4" w14:textId="77777777" w:rsidR="005637AB" w:rsidRDefault="0056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2A18" w14:textId="77777777" w:rsidR="00B676EF" w:rsidRDefault="00B676EF" w:rsidP="005637AB">
      <w:pPr>
        <w:spacing w:after="0" w:line="240" w:lineRule="auto"/>
      </w:pPr>
      <w:r>
        <w:separator/>
      </w:r>
    </w:p>
  </w:footnote>
  <w:footnote w:type="continuationSeparator" w:id="0">
    <w:p w14:paraId="26F45A3E" w14:textId="77777777" w:rsidR="00B676EF" w:rsidRDefault="00B676EF" w:rsidP="00563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38B1" w14:textId="77777777" w:rsidR="005637AB" w:rsidRDefault="005637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ADD4" w14:textId="4341E9E7" w:rsidR="005637AB" w:rsidRPr="007D12EA" w:rsidRDefault="006500BA" w:rsidP="006500BA">
    <w:pPr>
      <w:pStyle w:val="Header"/>
      <w:rPr>
        <w:rFonts w:ascii="Arial" w:hAnsi="Arial" w:cs="Arial"/>
      </w:rPr>
    </w:pPr>
    <w:r w:rsidRPr="007D12EA">
      <w:rPr>
        <w:rFonts w:ascii="Arial" w:hAnsi="Arial" w:cs="Arial"/>
      </w:rPr>
      <w:t>PROJ</w:t>
    </w:r>
    <w:r w:rsidR="002129D5" w:rsidRPr="007D12EA">
      <w:rPr>
        <w:rFonts w:ascii="Arial" w:hAnsi="Arial" w:cs="Arial"/>
      </w:rPr>
      <w:t xml:space="preserve">518 - </w:t>
    </w:r>
    <w:r w:rsidRPr="007D12EA">
      <w:rPr>
        <w:rFonts w:ascii="Arial" w:hAnsi="Arial" w:cs="Arial"/>
      </w:rPr>
      <w:t>Dissertation P</w:t>
    </w:r>
    <w:r w:rsidR="00213C46" w:rsidRPr="007D12EA">
      <w:rPr>
        <w:rFonts w:ascii="Arial" w:hAnsi="Arial" w:cs="Arial"/>
      </w:rPr>
      <w:t>roject Proposal</w:t>
    </w:r>
    <w:r w:rsidRPr="007D12EA">
      <w:rPr>
        <w:rFonts w:ascii="Arial" w:hAnsi="Arial" w:cs="Arial"/>
      </w:rPr>
      <w:ptab w:relativeTo="margin" w:alignment="center" w:leader="none"/>
    </w:r>
    <w:r w:rsidRPr="007D12EA">
      <w:rPr>
        <w:rFonts w:ascii="Arial" w:hAnsi="Arial" w:cs="Arial"/>
      </w:rPr>
      <w:ptab w:relativeTo="margin" w:alignment="right" w:leader="none"/>
    </w:r>
    <w:r w:rsidR="002129D5" w:rsidRPr="007D12EA">
      <w:rPr>
        <w:rFonts w:ascii="Arial" w:hAnsi="Arial" w:cs="Arial"/>
      </w:rPr>
      <w:t xml:space="preserve">Student ID: </w:t>
    </w:r>
    <w:r w:rsidRPr="007D12EA">
      <w:rPr>
        <w:rFonts w:ascii="Arial" w:hAnsi="Arial" w:cs="Arial"/>
      </w:rPr>
      <w:t>10611160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E3FE" w14:textId="77777777" w:rsidR="005637AB" w:rsidRDefault="0056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059"/>
    <w:multiLevelType w:val="hybridMultilevel"/>
    <w:tmpl w:val="DF0449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9D03FA"/>
    <w:multiLevelType w:val="hybridMultilevel"/>
    <w:tmpl w:val="665A0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484D"/>
    <w:multiLevelType w:val="hybridMultilevel"/>
    <w:tmpl w:val="03728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4EE1"/>
    <w:multiLevelType w:val="hybridMultilevel"/>
    <w:tmpl w:val="A6021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05E0E"/>
    <w:multiLevelType w:val="hybridMultilevel"/>
    <w:tmpl w:val="EEB888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83A5C"/>
    <w:multiLevelType w:val="hybridMultilevel"/>
    <w:tmpl w:val="53F2F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E6A74"/>
    <w:multiLevelType w:val="hybridMultilevel"/>
    <w:tmpl w:val="B406D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A08BC"/>
    <w:multiLevelType w:val="hybridMultilevel"/>
    <w:tmpl w:val="6E147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06206"/>
    <w:multiLevelType w:val="hybridMultilevel"/>
    <w:tmpl w:val="AE1CF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05ADB"/>
    <w:multiLevelType w:val="hybridMultilevel"/>
    <w:tmpl w:val="DC16E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E55C61"/>
    <w:multiLevelType w:val="hybridMultilevel"/>
    <w:tmpl w:val="68D6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D7B77"/>
    <w:multiLevelType w:val="hybridMultilevel"/>
    <w:tmpl w:val="8582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D62496">
      <w:start w:val="6"/>
      <w:numFmt w:val="bullet"/>
      <w:lvlText w:val="-"/>
      <w:lvlJc w:val="left"/>
      <w:pPr>
        <w:ind w:left="2160" w:hanging="360"/>
      </w:pPr>
      <w:rPr>
        <w:rFonts w:ascii="Calibri Light" w:eastAsiaTheme="majorEastAsia" w:hAnsi="Calibri Light" w:cs="Calibri Ligh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826963">
    <w:abstractNumId w:val="1"/>
  </w:num>
  <w:num w:numId="2" w16cid:durableId="504175605">
    <w:abstractNumId w:val="5"/>
  </w:num>
  <w:num w:numId="3" w16cid:durableId="81222177">
    <w:abstractNumId w:val="9"/>
  </w:num>
  <w:num w:numId="4" w16cid:durableId="26030464">
    <w:abstractNumId w:val="6"/>
  </w:num>
  <w:num w:numId="5" w16cid:durableId="1188911015">
    <w:abstractNumId w:val="10"/>
  </w:num>
  <w:num w:numId="6" w16cid:durableId="508914406">
    <w:abstractNumId w:val="7"/>
  </w:num>
  <w:num w:numId="7" w16cid:durableId="1827090891">
    <w:abstractNumId w:val="11"/>
  </w:num>
  <w:num w:numId="8" w16cid:durableId="628172699">
    <w:abstractNumId w:val="3"/>
  </w:num>
  <w:num w:numId="9" w16cid:durableId="1159686885">
    <w:abstractNumId w:val="0"/>
  </w:num>
  <w:num w:numId="10" w16cid:durableId="466437872">
    <w:abstractNumId w:val="4"/>
  </w:num>
  <w:num w:numId="11" w16cid:durableId="1640459194">
    <w:abstractNumId w:val="2"/>
  </w:num>
  <w:num w:numId="12" w16cid:durableId="1552034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34"/>
    <w:rsid w:val="00003308"/>
    <w:rsid w:val="00003902"/>
    <w:rsid w:val="00005E7B"/>
    <w:rsid w:val="00006F43"/>
    <w:rsid w:val="00011CFD"/>
    <w:rsid w:val="00012150"/>
    <w:rsid w:val="00012627"/>
    <w:rsid w:val="0001342F"/>
    <w:rsid w:val="00015DE3"/>
    <w:rsid w:val="00020055"/>
    <w:rsid w:val="00020268"/>
    <w:rsid w:val="00021F7C"/>
    <w:rsid w:val="00023205"/>
    <w:rsid w:val="0002410F"/>
    <w:rsid w:val="00024117"/>
    <w:rsid w:val="00024159"/>
    <w:rsid w:val="00024840"/>
    <w:rsid w:val="00025FFE"/>
    <w:rsid w:val="00030188"/>
    <w:rsid w:val="00030464"/>
    <w:rsid w:val="00031AE6"/>
    <w:rsid w:val="000345C4"/>
    <w:rsid w:val="000356FA"/>
    <w:rsid w:val="000401C0"/>
    <w:rsid w:val="0004023B"/>
    <w:rsid w:val="0004126B"/>
    <w:rsid w:val="00044697"/>
    <w:rsid w:val="00044E86"/>
    <w:rsid w:val="00045BE2"/>
    <w:rsid w:val="00047C63"/>
    <w:rsid w:val="00050C91"/>
    <w:rsid w:val="000515E2"/>
    <w:rsid w:val="00056778"/>
    <w:rsid w:val="00056DB9"/>
    <w:rsid w:val="00060E3D"/>
    <w:rsid w:val="00063A72"/>
    <w:rsid w:val="00064A57"/>
    <w:rsid w:val="00067021"/>
    <w:rsid w:val="00073ACD"/>
    <w:rsid w:val="00077929"/>
    <w:rsid w:val="00080DF9"/>
    <w:rsid w:val="00081998"/>
    <w:rsid w:val="00082080"/>
    <w:rsid w:val="00083E04"/>
    <w:rsid w:val="000844F0"/>
    <w:rsid w:val="00085579"/>
    <w:rsid w:val="00085EB4"/>
    <w:rsid w:val="00086753"/>
    <w:rsid w:val="00087D6E"/>
    <w:rsid w:val="00090A86"/>
    <w:rsid w:val="00092CC2"/>
    <w:rsid w:val="00094895"/>
    <w:rsid w:val="00094FA5"/>
    <w:rsid w:val="00095665"/>
    <w:rsid w:val="000A1C09"/>
    <w:rsid w:val="000A2B29"/>
    <w:rsid w:val="000A45E2"/>
    <w:rsid w:val="000A5752"/>
    <w:rsid w:val="000A5AEF"/>
    <w:rsid w:val="000A6816"/>
    <w:rsid w:val="000A6845"/>
    <w:rsid w:val="000A7CE7"/>
    <w:rsid w:val="000B03A1"/>
    <w:rsid w:val="000B3463"/>
    <w:rsid w:val="000B6E21"/>
    <w:rsid w:val="000B7A79"/>
    <w:rsid w:val="000C069C"/>
    <w:rsid w:val="000C1207"/>
    <w:rsid w:val="000C32FF"/>
    <w:rsid w:val="000C3E91"/>
    <w:rsid w:val="000C4694"/>
    <w:rsid w:val="000C49B4"/>
    <w:rsid w:val="000D053B"/>
    <w:rsid w:val="000D1FD6"/>
    <w:rsid w:val="000D6AE0"/>
    <w:rsid w:val="000E0303"/>
    <w:rsid w:val="000E06D1"/>
    <w:rsid w:val="000E1657"/>
    <w:rsid w:val="000E33EF"/>
    <w:rsid w:val="000E4F8D"/>
    <w:rsid w:val="000E64DE"/>
    <w:rsid w:val="000E7C89"/>
    <w:rsid w:val="000F07DA"/>
    <w:rsid w:val="000F144F"/>
    <w:rsid w:val="000F30E2"/>
    <w:rsid w:val="000F41AE"/>
    <w:rsid w:val="000F49AA"/>
    <w:rsid w:val="00104B4D"/>
    <w:rsid w:val="001101F2"/>
    <w:rsid w:val="00111D9B"/>
    <w:rsid w:val="00112435"/>
    <w:rsid w:val="001142EB"/>
    <w:rsid w:val="0011475A"/>
    <w:rsid w:val="0011638D"/>
    <w:rsid w:val="0011783A"/>
    <w:rsid w:val="001213EE"/>
    <w:rsid w:val="0012471F"/>
    <w:rsid w:val="00124F60"/>
    <w:rsid w:val="00126A0C"/>
    <w:rsid w:val="00126FED"/>
    <w:rsid w:val="001306E0"/>
    <w:rsid w:val="001309D4"/>
    <w:rsid w:val="00130D47"/>
    <w:rsid w:val="0013175F"/>
    <w:rsid w:val="00131A33"/>
    <w:rsid w:val="001361D9"/>
    <w:rsid w:val="001363DB"/>
    <w:rsid w:val="00137F8A"/>
    <w:rsid w:val="001427F8"/>
    <w:rsid w:val="0014303A"/>
    <w:rsid w:val="00143BBE"/>
    <w:rsid w:val="001529FB"/>
    <w:rsid w:val="00160B43"/>
    <w:rsid w:val="00160BA7"/>
    <w:rsid w:val="0016113D"/>
    <w:rsid w:val="0016319D"/>
    <w:rsid w:val="00167CD0"/>
    <w:rsid w:val="00171EE9"/>
    <w:rsid w:val="00172451"/>
    <w:rsid w:val="001727F7"/>
    <w:rsid w:val="00174925"/>
    <w:rsid w:val="00174C2C"/>
    <w:rsid w:val="001762C3"/>
    <w:rsid w:val="0017717F"/>
    <w:rsid w:val="00177C58"/>
    <w:rsid w:val="00177FF1"/>
    <w:rsid w:val="001803C8"/>
    <w:rsid w:val="00183970"/>
    <w:rsid w:val="00192340"/>
    <w:rsid w:val="00193AA9"/>
    <w:rsid w:val="0019656F"/>
    <w:rsid w:val="001A3100"/>
    <w:rsid w:val="001A3A1E"/>
    <w:rsid w:val="001A52FB"/>
    <w:rsid w:val="001A74D7"/>
    <w:rsid w:val="001C09F3"/>
    <w:rsid w:val="001C21A8"/>
    <w:rsid w:val="001C2D83"/>
    <w:rsid w:val="001C31D7"/>
    <w:rsid w:val="001C3452"/>
    <w:rsid w:val="001C3AFE"/>
    <w:rsid w:val="001C4015"/>
    <w:rsid w:val="001C4DE7"/>
    <w:rsid w:val="001C51B1"/>
    <w:rsid w:val="001C769C"/>
    <w:rsid w:val="001D3CB7"/>
    <w:rsid w:val="001D43FB"/>
    <w:rsid w:val="001D688C"/>
    <w:rsid w:val="001D77C6"/>
    <w:rsid w:val="001E0A0D"/>
    <w:rsid w:val="001E1E2C"/>
    <w:rsid w:val="001E547D"/>
    <w:rsid w:val="001E5D0B"/>
    <w:rsid w:val="001E6574"/>
    <w:rsid w:val="001E6AEA"/>
    <w:rsid w:val="001F24AF"/>
    <w:rsid w:val="001F2D83"/>
    <w:rsid w:val="001F3DBA"/>
    <w:rsid w:val="001F4A54"/>
    <w:rsid w:val="001F6ABC"/>
    <w:rsid w:val="0020056B"/>
    <w:rsid w:val="0020206A"/>
    <w:rsid w:val="0020293A"/>
    <w:rsid w:val="00203488"/>
    <w:rsid w:val="00204DE2"/>
    <w:rsid w:val="00204FFE"/>
    <w:rsid w:val="0020596E"/>
    <w:rsid w:val="00206A22"/>
    <w:rsid w:val="00206B65"/>
    <w:rsid w:val="00207424"/>
    <w:rsid w:val="00210EEC"/>
    <w:rsid w:val="002129D5"/>
    <w:rsid w:val="00213C46"/>
    <w:rsid w:val="00217BF4"/>
    <w:rsid w:val="002207FF"/>
    <w:rsid w:val="00220DD2"/>
    <w:rsid w:val="00220F0A"/>
    <w:rsid w:val="002222A4"/>
    <w:rsid w:val="00230BE3"/>
    <w:rsid w:val="0023167D"/>
    <w:rsid w:val="0023293D"/>
    <w:rsid w:val="0023335E"/>
    <w:rsid w:val="00241BFD"/>
    <w:rsid w:val="00244477"/>
    <w:rsid w:val="00245534"/>
    <w:rsid w:val="002456A7"/>
    <w:rsid w:val="002463DA"/>
    <w:rsid w:val="00246A67"/>
    <w:rsid w:val="00251AE6"/>
    <w:rsid w:val="002529D6"/>
    <w:rsid w:val="00254D33"/>
    <w:rsid w:val="0025707B"/>
    <w:rsid w:val="002615D8"/>
    <w:rsid w:val="00263BEB"/>
    <w:rsid w:val="00266C6B"/>
    <w:rsid w:val="00270FAC"/>
    <w:rsid w:val="0027146C"/>
    <w:rsid w:val="00271FE2"/>
    <w:rsid w:val="0027361D"/>
    <w:rsid w:val="00274674"/>
    <w:rsid w:val="0027528C"/>
    <w:rsid w:val="00282BA8"/>
    <w:rsid w:val="00286216"/>
    <w:rsid w:val="00286679"/>
    <w:rsid w:val="002910DC"/>
    <w:rsid w:val="00291C89"/>
    <w:rsid w:val="002963F8"/>
    <w:rsid w:val="00297C1F"/>
    <w:rsid w:val="002A04EC"/>
    <w:rsid w:val="002A3F9C"/>
    <w:rsid w:val="002A423C"/>
    <w:rsid w:val="002A742E"/>
    <w:rsid w:val="002A7634"/>
    <w:rsid w:val="002B2F51"/>
    <w:rsid w:val="002B7ADB"/>
    <w:rsid w:val="002C07D6"/>
    <w:rsid w:val="002C0D2D"/>
    <w:rsid w:val="002C1446"/>
    <w:rsid w:val="002C32E2"/>
    <w:rsid w:val="002C3CDD"/>
    <w:rsid w:val="002C4391"/>
    <w:rsid w:val="002C6320"/>
    <w:rsid w:val="002D0FB6"/>
    <w:rsid w:val="002D2072"/>
    <w:rsid w:val="002D2D02"/>
    <w:rsid w:val="002D5083"/>
    <w:rsid w:val="002E09A5"/>
    <w:rsid w:val="002E2885"/>
    <w:rsid w:val="002E3C0C"/>
    <w:rsid w:val="002E746D"/>
    <w:rsid w:val="002F15D5"/>
    <w:rsid w:val="002F1E2E"/>
    <w:rsid w:val="002F4348"/>
    <w:rsid w:val="00301C1F"/>
    <w:rsid w:val="003068BB"/>
    <w:rsid w:val="00313F01"/>
    <w:rsid w:val="003144C1"/>
    <w:rsid w:val="0031486A"/>
    <w:rsid w:val="00316E96"/>
    <w:rsid w:val="00320EF0"/>
    <w:rsid w:val="003212C3"/>
    <w:rsid w:val="0032142A"/>
    <w:rsid w:val="00323253"/>
    <w:rsid w:val="00324860"/>
    <w:rsid w:val="00330C94"/>
    <w:rsid w:val="00332315"/>
    <w:rsid w:val="00333988"/>
    <w:rsid w:val="00333E24"/>
    <w:rsid w:val="00343D13"/>
    <w:rsid w:val="003444A6"/>
    <w:rsid w:val="0034547B"/>
    <w:rsid w:val="0034567C"/>
    <w:rsid w:val="00346180"/>
    <w:rsid w:val="00346678"/>
    <w:rsid w:val="00347186"/>
    <w:rsid w:val="00351793"/>
    <w:rsid w:val="00351DB8"/>
    <w:rsid w:val="0035522E"/>
    <w:rsid w:val="003557A7"/>
    <w:rsid w:val="003650A6"/>
    <w:rsid w:val="003669EC"/>
    <w:rsid w:val="003702CB"/>
    <w:rsid w:val="00370691"/>
    <w:rsid w:val="003711A0"/>
    <w:rsid w:val="003740FA"/>
    <w:rsid w:val="00376B5E"/>
    <w:rsid w:val="00380156"/>
    <w:rsid w:val="00381D17"/>
    <w:rsid w:val="003877EA"/>
    <w:rsid w:val="00390611"/>
    <w:rsid w:val="00390E88"/>
    <w:rsid w:val="003946B2"/>
    <w:rsid w:val="00394ECF"/>
    <w:rsid w:val="0039547D"/>
    <w:rsid w:val="00396FBE"/>
    <w:rsid w:val="00397834"/>
    <w:rsid w:val="003A2DFF"/>
    <w:rsid w:val="003A451D"/>
    <w:rsid w:val="003A575D"/>
    <w:rsid w:val="003A57FA"/>
    <w:rsid w:val="003B0F53"/>
    <w:rsid w:val="003B2910"/>
    <w:rsid w:val="003B48AD"/>
    <w:rsid w:val="003B5D6A"/>
    <w:rsid w:val="003C0518"/>
    <w:rsid w:val="003C0E0F"/>
    <w:rsid w:val="003C333D"/>
    <w:rsid w:val="003C341F"/>
    <w:rsid w:val="003C3DA2"/>
    <w:rsid w:val="003C55E9"/>
    <w:rsid w:val="003C659B"/>
    <w:rsid w:val="003D178D"/>
    <w:rsid w:val="003D51CC"/>
    <w:rsid w:val="003D5A29"/>
    <w:rsid w:val="003D77B9"/>
    <w:rsid w:val="003D7C7E"/>
    <w:rsid w:val="003E3BBD"/>
    <w:rsid w:val="003E4EB8"/>
    <w:rsid w:val="003E6EEE"/>
    <w:rsid w:val="00403C25"/>
    <w:rsid w:val="00406C78"/>
    <w:rsid w:val="0040719F"/>
    <w:rsid w:val="00412F7C"/>
    <w:rsid w:val="00414581"/>
    <w:rsid w:val="0041516B"/>
    <w:rsid w:val="00422117"/>
    <w:rsid w:val="00422BC8"/>
    <w:rsid w:val="00424EE5"/>
    <w:rsid w:val="0042637F"/>
    <w:rsid w:val="004270AF"/>
    <w:rsid w:val="00430B0D"/>
    <w:rsid w:val="0043446A"/>
    <w:rsid w:val="00434E1B"/>
    <w:rsid w:val="00435808"/>
    <w:rsid w:val="00435E24"/>
    <w:rsid w:val="00436DDA"/>
    <w:rsid w:val="00442423"/>
    <w:rsid w:val="00444A14"/>
    <w:rsid w:val="00445075"/>
    <w:rsid w:val="0045016A"/>
    <w:rsid w:val="00452A2B"/>
    <w:rsid w:val="004536DD"/>
    <w:rsid w:val="00453FB2"/>
    <w:rsid w:val="00457020"/>
    <w:rsid w:val="004574DD"/>
    <w:rsid w:val="00461005"/>
    <w:rsid w:val="004616EB"/>
    <w:rsid w:val="00465D10"/>
    <w:rsid w:val="00465EA4"/>
    <w:rsid w:val="00465F03"/>
    <w:rsid w:val="00467C88"/>
    <w:rsid w:val="00472B0F"/>
    <w:rsid w:val="004736A3"/>
    <w:rsid w:val="0047378E"/>
    <w:rsid w:val="00474392"/>
    <w:rsid w:val="004754EC"/>
    <w:rsid w:val="00476D01"/>
    <w:rsid w:val="00480865"/>
    <w:rsid w:val="00481650"/>
    <w:rsid w:val="00481741"/>
    <w:rsid w:val="00482104"/>
    <w:rsid w:val="00483B32"/>
    <w:rsid w:val="00484ED8"/>
    <w:rsid w:val="0048788D"/>
    <w:rsid w:val="00490DEE"/>
    <w:rsid w:val="00494E53"/>
    <w:rsid w:val="004A057E"/>
    <w:rsid w:val="004A1AAC"/>
    <w:rsid w:val="004A2EBE"/>
    <w:rsid w:val="004A3628"/>
    <w:rsid w:val="004B2761"/>
    <w:rsid w:val="004B3B35"/>
    <w:rsid w:val="004B3C29"/>
    <w:rsid w:val="004B4974"/>
    <w:rsid w:val="004B7D2B"/>
    <w:rsid w:val="004C2273"/>
    <w:rsid w:val="004C261F"/>
    <w:rsid w:val="004C444D"/>
    <w:rsid w:val="004C5EAF"/>
    <w:rsid w:val="004C74F8"/>
    <w:rsid w:val="004D0335"/>
    <w:rsid w:val="004D08B0"/>
    <w:rsid w:val="004D0FCE"/>
    <w:rsid w:val="004D23A9"/>
    <w:rsid w:val="004D3011"/>
    <w:rsid w:val="004D401A"/>
    <w:rsid w:val="004D7E3A"/>
    <w:rsid w:val="004E0086"/>
    <w:rsid w:val="004E3286"/>
    <w:rsid w:val="004E4940"/>
    <w:rsid w:val="004F01D0"/>
    <w:rsid w:val="004F3240"/>
    <w:rsid w:val="004F546A"/>
    <w:rsid w:val="004F6846"/>
    <w:rsid w:val="004F6EF6"/>
    <w:rsid w:val="00501B34"/>
    <w:rsid w:val="00505065"/>
    <w:rsid w:val="005071B3"/>
    <w:rsid w:val="00507972"/>
    <w:rsid w:val="00515463"/>
    <w:rsid w:val="0051660C"/>
    <w:rsid w:val="00522C86"/>
    <w:rsid w:val="005277E6"/>
    <w:rsid w:val="00530234"/>
    <w:rsid w:val="0053061F"/>
    <w:rsid w:val="0053464A"/>
    <w:rsid w:val="00535EBB"/>
    <w:rsid w:val="005374E6"/>
    <w:rsid w:val="00544B44"/>
    <w:rsid w:val="0054588D"/>
    <w:rsid w:val="00545FC9"/>
    <w:rsid w:val="00546F9B"/>
    <w:rsid w:val="0054791B"/>
    <w:rsid w:val="0055127E"/>
    <w:rsid w:val="005518BF"/>
    <w:rsid w:val="00553AE2"/>
    <w:rsid w:val="00554391"/>
    <w:rsid w:val="00554ED0"/>
    <w:rsid w:val="005560CB"/>
    <w:rsid w:val="00560FE7"/>
    <w:rsid w:val="005637AB"/>
    <w:rsid w:val="005648F6"/>
    <w:rsid w:val="005675A4"/>
    <w:rsid w:val="005714A8"/>
    <w:rsid w:val="005714E8"/>
    <w:rsid w:val="00571C27"/>
    <w:rsid w:val="00572145"/>
    <w:rsid w:val="00573DAA"/>
    <w:rsid w:val="005740C2"/>
    <w:rsid w:val="00581C21"/>
    <w:rsid w:val="005828D7"/>
    <w:rsid w:val="00584777"/>
    <w:rsid w:val="005849D5"/>
    <w:rsid w:val="00591663"/>
    <w:rsid w:val="005925F0"/>
    <w:rsid w:val="005929CC"/>
    <w:rsid w:val="00595239"/>
    <w:rsid w:val="00596C3F"/>
    <w:rsid w:val="00597F78"/>
    <w:rsid w:val="005A0226"/>
    <w:rsid w:val="005A1130"/>
    <w:rsid w:val="005A5E42"/>
    <w:rsid w:val="005B1804"/>
    <w:rsid w:val="005B3649"/>
    <w:rsid w:val="005B4806"/>
    <w:rsid w:val="005B732E"/>
    <w:rsid w:val="005B7F5F"/>
    <w:rsid w:val="005C1756"/>
    <w:rsid w:val="005C3DD1"/>
    <w:rsid w:val="005C528E"/>
    <w:rsid w:val="005C69F8"/>
    <w:rsid w:val="005C73A1"/>
    <w:rsid w:val="005D4FFE"/>
    <w:rsid w:val="005D58CB"/>
    <w:rsid w:val="005D5CD6"/>
    <w:rsid w:val="005D77FD"/>
    <w:rsid w:val="005E00B6"/>
    <w:rsid w:val="005E0EFD"/>
    <w:rsid w:val="005E1F66"/>
    <w:rsid w:val="005E2FFA"/>
    <w:rsid w:val="005E3012"/>
    <w:rsid w:val="005E373E"/>
    <w:rsid w:val="005E39F1"/>
    <w:rsid w:val="005F10C9"/>
    <w:rsid w:val="005F1168"/>
    <w:rsid w:val="005F3A24"/>
    <w:rsid w:val="005F48BD"/>
    <w:rsid w:val="005F6391"/>
    <w:rsid w:val="005F7036"/>
    <w:rsid w:val="00601713"/>
    <w:rsid w:val="00601A74"/>
    <w:rsid w:val="00602A96"/>
    <w:rsid w:val="006050AB"/>
    <w:rsid w:val="00606CFC"/>
    <w:rsid w:val="00610C43"/>
    <w:rsid w:val="00611058"/>
    <w:rsid w:val="006131C9"/>
    <w:rsid w:val="006152D3"/>
    <w:rsid w:val="00616519"/>
    <w:rsid w:val="006217D0"/>
    <w:rsid w:val="00622D1A"/>
    <w:rsid w:val="00623124"/>
    <w:rsid w:val="006231FD"/>
    <w:rsid w:val="00623394"/>
    <w:rsid w:val="006240B9"/>
    <w:rsid w:val="00625222"/>
    <w:rsid w:val="0062659E"/>
    <w:rsid w:val="00626D1D"/>
    <w:rsid w:val="006312C0"/>
    <w:rsid w:val="0063515C"/>
    <w:rsid w:val="00635BA3"/>
    <w:rsid w:val="006419EF"/>
    <w:rsid w:val="00642C64"/>
    <w:rsid w:val="00642D5C"/>
    <w:rsid w:val="006500BA"/>
    <w:rsid w:val="0065207E"/>
    <w:rsid w:val="0065402C"/>
    <w:rsid w:val="00654FCA"/>
    <w:rsid w:val="00656286"/>
    <w:rsid w:val="00660595"/>
    <w:rsid w:val="006619C6"/>
    <w:rsid w:val="00661C63"/>
    <w:rsid w:val="00662B08"/>
    <w:rsid w:val="006663A1"/>
    <w:rsid w:val="00666B3F"/>
    <w:rsid w:val="00680570"/>
    <w:rsid w:val="00681430"/>
    <w:rsid w:val="00681F80"/>
    <w:rsid w:val="00682B16"/>
    <w:rsid w:val="00683373"/>
    <w:rsid w:val="006866B1"/>
    <w:rsid w:val="00692F09"/>
    <w:rsid w:val="00693154"/>
    <w:rsid w:val="006A13CB"/>
    <w:rsid w:val="006A6B8F"/>
    <w:rsid w:val="006B0750"/>
    <w:rsid w:val="006B1415"/>
    <w:rsid w:val="006B3F8E"/>
    <w:rsid w:val="006B5635"/>
    <w:rsid w:val="006C05E1"/>
    <w:rsid w:val="006C0750"/>
    <w:rsid w:val="006C0DC3"/>
    <w:rsid w:val="006C2399"/>
    <w:rsid w:val="006C6BB2"/>
    <w:rsid w:val="006C6BF2"/>
    <w:rsid w:val="006D07E4"/>
    <w:rsid w:val="006D2449"/>
    <w:rsid w:val="006D5D3C"/>
    <w:rsid w:val="006D74AA"/>
    <w:rsid w:val="006D7F4E"/>
    <w:rsid w:val="006E0EC5"/>
    <w:rsid w:val="006E2D4D"/>
    <w:rsid w:val="006E5003"/>
    <w:rsid w:val="006E6232"/>
    <w:rsid w:val="006F109E"/>
    <w:rsid w:val="006F2B28"/>
    <w:rsid w:val="006F6C87"/>
    <w:rsid w:val="006F76C8"/>
    <w:rsid w:val="00700E56"/>
    <w:rsid w:val="00701837"/>
    <w:rsid w:val="00703010"/>
    <w:rsid w:val="00705518"/>
    <w:rsid w:val="00705CD3"/>
    <w:rsid w:val="007064CC"/>
    <w:rsid w:val="00706777"/>
    <w:rsid w:val="00707635"/>
    <w:rsid w:val="00711088"/>
    <w:rsid w:val="00711A9E"/>
    <w:rsid w:val="00714E76"/>
    <w:rsid w:val="007157DD"/>
    <w:rsid w:val="00717533"/>
    <w:rsid w:val="007228F1"/>
    <w:rsid w:val="007249FD"/>
    <w:rsid w:val="00725E53"/>
    <w:rsid w:val="0072657F"/>
    <w:rsid w:val="00726A96"/>
    <w:rsid w:val="007279A1"/>
    <w:rsid w:val="007319D3"/>
    <w:rsid w:val="00731EC5"/>
    <w:rsid w:val="0073203B"/>
    <w:rsid w:val="00732FCB"/>
    <w:rsid w:val="00733CDF"/>
    <w:rsid w:val="0073576D"/>
    <w:rsid w:val="0073680F"/>
    <w:rsid w:val="00737690"/>
    <w:rsid w:val="00740169"/>
    <w:rsid w:val="007437EF"/>
    <w:rsid w:val="00744849"/>
    <w:rsid w:val="00746A62"/>
    <w:rsid w:val="007539E9"/>
    <w:rsid w:val="00755E8B"/>
    <w:rsid w:val="0075693A"/>
    <w:rsid w:val="0076519A"/>
    <w:rsid w:val="00767453"/>
    <w:rsid w:val="0077002A"/>
    <w:rsid w:val="0077185A"/>
    <w:rsid w:val="00772D1C"/>
    <w:rsid w:val="007731EA"/>
    <w:rsid w:val="007741C5"/>
    <w:rsid w:val="007755E0"/>
    <w:rsid w:val="00775FEF"/>
    <w:rsid w:val="0077697A"/>
    <w:rsid w:val="00776F34"/>
    <w:rsid w:val="007775A8"/>
    <w:rsid w:val="00780E89"/>
    <w:rsid w:val="00782C85"/>
    <w:rsid w:val="00783332"/>
    <w:rsid w:val="007872D9"/>
    <w:rsid w:val="00787762"/>
    <w:rsid w:val="0079125B"/>
    <w:rsid w:val="00791445"/>
    <w:rsid w:val="00791C0A"/>
    <w:rsid w:val="00793025"/>
    <w:rsid w:val="0079322C"/>
    <w:rsid w:val="007967F3"/>
    <w:rsid w:val="0079726C"/>
    <w:rsid w:val="007A53EA"/>
    <w:rsid w:val="007A5630"/>
    <w:rsid w:val="007A5E92"/>
    <w:rsid w:val="007B1AE3"/>
    <w:rsid w:val="007B45AE"/>
    <w:rsid w:val="007B7936"/>
    <w:rsid w:val="007B7CB8"/>
    <w:rsid w:val="007C01B9"/>
    <w:rsid w:val="007C0ED0"/>
    <w:rsid w:val="007C0FAD"/>
    <w:rsid w:val="007C39E7"/>
    <w:rsid w:val="007C7D87"/>
    <w:rsid w:val="007C7EE3"/>
    <w:rsid w:val="007D12EA"/>
    <w:rsid w:val="007D130E"/>
    <w:rsid w:val="007D1C30"/>
    <w:rsid w:val="007D410A"/>
    <w:rsid w:val="007D4987"/>
    <w:rsid w:val="007D7915"/>
    <w:rsid w:val="007E06F8"/>
    <w:rsid w:val="007E0FD9"/>
    <w:rsid w:val="007E427C"/>
    <w:rsid w:val="007E6591"/>
    <w:rsid w:val="007F134F"/>
    <w:rsid w:val="008010EC"/>
    <w:rsid w:val="00801605"/>
    <w:rsid w:val="008018E3"/>
    <w:rsid w:val="00805509"/>
    <w:rsid w:val="0080642B"/>
    <w:rsid w:val="00807B32"/>
    <w:rsid w:val="008145E3"/>
    <w:rsid w:val="008210AF"/>
    <w:rsid w:val="008220A5"/>
    <w:rsid w:val="0082381E"/>
    <w:rsid w:val="00825115"/>
    <w:rsid w:val="008263AA"/>
    <w:rsid w:val="0083165A"/>
    <w:rsid w:val="00833408"/>
    <w:rsid w:val="00833723"/>
    <w:rsid w:val="00834B89"/>
    <w:rsid w:val="00836760"/>
    <w:rsid w:val="00837768"/>
    <w:rsid w:val="008422CE"/>
    <w:rsid w:val="0084358C"/>
    <w:rsid w:val="008439AC"/>
    <w:rsid w:val="008441A1"/>
    <w:rsid w:val="00847A34"/>
    <w:rsid w:val="008503B9"/>
    <w:rsid w:val="008505D4"/>
    <w:rsid w:val="008510B1"/>
    <w:rsid w:val="00851EC5"/>
    <w:rsid w:val="0085558B"/>
    <w:rsid w:val="00855FA3"/>
    <w:rsid w:val="00856034"/>
    <w:rsid w:val="0085650F"/>
    <w:rsid w:val="008622BE"/>
    <w:rsid w:val="008661AF"/>
    <w:rsid w:val="00867B30"/>
    <w:rsid w:val="00875EFA"/>
    <w:rsid w:val="00876752"/>
    <w:rsid w:val="00877A27"/>
    <w:rsid w:val="00881F64"/>
    <w:rsid w:val="00882F94"/>
    <w:rsid w:val="00883453"/>
    <w:rsid w:val="0088518D"/>
    <w:rsid w:val="00885C58"/>
    <w:rsid w:val="0088632D"/>
    <w:rsid w:val="00887CD3"/>
    <w:rsid w:val="00896E31"/>
    <w:rsid w:val="008A1B42"/>
    <w:rsid w:val="008A4A58"/>
    <w:rsid w:val="008A5A7F"/>
    <w:rsid w:val="008A6CA8"/>
    <w:rsid w:val="008B41FE"/>
    <w:rsid w:val="008B6916"/>
    <w:rsid w:val="008B7C3A"/>
    <w:rsid w:val="008B7FFB"/>
    <w:rsid w:val="008C0049"/>
    <w:rsid w:val="008C0573"/>
    <w:rsid w:val="008C0A1F"/>
    <w:rsid w:val="008C13D9"/>
    <w:rsid w:val="008C3C5F"/>
    <w:rsid w:val="008C3C98"/>
    <w:rsid w:val="008C4425"/>
    <w:rsid w:val="008C5DFC"/>
    <w:rsid w:val="008C7507"/>
    <w:rsid w:val="008D0039"/>
    <w:rsid w:val="008D17F2"/>
    <w:rsid w:val="008D311F"/>
    <w:rsid w:val="008D3448"/>
    <w:rsid w:val="008D632C"/>
    <w:rsid w:val="008D73C2"/>
    <w:rsid w:val="008D7CD0"/>
    <w:rsid w:val="008E5144"/>
    <w:rsid w:val="008E5F55"/>
    <w:rsid w:val="008E6E3C"/>
    <w:rsid w:val="008F1A96"/>
    <w:rsid w:val="008F25A5"/>
    <w:rsid w:val="008F3AB2"/>
    <w:rsid w:val="008F40C8"/>
    <w:rsid w:val="008F67B1"/>
    <w:rsid w:val="00900B76"/>
    <w:rsid w:val="00904F17"/>
    <w:rsid w:val="009107AD"/>
    <w:rsid w:val="0091116E"/>
    <w:rsid w:val="009112F4"/>
    <w:rsid w:val="00913060"/>
    <w:rsid w:val="009130B3"/>
    <w:rsid w:val="009135B0"/>
    <w:rsid w:val="00913BCA"/>
    <w:rsid w:val="00914886"/>
    <w:rsid w:val="009177FD"/>
    <w:rsid w:val="0092035D"/>
    <w:rsid w:val="00920712"/>
    <w:rsid w:val="00922160"/>
    <w:rsid w:val="00923D62"/>
    <w:rsid w:val="009258A6"/>
    <w:rsid w:val="00930B99"/>
    <w:rsid w:val="00932548"/>
    <w:rsid w:val="00932C22"/>
    <w:rsid w:val="009350B0"/>
    <w:rsid w:val="009361DC"/>
    <w:rsid w:val="0094082E"/>
    <w:rsid w:val="00941A5E"/>
    <w:rsid w:val="0094202E"/>
    <w:rsid w:val="00942A8D"/>
    <w:rsid w:val="00943FDC"/>
    <w:rsid w:val="009446C9"/>
    <w:rsid w:val="00944F30"/>
    <w:rsid w:val="00945470"/>
    <w:rsid w:val="00950428"/>
    <w:rsid w:val="00954B1B"/>
    <w:rsid w:val="00956F25"/>
    <w:rsid w:val="00957E9A"/>
    <w:rsid w:val="009604A7"/>
    <w:rsid w:val="00964F02"/>
    <w:rsid w:val="009653F2"/>
    <w:rsid w:val="009712DA"/>
    <w:rsid w:val="009729AE"/>
    <w:rsid w:val="00980A3C"/>
    <w:rsid w:val="00981883"/>
    <w:rsid w:val="00981A23"/>
    <w:rsid w:val="00981FBB"/>
    <w:rsid w:val="009835DB"/>
    <w:rsid w:val="00983B30"/>
    <w:rsid w:val="00983E5F"/>
    <w:rsid w:val="00983F5E"/>
    <w:rsid w:val="00991927"/>
    <w:rsid w:val="00992DAD"/>
    <w:rsid w:val="00992E56"/>
    <w:rsid w:val="0099326B"/>
    <w:rsid w:val="009956DC"/>
    <w:rsid w:val="00995E25"/>
    <w:rsid w:val="00997CD5"/>
    <w:rsid w:val="009A4972"/>
    <w:rsid w:val="009A5909"/>
    <w:rsid w:val="009A614B"/>
    <w:rsid w:val="009A67E8"/>
    <w:rsid w:val="009B00C9"/>
    <w:rsid w:val="009B0719"/>
    <w:rsid w:val="009B1410"/>
    <w:rsid w:val="009B5E44"/>
    <w:rsid w:val="009C2473"/>
    <w:rsid w:val="009D4B57"/>
    <w:rsid w:val="009D5452"/>
    <w:rsid w:val="009D5780"/>
    <w:rsid w:val="009D7B9B"/>
    <w:rsid w:val="009E01F0"/>
    <w:rsid w:val="009E0550"/>
    <w:rsid w:val="009E20B1"/>
    <w:rsid w:val="009E211C"/>
    <w:rsid w:val="009E2D4B"/>
    <w:rsid w:val="009E41CB"/>
    <w:rsid w:val="009E714B"/>
    <w:rsid w:val="009F00BA"/>
    <w:rsid w:val="009F06F1"/>
    <w:rsid w:val="009F0CBF"/>
    <w:rsid w:val="009F1729"/>
    <w:rsid w:val="009F2FC6"/>
    <w:rsid w:val="009F4A49"/>
    <w:rsid w:val="009F7037"/>
    <w:rsid w:val="00A024E1"/>
    <w:rsid w:val="00A0285E"/>
    <w:rsid w:val="00A039DB"/>
    <w:rsid w:val="00A05F0D"/>
    <w:rsid w:val="00A06534"/>
    <w:rsid w:val="00A07226"/>
    <w:rsid w:val="00A1315F"/>
    <w:rsid w:val="00A1431C"/>
    <w:rsid w:val="00A14698"/>
    <w:rsid w:val="00A15938"/>
    <w:rsid w:val="00A20815"/>
    <w:rsid w:val="00A25A80"/>
    <w:rsid w:val="00A31E2E"/>
    <w:rsid w:val="00A32A30"/>
    <w:rsid w:val="00A35121"/>
    <w:rsid w:val="00A35F87"/>
    <w:rsid w:val="00A37249"/>
    <w:rsid w:val="00A37C2D"/>
    <w:rsid w:val="00A4112D"/>
    <w:rsid w:val="00A41233"/>
    <w:rsid w:val="00A4507B"/>
    <w:rsid w:val="00A50032"/>
    <w:rsid w:val="00A54EA3"/>
    <w:rsid w:val="00A55151"/>
    <w:rsid w:val="00A553EE"/>
    <w:rsid w:val="00A563A7"/>
    <w:rsid w:val="00A602A6"/>
    <w:rsid w:val="00A6139D"/>
    <w:rsid w:val="00A6203E"/>
    <w:rsid w:val="00A621F9"/>
    <w:rsid w:val="00A62594"/>
    <w:rsid w:val="00A63326"/>
    <w:rsid w:val="00A643BE"/>
    <w:rsid w:val="00A65300"/>
    <w:rsid w:val="00A6603C"/>
    <w:rsid w:val="00A6679A"/>
    <w:rsid w:val="00A6728E"/>
    <w:rsid w:val="00A674B9"/>
    <w:rsid w:val="00A67CAF"/>
    <w:rsid w:val="00A73B38"/>
    <w:rsid w:val="00A74564"/>
    <w:rsid w:val="00A752B3"/>
    <w:rsid w:val="00A75372"/>
    <w:rsid w:val="00A76941"/>
    <w:rsid w:val="00A76E13"/>
    <w:rsid w:val="00A803E5"/>
    <w:rsid w:val="00A81AFF"/>
    <w:rsid w:val="00A8317D"/>
    <w:rsid w:val="00A85F7B"/>
    <w:rsid w:val="00A931F5"/>
    <w:rsid w:val="00AA04E7"/>
    <w:rsid w:val="00AA2136"/>
    <w:rsid w:val="00AA52FE"/>
    <w:rsid w:val="00AA553B"/>
    <w:rsid w:val="00AA75B1"/>
    <w:rsid w:val="00AB4527"/>
    <w:rsid w:val="00AB5D42"/>
    <w:rsid w:val="00AB7364"/>
    <w:rsid w:val="00AC03F4"/>
    <w:rsid w:val="00AC08CB"/>
    <w:rsid w:val="00AC3684"/>
    <w:rsid w:val="00AC385D"/>
    <w:rsid w:val="00AC3D9C"/>
    <w:rsid w:val="00AC6EF9"/>
    <w:rsid w:val="00AC7B09"/>
    <w:rsid w:val="00AD05FD"/>
    <w:rsid w:val="00AD0D43"/>
    <w:rsid w:val="00AD0F2D"/>
    <w:rsid w:val="00AD136F"/>
    <w:rsid w:val="00AD452B"/>
    <w:rsid w:val="00AD6604"/>
    <w:rsid w:val="00AD70E7"/>
    <w:rsid w:val="00AD75FC"/>
    <w:rsid w:val="00AD7762"/>
    <w:rsid w:val="00AE50DF"/>
    <w:rsid w:val="00AE657A"/>
    <w:rsid w:val="00AE6688"/>
    <w:rsid w:val="00AF1D6E"/>
    <w:rsid w:val="00AF4472"/>
    <w:rsid w:val="00AF67D8"/>
    <w:rsid w:val="00AF6D5D"/>
    <w:rsid w:val="00B01F57"/>
    <w:rsid w:val="00B10B15"/>
    <w:rsid w:val="00B12B03"/>
    <w:rsid w:val="00B15134"/>
    <w:rsid w:val="00B166D9"/>
    <w:rsid w:val="00B17C68"/>
    <w:rsid w:val="00B244CE"/>
    <w:rsid w:val="00B24C54"/>
    <w:rsid w:val="00B25337"/>
    <w:rsid w:val="00B25E6E"/>
    <w:rsid w:val="00B26F6B"/>
    <w:rsid w:val="00B3056C"/>
    <w:rsid w:val="00B31B31"/>
    <w:rsid w:val="00B322F9"/>
    <w:rsid w:val="00B35371"/>
    <w:rsid w:val="00B37DE7"/>
    <w:rsid w:val="00B504D1"/>
    <w:rsid w:val="00B51EAE"/>
    <w:rsid w:val="00B5200D"/>
    <w:rsid w:val="00B53EB5"/>
    <w:rsid w:val="00B5490A"/>
    <w:rsid w:val="00B55C34"/>
    <w:rsid w:val="00B5648D"/>
    <w:rsid w:val="00B60509"/>
    <w:rsid w:val="00B60CF7"/>
    <w:rsid w:val="00B61949"/>
    <w:rsid w:val="00B62B5A"/>
    <w:rsid w:val="00B62ED2"/>
    <w:rsid w:val="00B63D9C"/>
    <w:rsid w:val="00B64FB1"/>
    <w:rsid w:val="00B654C6"/>
    <w:rsid w:val="00B656EA"/>
    <w:rsid w:val="00B676EF"/>
    <w:rsid w:val="00B72447"/>
    <w:rsid w:val="00B726A2"/>
    <w:rsid w:val="00B74489"/>
    <w:rsid w:val="00B7669F"/>
    <w:rsid w:val="00B773A2"/>
    <w:rsid w:val="00B81515"/>
    <w:rsid w:val="00B83CF6"/>
    <w:rsid w:val="00B8563F"/>
    <w:rsid w:val="00B85AC9"/>
    <w:rsid w:val="00B86345"/>
    <w:rsid w:val="00B90BC5"/>
    <w:rsid w:val="00B94CEF"/>
    <w:rsid w:val="00B95F72"/>
    <w:rsid w:val="00BA0855"/>
    <w:rsid w:val="00BA25E8"/>
    <w:rsid w:val="00BA516D"/>
    <w:rsid w:val="00BB0ACB"/>
    <w:rsid w:val="00BB0BE5"/>
    <w:rsid w:val="00BB35C3"/>
    <w:rsid w:val="00BB6FD5"/>
    <w:rsid w:val="00BB7461"/>
    <w:rsid w:val="00BC2A82"/>
    <w:rsid w:val="00BC3C1C"/>
    <w:rsid w:val="00BC5F25"/>
    <w:rsid w:val="00BD173C"/>
    <w:rsid w:val="00BD3A57"/>
    <w:rsid w:val="00BD54AA"/>
    <w:rsid w:val="00BD650E"/>
    <w:rsid w:val="00BD6ECF"/>
    <w:rsid w:val="00BD6FFC"/>
    <w:rsid w:val="00BE2F5F"/>
    <w:rsid w:val="00BE3177"/>
    <w:rsid w:val="00BE7E3F"/>
    <w:rsid w:val="00BF267A"/>
    <w:rsid w:val="00BF27FD"/>
    <w:rsid w:val="00BF48F1"/>
    <w:rsid w:val="00BF58F9"/>
    <w:rsid w:val="00BF6608"/>
    <w:rsid w:val="00BF7C35"/>
    <w:rsid w:val="00C007A1"/>
    <w:rsid w:val="00C01D6E"/>
    <w:rsid w:val="00C03697"/>
    <w:rsid w:val="00C04555"/>
    <w:rsid w:val="00C10A49"/>
    <w:rsid w:val="00C167DA"/>
    <w:rsid w:val="00C211F9"/>
    <w:rsid w:val="00C221FC"/>
    <w:rsid w:val="00C225F9"/>
    <w:rsid w:val="00C244FA"/>
    <w:rsid w:val="00C27514"/>
    <w:rsid w:val="00C27CA3"/>
    <w:rsid w:val="00C30B2D"/>
    <w:rsid w:val="00C34308"/>
    <w:rsid w:val="00C344B0"/>
    <w:rsid w:val="00C35DF3"/>
    <w:rsid w:val="00C40343"/>
    <w:rsid w:val="00C42DC9"/>
    <w:rsid w:val="00C4353F"/>
    <w:rsid w:val="00C46063"/>
    <w:rsid w:val="00C4650A"/>
    <w:rsid w:val="00C514C7"/>
    <w:rsid w:val="00C519AA"/>
    <w:rsid w:val="00C54091"/>
    <w:rsid w:val="00C56187"/>
    <w:rsid w:val="00C562D8"/>
    <w:rsid w:val="00C56DE6"/>
    <w:rsid w:val="00C61D90"/>
    <w:rsid w:val="00C639C6"/>
    <w:rsid w:val="00C65316"/>
    <w:rsid w:val="00C66562"/>
    <w:rsid w:val="00C67A42"/>
    <w:rsid w:val="00C70E65"/>
    <w:rsid w:val="00C73410"/>
    <w:rsid w:val="00C741EE"/>
    <w:rsid w:val="00C75045"/>
    <w:rsid w:val="00C750FC"/>
    <w:rsid w:val="00C76573"/>
    <w:rsid w:val="00C8091A"/>
    <w:rsid w:val="00C81229"/>
    <w:rsid w:val="00C849AB"/>
    <w:rsid w:val="00C8635B"/>
    <w:rsid w:val="00C86AF0"/>
    <w:rsid w:val="00C92979"/>
    <w:rsid w:val="00C943C8"/>
    <w:rsid w:val="00C96449"/>
    <w:rsid w:val="00C97174"/>
    <w:rsid w:val="00CA0354"/>
    <w:rsid w:val="00CA062A"/>
    <w:rsid w:val="00CA2B2B"/>
    <w:rsid w:val="00CA4F78"/>
    <w:rsid w:val="00CA57CA"/>
    <w:rsid w:val="00CA7D6B"/>
    <w:rsid w:val="00CB0993"/>
    <w:rsid w:val="00CB44F5"/>
    <w:rsid w:val="00CB56C4"/>
    <w:rsid w:val="00CC1A78"/>
    <w:rsid w:val="00CC209F"/>
    <w:rsid w:val="00CC406E"/>
    <w:rsid w:val="00CC5D78"/>
    <w:rsid w:val="00CC64B3"/>
    <w:rsid w:val="00CD23C4"/>
    <w:rsid w:val="00CD3CAF"/>
    <w:rsid w:val="00CE18AA"/>
    <w:rsid w:val="00CE5835"/>
    <w:rsid w:val="00CE78D5"/>
    <w:rsid w:val="00CF246F"/>
    <w:rsid w:val="00CF286E"/>
    <w:rsid w:val="00CF2F6F"/>
    <w:rsid w:val="00D0161B"/>
    <w:rsid w:val="00D0163B"/>
    <w:rsid w:val="00D0292A"/>
    <w:rsid w:val="00D04253"/>
    <w:rsid w:val="00D043F3"/>
    <w:rsid w:val="00D05D1E"/>
    <w:rsid w:val="00D10C28"/>
    <w:rsid w:val="00D12AFF"/>
    <w:rsid w:val="00D1310E"/>
    <w:rsid w:val="00D15AB0"/>
    <w:rsid w:val="00D15ED2"/>
    <w:rsid w:val="00D16BF4"/>
    <w:rsid w:val="00D17725"/>
    <w:rsid w:val="00D21706"/>
    <w:rsid w:val="00D24358"/>
    <w:rsid w:val="00D251ED"/>
    <w:rsid w:val="00D31A57"/>
    <w:rsid w:val="00D43003"/>
    <w:rsid w:val="00D43960"/>
    <w:rsid w:val="00D45D63"/>
    <w:rsid w:val="00D469BB"/>
    <w:rsid w:val="00D471B8"/>
    <w:rsid w:val="00D472B3"/>
    <w:rsid w:val="00D50CE7"/>
    <w:rsid w:val="00D521BA"/>
    <w:rsid w:val="00D525D6"/>
    <w:rsid w:val="00D539AD"/>
    <w:rsid w:val="00D54CF8"/>
    <w:rsid w:val="00D560E9"/>
    <w:rsid w:val="00D6264E"/>
    <w:rsid w:val="00D63FFD"/>
    <w:rsid w:val="00D64B3B"/>
    <w:rsid w:val="00D663ED"/>
    <w:rsid w:val="00D7157E"/>
    <w:rsid w:val="00D7466C"/>
    <w:rsid w:val="00D752A5"/>
    <w:rsid w:val="00D80F04"/>
    <w:rsid w:val="00D819D9"/>
    <w:rsid w:val="00D819ED"/>
    <w:rsid w:val="00D82FEF"/>
    <w:rsid w:val="00D83539"/>
    <w:rsid w:val="00D93264"/>
    <w:rsid w:val="00D9506C"/>
    <w:rsid w:val="00DA09E0"/>
    <w:rsid w:val="00DA2BDF"/>
    <w:rsid w:val="00DB28C6"/>
    <w:rsid w:val="00DB2F0E"/>
    <w:rsid w:val="00DB6C55"/>
    <w:rsid w:val="00DC2B6D"/>
    <w:rsid w:val="00DC2BA7"/>
    <w:rsid w:val="00DC7B87"/>
    <w:rsid w:val="00DC7C4F"/>
    <w:rsid w:val="00DC7F27"/>
    <w:rsid w:val="00DE1EE2"/>
    <w:rsid w:val="00DE663E"/>
    <w:rsid w:val="00DE6642"/>
    <w:rsid w:val="00DF11A8"/>
    <w:rsid w:val="00DF29F3"/>
    <w:rsid w:val="00DF2FE6"/>
    <w:rsid w:val="00DF5AAD"/>
    <w:rsid w:val="00DF60BA"/>
    <w:rsid w:val="00DF6882"/>
    <w:rsid w:val="00DF73BD"/>
    <w:rsid w:val="00DF7E6B"/>
    <w:rsid w:val="00DF7F44"/>
    <w:rsid w:val="00E05A38"/>
    <w:rsid w:val="00E06ECB"/>
    <w:rsid w:val="00E10150"/>
    <w:rsid w:val="00E12363"/>
    <w:rsid w:val="00E13605"/>
    <w:rsid w:val="00E14FDE"/>
    <w:rsid w:val="00E3602E"/>
    <w:rsid w:val="00E3611B"/>
    <w:rsid w:val="00E418FD"/>
    <w:rsid w:val="00E42E87"/>
    <w:rsid w:val="00E453EF"/>
    <w:rsid w:val="00E454A0"/>
    <w:rsid w:val="00E456EF"/>
    <w:rsid w:val="00E4792B"/>
    <w:rsid w:val="00E50029"/>
    <w:rsid w:val="00E50CC4"/>
    <w:rsid w:val="00E519F0"/>
    <w:rsid w:val="00E51ED6"/>
    <w:rsid w:val="00E536F4"/>
    <w:rsid w:val="00E5650B"/>
    <w:rsid w:val="00E62707"/>
    <w:rsid w:val="00E62D06"/>
    <w:rsid w:val="00E640B4"/>
    <w:rsid w:val="00E70EBA"/>
    <w:rsid w:val="00E725DE"/>
    <w:rsid w:val="00E732BB"/>
    <w:rsid w:val="00E745F6"/>
    <w:rsid w:val="00E763D1"/>
    <w:rsid w:val="00E764FA"/>
    <w:rsid w:val="00E76703"/>
    <w:rsid w:val="00E767BA"/>
    <w:rsid w:val="00E802D9"/>
    <w:rsid w:val="00E83B6A"/>
    <w:rsid w:val="00E87C95"/>
    <w:rsid w:val="00E90ABF"/>
    <w:rsid w:val="00E93C7B"/>
    <w:rsid w:val="00E94EC4"/>
    <w:rsid w:val="00EA0432"/>
    <w:rsid w:val="00EA4098"/>
    <w:rsid w:val="00EB1276"/>
    <w:rsid w:val="00EB3093"/>
    <w:rsid w:val="00EB3632"/>
    <w:rsid w:val="00EB4AAA"/>
    <w:rsid w:val="00EB552F"/>
    <w:rsid w:val="00EB6629"/>
    <w:rsid w:val="00EB740F"/>
    <w:rsid w:val="00EB7B3E"/>
    <w:rsid w:val="00EC3294"/>
    <w:rsid w:val="00EC6B0C"/>
    <w:rsid w:val="00EC7506"/>
    <w:rsid w:val="00EC76A7"/>
    <w:rsid w:val="00EC784A"/>
    <w:rsid w:val="00ED02F9"/>
    <w:rsid w:val="00ED6576"/>
    <w:rsid w:val="00ED6E97"/>
    <w:rsid w:val="00EE4710"/>
    <w:rsid w:val="00EE6C04"/>
    <w:rsid w:val="00EF1B71"/>
    <w:rsid w:val="00EF51DF"/>
    <w:rsid w:val="00EF7888"/>
    <w:rsid w:val="00EF7F29"/>
    <w:rsid w:val="00F06D44"/>
    <w:rsid w:val="00F073B6"/>
    <w:rsid w:val="00F07F7B"/>
    <w:rsid w:val="00F119AF"/>
    <w:rsid w:val="00F12D1A"/>
    <w:rsid w:val="00F14F0B"/>
    <w:rsid w:val="00F208BA"/>
    <w:rsid w:val="00F2527A"/>
    <w:rsid w:val="00F25739"/>
    <w:rsid w:val="00F258D8"/>
    <w:rsid w:val="00F32F9B"/>
    <w:rsid w:val="00F345BB"/>
    <w:rsid w:val="00F358B7"/>
    <w:rsid w:val="00F3735A"/>
    <w:rsid w:val="00F40B91"/>
    <w:rsid w:val="00F4182F"/>
    <w:rsid w:val="00F43249"/>
    <w:rsid w:val="00F4767C"/>
    <w:rsid w:val="00F50542"/>
    <w:rsid w:val="00F517FB"/>
    <w:rsid w:val="00F545CB"/>
    <w:rsid w:val="00F54C82"/>
    <w:rsid w:val="00F55647"/>
    <w:rsid w:val="00F60684"/>
    <w:rsid w:val="00F62DBC"/>
    <w:rsid w:val="00F62F6E"/>
    <w:rsid w:val="00F633E9"/>
    <w:rsid w:val="00F66F5F"/>
    <w:rsid w:val="00F67701"/>
    <w:rsid w:val="00F67C88"/>
    <w:rsid w:val="00F8190F"/>
    <w:rsid w:val="00F81D1E"/>
    <w:rsid w:val="00F8243D"/>
    <w:rsid w:val="00F83DEF"/>
    <w:rsid w:val="00F85167"/>
    <w:rsid w:val="00F87371"/>
    <w:rsid w:val="00F901F7"/>
    <w:rsid w:val="00F902AB"/>
    <w:rsid w:val="00F9165D"/>
    <w:rsid w:val="00F9301E"/>
    <w:rsid w:val="00F9743A"/>
    <w:rsid w:val="00F97F63"/>
    <w:rsid w:val="00FA0EF6"/>
    <w:rsid w:val="00FA1633"/>
    <w:rsid w:val="00FA22B5"/>
    <w:rsid w:val="00FA3B8A"/>
    <w:rsid w:val="00FA55D4"/>
    <w:rsid w:val="00FA64C9"/>
    <w:rsid w:val="00FB1ACC"/>
    <w:rsid w:val="00FB4B5A"/>
    <w:rsid w:val="00FC0D43"/>
    <w:rsid w:val="00FC6AB1"/>
    <w:rsid w:val="00FD2A72"/>
    <w:rsid w:val="00FD7692"/>
    <w:rsid w:val="00FD7CA4"/>
    <w:rsid w:val="00FE0FAA"/>
    <w:rsid w:val="00FE241D"/>
    <w:rsid w:val="00FE301F"/>
    <w:rsid w:val="00FE5430"/>
    <w:rsid w:val="00FE6712"/>
    <w:rsid w:val="00FE679C"/>
    <w:rsid w:val="00FF13D2"/>
    <w:rsid w:val="00FF3D93"/>
    <w:rsid w:val="00FF453E"/>
    <w:rsid w:val="00FF638B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053F5"/>
  <w15:chartTrackingRefBased/>
  <w15:docId w15:val="{326B3466-1BF4-4ADF-B956-272D7A0F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E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5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2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F5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319D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7537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E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70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A61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r">
    <w:name w:val="r"/>
    <w:basedOn w:val="DefaultParagraphFont"/>
    <w:rsid w:val="000A7CE7"/>
  </w:style>
  <w:style w:type="paragraph" w:styleId="NormalWeb">
    <w:name w:val="Normal (Web)"/>
    <w:basedOn w:val="Normal"/>
    <w:uiPriority w:val="99"/>
    <w:semiHidden/>
    <w:unhideWhenUsed/>
    <w:rsid w:val="009B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4k7w5x">
    <w:name w:val="x4k7w5x"/>
    <w:basedOn w:val="DefaultParagraphFont"/>
    <w:rsid w:val="00772D1C"/>
  </w:style>
  <w:style w:type="paragraph" w:styleId="Header">
    <w:name w:val="header"/>
    <w:basedOn w:val="Normal"/>
    <w:link w:val="HeaderChar"/>
    <w:uiPriority w:val="99"/>
    <w:unhideWhenUsed/>
    <w:rsid w:val="00563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7AB"/>
  </w:style>
  <w:style w:type="paragraph" w:styleId="Footer">
    <w:name w:val="footer"/>
    <w:basedOn w:val="Normal"/>
    <w:link w:val="FooterChar"/>
    <w:uiPriority w:val="99"/>
    <w:unhideWhenUsed/>
    <w:rsid w:val="00563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7AB"/>
  </w:style>
  <w:style w:type="paragraph" w:customStyle="1" w:styleId="Default">
    <w:name w:val="Default"/>
    <w:rsid w:val="00522C8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personname">
    <w:name w:val="person_name"/>
    <w:basedOn w:val="DefaultParagraphFont"/>
    <w:rsid w:val="00D1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Jordan-3@students.plymouth.ac.uk" TargetMode="External"/><Relationship Id="rId13" Type="http://schemas.openxmlformats.org/officeDocument/2006/relationships/hyperlink" Target="https://alternative.me/crypto/api/" TargetMode="External"/><Relationship Id="rId18" Type="http://schemas.openxmlformats.org/officeDocument/2006/relationships/hyperlink" Target="https://pypi.org/project/pytrend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hyperlink" Target="https://coinmarketcap.com/api/" TargetMode="External"/><Relationship Id="rId17" Type="http://schemas.openxmlformats.org/officeDocument/2006/relationships/hyperlink" Target="https://developer.twitter.com/en/docs/twitter-api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kaushiksuresh147/bitcoin-tweet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ingecko.com/en/api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lookintobitcoin.com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lternative.me/crypto/fear-and-greed-index/" TargetMode="External"/><Relationship Id="rId19" Type="http://schemas.openxmlformats.org/officeDocument/2006/relationships/hyperlink" Target="https://trello.com/b/dXnSv1b8/bitcoin-index-disser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alternative.me/fng/?date_format=world&amp;limit=0" TargetMode="External"/><Relationship Id="rId14" Type="http://schemas.openxmlformats.org/officeDocument/2006/relationships/hyperlink" Target="https://uk.investing.com/crypto/bitcoin/btc-usd-historical-data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8048</TotalTime>
  <Pages>9</Pages>
  <Words>3433</Words>
  <Characters>19574</Characters>
  <Application>Microsoft Office Word</Application>
  <DocSecurity>0</DocSecurity>
  <Lines>163</Lines>
  <Paragraphs>45</Paragraphs>
  <ScaleCrop>false</ScaleCrop>
  <Company/>
  <LinksUpToDate>false</LinksUpToDate>
  <CharactersWithSpaces>22962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1191</cp:revision>
  <dcterms:created xsi:type="dcterms:W3CDTF">2023-02-07T15:59:00Z</dcterms:created>
  <dcterms:modified xsi:type="dcterms:W3CDTF">2023-07-13T15:03:00Z</dcterms:modified>
</cp:coreProperties>
</file>