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LTVIP2025TMID58389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Food Ordering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up, Login, Password Reset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Dish Browsing &amp; Discovery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by cuisine, price, restaurant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Apply filters and sorting options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Order Placement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dishes to cart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 order with name, address, and payment option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order summary before finalizing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Payment Integration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Cash on Delivery (COD)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UPI, Card, and Net Banking payments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Order Confirmation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Receive instant confirmation message and digital receipt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Order Tracking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Real-time status updates on order progress</w:t>
            </w:r>
          </w:p>
        </w:tc>
      </w:tr>
      <w:tr>
        <w:trPr>
          <w:cantSplit w:val="0"/>
          <w:trHeight w:val="464.63053385416663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FR-7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Restaurant Dashboard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orders, update menu, track sales</w:t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rHeight w:val="919.630533854166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574.076334635416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5"/>
              <w:tblGridChange w:id="0">
                <w:tblGrid>
                  <w:gridCol w:w="9005"/>
                </w:tblGrid>
              </w:tblGridChange>
            </w:tblGrid>
            <w:tr>
              <w:trPr>
                <w:cantSplit w:val="0"/>
                <w:trHeight w:val="304.6305338541666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Intuitive and responsive design across devices for a seamless user </w:t>
                  </w:r>
                </w:p>
                <w:p w:rsidR="00000000" w:rsidDel="00000000" w:rsidP="00000000" w:rsidRDefault="00000000" w:rsidRPr="00000000" w14:paraId="0000004A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 w14:paraId="0000004B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Secure login, encrypted payment gateways, and user data protection</w:t>
                  </w:r>
                </w:p>
                <w:p w:rsidR="00000000" w:rsidDel="00000000" w:rsidP="00000000" w:rsidRDefault="00000000" w:rsidRPr="00000000" w14:paraId="00000051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3.52213541666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597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5970"/>
                    <w:tblGridChange w:id="0">
                      <w:tblGrid>
                        <w:gridCol w:w="5970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spacing w:after="160" w:line="259" w:lineRule="auto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The system should function with minimal downtime and consistent performance</w:t>
                        </w:r>
                      </w:p>
                      <w:p w:rsidR="00000000" w:rsidDel="00000000" w:rsidP="00000000" w:rsidRDefault="00000000" w:rsidRPr="00000000" w14:paraId="00000058">
                        <w:pPr>
                          <w:spacing w:after="160" w:line="259" w:lineRule="auto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9">
                        <w:pPr>
                          <w:spacing w:after="160" w:line="259" w:lineRule="auto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A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Fast loading time and efficient handling of user actions</w:t>
            </w:r>
          </w:p>
        </w:tc>
      </w:tr>
      <w:tr>
        <w:trPr>
          <w:cantSplit w:val="0"/>
          <w:trHeight w:val="1124.445800781250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System should be available 24/7 for users to access anytime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9.261067708333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Able to support growth in number of users, restaurants, and orders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HV1T4HQ/zDhl48zdAP2JdFjE+g==">CgMxLjA4AHIhMVN0QmVIVW5GbFdpOXRiRFBPSjl3d3kxdlVONk5PLWZy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