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6E75" w14:textId="2D96E25A" w:rsidR="00D52358" w:rsidRDefault="00C40EC3" w:rsidP="00C40EC3">
      <w:pPr>
        <w:pStyle w:val="Titre1"/>
        <w:jc w:val="center"/>
      </w:pPr>
      <w:r>
        <w:t>Cahier des charges</w:t>
      </w:r>
    </w:p>
    <w:p w14:paraId="7B024819" w14:textId="77777777" w:rsidR="00C40EC3" w:rsidRDefault="00C40EC3" w:rsidP="00C40EC3"/>
    <w:p w14:paraId="0B24AFB9" w14:textId="71257439" w:rsidR="00C40EC3" w:rsidRDefault="00C40EC3" w:rsidP="00C40EC3">
      <w:pPr>
        <w:pStyle w:val="Titre2"/>
      </w:pPr>
      <w:r>
        <w:t>Objectif</w:t>
      </w:r>
    </w:p>
    <w:p w14:paraId="309D3D78" w14:textId="77777777" w:rsidR="00C40EC3" w:rsidRPr="00C40EC3" w:rsidRDefault="00C40EC3" w:rsidP="00C40EC3">
      <w:r w:rsidRPr="00C40EC3">
        <w:t>Concevoir un système de gestion et charge pour une batterie Li-Ion 18650 comprenant :</w:t>
      </w:r>
    </w:p>
    <w:p w14:paraId="1B4C03D5" w14:textId="7F44EFCB" w:rsidR="00C40EC3" w:rsidRPr="00C40EC3" w:rsidRDefault="00C40EC3" w:rsidP="00C40EC3">
      <w:pPr>
        <w:numPr>
          <w:ilvl w:val="0"/>
          <w:numId w:val="2"/>
        </w:numPr>
        <w:spacing w:after="0"/>
      </w:pPr>
      <w:r w:rsidRPr="00C40EC3">
        <w:t>Charge</w:t>
      </w:r>
    </w:p>
    <w:p w14:paraId="4E3BB0AF" w14:textId="77777777" w:rsidR="00C40EC3" w:rsidRPr="00C40EC3" w:rsidRDefault="00C40EC3" w:rsidP="00C40EC3">
      <w:pPr>
        <w:numPr>
          <w:ilvl w:val="0"/>
          <w:numId w:val="2"/>
        </w:numPr>
        <w:spacing w:after="0"/>
      </w:pPr>
      <w:r w:rsidRPr="00C40EC3">
        <w:t>Mode stockage (40–60 %)</w:t>
      </w:r>
    </w:p>
    <w:p w14:paraId="62F60D27" w14:textId="77777777" w:rsidR="00C40EC3" w:rsidRPr="00C40EC3" w:rsidRDefault="00C40EC3" w:rsidP="00C40EC3">
      <w:pPr>
        <w:numPr>
          <w:ilvl w:val="0"/>
          <w:numId w:val="2"/>
        </w:numPr>
        <w:spacing w:after="0"/>
      </w:pPr>
      <w:r w:rsidRPr="00C40EC3">
        <w:t>Protection matérielle</w:t>
      </w:r>
    </w:p>
    <w:p w14:paraId="14637A5F" w14:textId="77777777" w:rsidR="00C40EC3" w:rsidRPr="00C40EC3" w:rsidRDefault="00C40EC3" w:rsidP="00C40EC3">
      <w:pPr>
        <w:numPr>
          <w:ilvl w:val="0"/>
          <w:numId w:val="2"/>
        </w:numPr>
        <w:spacing w:after="0"/>
      </w:pPr>
      <w:r w:rsidRPr="00C40EC3">
        <w:t>Interface LED</w:t>
      </w:r>
    </w:p>
    <w:p w14:paraId="475A42E3" w14:textId="77777777" w:rsidR="00C40EC3" w:rsidRDefault="00C40EC3" w:rsidP="00C40EC3">
      <w:pPr>
        <w:numPr>
          <w:ilvl w:val="0"/>
          <w:numId w:val="2"/>
        </w:numPr>
        <w:spacing w:after="0"/>
      </w:pPr>
      <w:r w:rsidRPr="00C40EC3">
        <w:t>Gestion firmware par machine d’état</w:t>
      </w:r>
    </w:p>
    <w:p w14:paraId="6780D38B" w14:textId="77777777" w:rsidR="009756B6" w:rsidRDefault="009756B6" w:rsidP="009756B6">
      <w:pPr>
        <w:spacing w:after="0"/>
        <w:ind w:left="720"/>
      </w:pPr>
    </w:p>
    <w:p w14:paraId="092F7D8C" w14:textId="741D59D3" w:rsidR="009756B6" w:rsidRDefault="00380458" w:rsidP="009756B6">
      <w:pPr>
        <w:pStyle w:val="Titre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EAF0E2" wp14:editId="250BD8E2">
                <wp:simplePos x="0" y="0"/>
                <wp:positionH relativeFrom="margin">
                  <wp:align>right</wp:align>
                </wp:positionH>
                <wp:positionV relativeFrom="paragraph">
                  <wp:posOffset>559435</wp:posOffset>
                </wp:positionV>
                <wp:extent cx="4191000" cy="365760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7B967" w14:textId="4B1B96EC" w:rsidR="00380458" w:rsidRPr="00923552" w:rsidRDefault="00BB3C30" w:rsidP="00380458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Alimentation</w:t>
                            </w:r>
                          </w:p>
                          <w:p w14:paraId="76E07C81" w14:textId="4BBA34B2" w:rsidR="00380458" w:rsidRDefault="00BB3C30" w:rsidP="00380458">
                            <w:pPr>
                              <w:pStyle w:val="Paragraphedeliste"/>
                            </w:pPr>
                            <w:r>
                              <w:t>5V</w:t>
                            </w:r>
                          </w:p>
                          <w:p w14:paraId="486A4006" w14:textId="759D3834" w:rsidR="00923552" w:rsidRDefault="00923552" w:rsidP="00923552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23552">
                              <w:rPr>
                                <w:b/>
                                <w:bCs/>
                              </w:rPr>
                              <w:t>Sécurités</w:t>
                            </w:r>
                          </w:p>
                          <w:p w14:paraId="3D96AF11" w14:textId="2022DBA3" w:rsidR="001646A5" w:rsidRPr="001646A5" w:rsidRDefault="001646A5" w:rsidP="001646A5">
                            <w:pPr>
                              <w:pStyle w:val="Paragraphedeliste"/>
                            </w:pPr>
                            <w:r w:rsidRPr="001646A5">
                              <w:t xml:space="preserve">Rôle : protéger la cellule et le système, même si le </w:t>
                            </w:r>
                            <w:r w:rsidR="009C4108">
                              <w:t>F</w:t>
                            </w:r>
                            <w:r w:rsidRPr="001646A5">
                              <w:t>irmware bug</w:t>
                            </w:r>
                          </w:p>
                          <w:p w14:paraId="644BE020" w14:textId="5A30FFC7" w:rsidR="001646A5" w:rsidRPr="001646A5" w:rsidRDefault="009C4108" w:rsidP="001646A5">
                            <w:pPr>
                              <w:pStyle w:val="Paragraphedeliste"/>
                            </w:pPr>
                            <w:r>
                              <w:t>C</w:t>
                            </w:r>
                            <w:r w:rsidR="001646A5" w:rsidRPr="001646A5">
                              <w:t>oupe charge &gt; 4.25 V</w:t>
                            </w:r>
                          </w:p>
                          <w:p w14:paraId="4DE20504" w14:textId="0D7695C9" w:rsidR="001646A5" w:rsidRPr="001646A5" w:rsidRDefault="009C4108" w:rsidP="001646A5">
                            <w:pPr>
                              <w:pStyle w:val="Paragraphedeliste"/>
                            </w:pPr>
                            <w:r>
                              <w:t>C</w:t>
                            </w:r>
                            <w:r w:rsidR="001646A5" w:rsidRPr="001646A5">
                              <w:t>oupe décharge &lt; ~2.8–3.0 V</w:t>
                            </w:r>
                          </w:p>
                          <w:p w14:paraId="72E738AD" w14:textId="1DCDE29F" w:rsidR="001646A5" w:rsidRPr="001646A5" w:rsidRDefault="009C4108" w:rsidP="001646A5">
                            <w:pPr>
                              <w:pStyle w:val="Paragraphedeliste"/>
                            </w:pPr>
                            <w:r>
                              <w:t>S</w:t>
                            </w:r>
                            <w:r w:rsidR="001646A5" w:rsidRPr="001646A5">
                              <w:t>ur-courant / court-circuit</w:t>
                            </w:r>
                          </w:p>
                          <w:p w14:paraId="2B7636F7" w14:textId="6AB9D23D" w:rsidR="001646A5" w:rsidRPr="001646A5" w:rsidRDefault="009C4108" w:rsidP="001646A5">
                            <w:pPr>
                              <w:pStyle w:val="Paragraphedeliste"/>
                            </w:pPr>
                            <w:r>
                              <w:t>S</w:t>
                            </w:r>
                            <w:r w:rsidR="001646A5" w:rsidRPr="001646A5">
                              <w:t>ur-température (NTC)</w:t>
                            </w:r>
                          </w:p>
                          <w:p w14:paraId="71276DC8" w14:textId="1B17BB16" w:rsidR="001646A5" w:rsidRDefault="001646A5" w:rsidP="001646A5">
                            <w:pPr>
                              <w:pStyle w:val="Paragraphedeliste"/>
                            </w:pPr>
                            <w:r w:rsidRPr="001646A5">
                              <w:t>Protection inversion batterie</w:t>
                            </w:r>
                          </w:p>
                          <w:p w14:paraId="6D5909F5" w14:textId="3CC209F8" w:rsidR="00325802" w:rsidRPr="001646A5" w:rsidRDefault="00325802" w:rsidP="00325802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325802">
                              <w:rPr>
                                <w:b/>
                                <w:bCs/>
                              </w:rPr>
                              <w:t>Batterie</w:t>
                            </w:r>
                          </w:p>
                          <w:p w14:paraId="045A6004" w14:textId="77777777" w:rsidR="00325802" w:rsidRDefault="00325802" w:rsidP="00325802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</w:pPr>
                            <w:r w:rsidRPr="00325802">
                              <w:rPr>
                                <w:b/>
                                <w:bCs/>
                              </w:rPr>
                              <w:t xml:space="preserve">Mesures </w:t>
                            </w:r>
                          </w:p>
                          <w:p w14:paraId="370E098F" w14:textId="2AEDEAED" w:rsidR="00923552" w:rsidRDefault="00325802" w:rsidP="00325802">
                            <w:pPr>
                              <w:pStyle w:val="Paragraphedeliste"/>
                            </w:pPr>
                            <w:r w:rsidRPr="00325802">
                              <w:t>Rôle : fournir au firmware l’état batterie</w:t>
                            </w:r>
                          </w:p>
                          <w:p w14:paraId="24912194" w14:textId="11A70219" w:rsidR="00873955" w:rsidRDefault="00873955" w:rsidP="00873955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873955">
                              <w:rPr>
                                <w:b/>
                                <w:bCs/>
                              </w:rPr>
                              <w:t>UI</w:t>
                            </w:r>
                          </w:p>
                          <w:p w14:paraId="08F56C5D" w14:textId="535C7883" w:rsidR="00873955" w:rsidRPr="00873955" w:rsidRDefault="00873955" w:rsidP="00873955">
                            <w:pPr>
                              <w:pStyle w:val="Paragraphedeliste"/>
                            </w:pPr>
                            <w:r w:rsidRPr="00873955">
                              <w:t>Rôle : informer l’utilisateur et permettre la sélection de mode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AF0E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78.8pt;margin-top:44.05pt;width:330pt;height:4in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">
                <v:textbox>
                  <w:txbxContent>
                    <w:p w14:paraId="5437B967" w14:textId="4B1B96EC" w:rsidR="00380458" w:rsidRPr="00923552" w:rsidRDefault="00BB3C30" w:rsidP="00380458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Alimentation</w:t>
                      </w:r>
                    </w:p>
                    <w:p w14:paraId="76E07C81" w14:textId="4BBA34B2" w:rsidR="00380458" w:rsidRDefault="00BB3C30" w:rsidP="00380458">
                      <w:pPr>
                        <w:pStyle w:val="Paragraphedeliste"/>
                      </w:pPr>
                      <w:r>
                        <w:t>5V</w:t>
                      </w:r>
                    </w:p>
                    <w:p w14:paraId="486A4006" w14:textId="759D3834" w:rsidR="00923552" w:rsidRDefault="00923552" w:rsidP="00923552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923552">
                        <w:rPr>
                          <w:b/>
                          <w:bCs/>
                        </w:rPr>
                        <w:t>Sécurités</w:t>
                      </w:r>
                    </w:p>
                    <w:p w14:paraId="3D96AF11" w14:textId="2022DBA3" w:rsidR="001646A5" w:rsidRPr="001646A5" w:rsidRDefault="001646A5" w:rsidP="001646A5">
                      <w:pPr>
                        <w:pStyle w:val="Paragraphedeliste"/>
                      </w:pPr>
                      <w:r w:rsidRPr="001646A5">
                        <w:t xml:space="preserve">Rôle : protéger la cellule et le système, même si le </w:t>
                      </w:r>
                      <w:r w:rsidR="009C4108">
                        <w:t>F</w:t>
                      </w:r>
                      <w:r w:rsidRPr="001646A5">
                        <w:t>irmware bug</w:t>
                      </w:r>
                    </w:p>
                    <w:p w14:paraId="644BE020" w14:textId="5A30FFC7" w:rsidR="001646A5" w:rsidRPr="001646A5" w:rsidRDefault="009C4108" w:rsidP="001646A5">
                      <w:pPr>
                        <w:pStyle w:val="Paragraphedeliste"/>
                      </w:pPr>
                      <w:r>
                        <w:t>C</w:t>
                      </w:r>
                      <w:r w:rsidR="001646A5" w:rsidRPr="001646A5">
                        <w:t>oupe charge &gt; 4.25 V</w:t>
                      </w:r>
                    </w:p>
                    <w:p w14:paraId="4DE20504" w14:textId="0D7695C9" w:rsidR="001646A5" w:rsidRPr="001646A5" w:rsidRDefault="009C4108" w:rsidP="001646A5">
                      <w:pPr>
                        <w:pStyle w:val="Paragraphedeliste"/>
                      </w:pPr>
                      <w:r>
                        <w:t>C</w:t>
                      </w:r>
                      <w:r w:rsidR="001646A5" w:rsidRPr="001646A5">
                        <w:t>oupe décharge &lt; ~2.8–3.0 V</w:t>
                      </w:r>
                    </w:p>
                    <w:p w14:paraId="72E738AD" w14:textId="1DCDE29F" w:rsidR="001646A5" w:rsidRPr="001646A5" w:rsidRDefault="009C4108" w:rsidP="001646A5">
                      <w:pPr>
                        <w:pStyle w:val="Paragraphedeliste"/>
                      </w:pPr>
                      <w:r>
                        <w:t>S</w:t>
                      </w:r>
                      <w:r w:rsidR="001646A5" w:rsidRPr="001646A5">
                        <w:t>ur-courant / court-circuit</w:t>
                      </w:r>
                    </w:p>
                    <w:p w14:paraId="2B7636F7" w14:textId="6AB9D23D" w:rsidR="001646A5" w:rsidRPr="001646A5" w:rsidRDefault="009C4108" w:rsidP="001646A5">
                      <w:pPr>
                        <w:pStyle w:val="Paragraphedeliste"/>
                      </w:pPr>
                      <w:r>
                        <w:t>S</w:t>
                      </w:r>
                      <w:r w:rsidR="001646A5" w:rsidRPr="001646A5">
                        <w:t>ur-température (NTC)</w:t>
                      </w:r>
                    </w:p>
                    <w:p w14:paraId="71276DC8" w14:textId="1B17BB16" w:rsidR="001646A5" w:rsidRDefault="001646A5" w:rsidP="001646A5">
                      <w:pPr>
                        <w:pStyle w:val="Paragraphedeliste"/>
                      </w:pPr>
                      <w:r w:rsidRPr="001646A5">
                        <w:t>Protection inversion batterie</w:t>
                      </w:r>
                    </w:p>
                    <w:p w14:paraId="6D5909F5" w14:textId="3CC209F8" w:rsidR="00325802" w:rsidRPr="001646A5" w:rsidRDefault="00325802" w:rsidP="00325802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325802">
                        <w:rPr>
                          <w:b/>
                          <w:bCs/>
                        </w:rPr>
                        <w:t>Batterie</w:t>
                      </w:r>
                    </w:p>
                    <w:p w14:paraId="045A6004" w14:textId="77777777" w:rsidR="00325802" w:rsidRDefault="00325802" w:rsidP="00325802">
                      <w:pPr>
                        <w:pStyle w:val="Paragraphedeliste"/>
                        <w:numPr>
                          <w:ilvl w:val="0"/>
                          <w:numId w:val="3"/>
                        </w:numPr>
                      </w:pPr>
                      <w:r w:rsidRPr="00325802">
                        <w:rPr>
                          <w:b/>
                          <w:bCs/>
                        </w:rPr>
                        <w:t xml:space="preserve">Mesures </w:t>
                      </w:r>
                    </w:p>
                    <w:p w14:paraId="370E098F" w14:textId="2AEDEAED" w:rsidR="00923552" w:rsidRDefault="00325802" w:rsidP="00325802">
                      <w:pPr>
                        <w:pStyle w:val="Paragraphedeliste"/>
                      </w:pPr>
                      <w:r w:rsidRPr="00325802">
                        <w:t>Rôle : fournir au firmware l’état batterie</w:t>
                      </w:r>
                    </w:p>
                    <w:p w14:paraId="24912194" w14:textId="11A70219" w:rsidR="00873955" w:rsidRDefault="00873955" w:rsidP="00873955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873955">
                        <w:rPr>
                          <w:b/>
                          <w:bCs/>
                        </w:rPr>
                        <w:t>UI</w:t>
                      </w:r>
                    </w:p>
                    <w:p w14:paraId="08F56C5D" w14:textId="535C7883" w:rsidR="00873955" w:rsidRPr="00873955" w:rsidRDefault="00873955" w:rsidP="00873955">
                      <w:pPr>
                        <w:pStyle w:val="Paragraphedeliste"/>
                      </w:pPr>
                      <w:r w:rsidRPr="00873955">
                        <w:t>Rôle : informer l’utilisateur et permettre la sélection de mode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56B6">
        <w:t>Diagramme de bloc</w:t>
      </w:r>
    </w:p>
    <w:tbl>
      <w:tblPr>
        <w:tblStyle w:val="Grilledutableau"/>
        <w:tblpPr w:leftFromText="141" w:rightFromText="141" w:vertAnchor="text" w:horzAnchor="margin" w:tblpY="236"/>
        <w:tblW w:w="1980" w:type="dxa"/>
        <w:tblLook w:val="04A0" w:firstRow="1" w:lastRow="0" w:firstColumn="1" w:lastColumn="0" w:noHBand="0" w:noVBand="1"/>
      </w:tblPr>
      <w:tblGrid>
        <w:gridCol w:w="1980"/>
      </w:tblGrid>
      <w:tr w:rsidR="00380458" w14:paraId="287BFD5C" w14:textId="77777777" w:rsidTr="00380458">
        <w:trPr>
          <w:trHeight w:val="1134"/>
        </w:trPr>
        <w:tc>
          <w:tcPr>
            <w:tcW w:w="1980" w:type="dxa"/>
            <w:vAlign w:val="center"/>
          </w:tcPr>
          <w:p w14:paraId="5C2592C2" w14:textId="424F904F" w:rsidR="00380458" w:rsidRDefault="00BB3C30" w:rsidP="00380458">
            <w:pPr>
              <w:jc w:val="center"/>
            </w:pPr>
            <w:r>
              <w:t>Entrée 5V</w:t>
            </w:r>
          </w:p>
        </w:tc>
      </w:tr>
      <w:tr w:rsidR="00380458" w14:paraId="7D4CA131" w14:textId="77777777" w:rsidTr="00380458">
        <w:trPr>
          <w:trHeight w:val="1134"/>
        </w:trPr>
        <w:tc>
          <w:tcPr>
            <w:tcW w:w="1980" w:type="dxa"/>
            <w:vAlign w:val="center"/>
          </w:tcPr>
          <w:p w14:paraId="37B386F1" w14:textId="77777777" w:rsidR="00380458" w:rsidRDefault="00380458" w:rsidP="00380458">
            <w:pPr>
              <w:jc w:val="center"/>
            </w:pPr>
            <w:r>
              <w:t>Sécurités</w:t>
            </w:r>
          </w:p>
        </w:tc>
      </w:tr>
      <w:tr w:rsidR="00380458" w14:paraId="075212AA" w14:textId="77777777" w:rsidTr="00380458">
        <w:trPr>
          <w:trHeight w:val="1134"/>
        </w:trPr>
        <w:tc>
          <w:tcPr>
            <w:tcW w:w="1980" w:type="dxa"/>
            <w:vAlign w:val="center"/>
          </w:tcPr>
          <w:p w14:paraId="7FD0C63D" w14:textId="77777777" w:rsidR="00380458" w:rsidRDefault="00380458" w:rsidP="00380458">
            <w:pPr>
              <w:jc w:val="center"/>
            </w:pPr>
            <w:r>
              <w:t xml:space="preserve">Batterie </w:t>
            </w:r>
            <w:r w:rsidRPr="00E760C1">
              <w:t>18650</w:t>
            </w:r>
          </w:p>
        </w:tc>
      </w:tr>
      <w:tr w:rsidR="00380458" w14:paraId="6A532853" w14:textId="77777777" w:rsidTr="00380458">
        <w:trPr>
          <w:trHeight w:val="1134"/>
        </w:trPr>
        <w:tc>
          <w:tcPr>
            <w:tcW w:w="1980" w:type="dxa"/>
            <w:vAlign w:val="center"/>
          </w:tcPr>
          <w:p w14:paraId="72A2CB03" w14:textId="77777777" w:rsidR="00380458" w:rsidRDefault="00380458" w:rsidP="00380458">
            <w:pPr>
              <w:jc w:val="center"/>
            </w:pPr>
            <w:r>
              <w:t>Mesures</w:t>
            </w:r>
          </w:p>
        </w:tc>
      </w:tr>
      <w:tr w:rsidR="00380458" w14:paraId="6FAE250B" w14:textId="77777777" w:rsidTr="00380458">
        <w:trPr>
          <w:trHeight w:val="1134"/>
        </w:trPr>
        <w:tc>
          <w:tcPr>
            <w:tcW w:w="1980" w:type="dxa"/>
            <w:vAlign w:val="center"/>
          </w:tcPr>
          <w:p w14:paraId="133EEA45" w14:textId="77777777" w:rsidR="00380458" w:rsidRDefault="00380458" w:rsidP="00380458">
            <w:pPr>
              <w:jc w:val="center"/>
            </w:pPr>
            <w:r>
              <w:t>UI</w:t>
            </w:r>
          </w:p>
        </w:tc>
      </w:tr>
    </w:tbl>
    <w:p w14:paraId="4C11A5CB" w14:textId="031B3591" w:rsidR="009756B6" w:rsidRDefault="009756B6" w:rsidP="009756B6"/>
    <w:p w14:paraId="19DF325F" w14:textId="0585ABD2" w:rsidR="009756B6" w:rsidRDefault="009756B6" w:rsidP="009756B6"/>
    <w:p w14:paraId="55B7F4ED" w14:textId="0D3C1289" w:rsidR="002D0172" w:rsidRDefault="002D0172">
      <w:r>
        <w:br w:type="page"/>
      </w:r>
    </w:p>
    <w:p w14:paraId="70FBD690" w14:textId="040C8536" w:rsidR="0040763F" w:rsidRDefault="0040763F" w:rsidP="0040763F">
      <w:pPr>
        <w:pStyle w:val="Titre2"/>
      </w:pPr>
      <w:r>
        <w:lastRenderedPageBreak/>
        <w:t>Machine d’état</w:t>
      </w:r>
    </w:p>
    <w:p w14:paraId="64E8A921" w14:textId="2482A146" w:rsidR="0040763F" w:rsidRDefault="0040763F" w:rsidP="0040763F">
      <w:r w:rsidRPr="0040763F">
        <w:rPr>
          <w:noProof/>
        </w:rPr>
        <w:drawing>
          <wp:inline distT="0" distB="0" distL="0" distR="0" wp14:anchorId="4271ADFB" wp14:editId="464A3000">
            <wp:extent cx="5760720" cy="3400425"/>
            <wp:effectExtent l="0" t="0" r="0" b="9525"/>
            <wp:docPr id="1034416131" name="Image 1" descr="Une image contenant diagramme, texte, Pla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16131" name="Image 1" descr="Une image contenant diagramme, texte, Plan, Dessin techniqu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6E02" w14:textId="6C18953D" w:rsidR="00C152DD" w:rsidRDefault="00C152DD" w:rsidP="00C152DD">
      <w:pPr>
        <w:pStyle w:val="Titre2"/>
      </w:pPr>
      <w:r>
        <w:t>Diagrammes de sequences</w:t>
      </w:r>
    </w:p>
    <w:p w14:paraId="6EF65072" w14:textId="64557C3E" w:rsidR="00C152DD" w:rsidRPr="00C152DD" w:rsidRDefault="00C152DD" w:rsidP="00C152DD">
      <w:pPr>
        <w:rPr>
          <w:b/>
          <w:bCs/>
        </w:rPr>
      </w:pPr>
      <w:r w:rsidRPr="00C152DD">
        <w:rPr>
          <w:b/>
          <w:bCs/>
        </w:rPr>
        <w:t>Diagramme de séquence 1 — Charge</w:t>
      </w:r>
    </w:p>
    <w:p w14:paraId="12F003CE" w14:textId="0321AE80" w:rsidR="00C152DD" w:rsidRPr="00C152DD" w:rsidRDefault="00C152DD" w:rsidP="00424B91">
      <w:pPr>
        <w:numPr>
          <w:ilvl w:val="0"/>
          <w:numId w:val="5"/>
        </w:numPr>
        <w:spacing w:after="0" w:line="360" w:lineRule="auto"/>
      </w:pPr>
      <w:r w:rsidRPr="00C152DD">
        <w:t xml:space="preserve">Utilisateur branche l’alimentation </w:t>
      </w:r>
      <w:r w:rsidR="00DA4A2E">
        <w:t>(</w:t>
      </w:r>
      <w:r w:rsidRPr="00C152DD">
        <w:t>Bouton = charge</w:t>
      </w:r>
      <w:r w:rsidR="00F45211">
        <w:t>)</w:t>
      </w:r>
    </w:p>
    <w:p w14:paraId="1CCEBC7F" w14:textId="4797082B" w:rsidR="00C152DD" w:rsidRPr="00C152DD" w:rsidRDefault="00C152DD" w:rsidP="00424B91">
      <w:pPr>
        <w:numPr>
          <w:ilvl w:val="0"/>
          <w:numId w:val="5"/>
        </w:numPr>
        <w:spacing w:after="0" w:line="360" w:lineRule="auto"/>
      </w:pPr>
      <w:r w:rsidRPr="00C152DD">
        <w:t>Contrôleur se réveille / passe en mode CHARGE</w:t>
      </w:r>
    </w:p>
    <w:p w14:paraId="422212A1" w14:textId="126E0FC3" w:rsidR="00C152DD" w:rsidRPr="00C152DD" w:rsidRDefault="005D0385" w:rsidP="00424B91">
      <w:pPr>
        <w:numPr>
          <w:ilvl w:val="0"/>
          <w:numId w:val="5"/>
        </w:numPr>
        <w:spacing w:after="0" w:line="360" w:lineRule="auto"/>
      </w:pPr>
      <w:r>
        <w:t>L</w:t>
      </w:r>
      <w:r w:rsidR="00615F38" w:rsidRPr="00C152DD">
        <w:t>ire Vbat, T°</w:t>
      </w:r>
    </w:p>
    <w:p w14:paraId="73BD3E11" w14:textId="4DF4DED6" w:rsidR="00C152DD" w:rsidRPr="00C152DD" w:rsidRDefault="00C152DD" w:rsidP="00424B91">
      <w:pPr>
        <w:numPr>
          <w:ilvl w:val="0"/>
          <w:numId w:val="5"/>
        </w:numPr>
        <w:spacing w:after="0" w:line="360" w:lineRule="auto"/>
        <w:rPr>
          <w:lang w:val="en-US"/>
        </w:rPr>
      </w:pPr>
      <w:r w:rsidRPr="00C152DD">
        <w:rPr>
          <w:lang w:val="en-US"/>
        </w:rPr>
        <w:t xml:space="preserve">UI : LED </w:t>
      </w:r>
      <w:r w:rsidRPr="00C152DD">
        <w:rPr>
          <w:color w:val="EE0000"/>
          <w:lang w:val="en-US"/>
        </w:rPr>
        <w:t xml:space="preserve">rouge </w:t>
      </w:r>
    </w:p>
    <w:p w14:paraId="3E031779" w14:textId="46158C09" w:rsidR="00C152DD" w:rsidRPr="00C152DD" w:rsidRDefault="00C152DD" w:rsidP="00424B91">
      <w:pPr>
        <w:numPr>
          <w:ilvl w:val="0"/>
          <w:numId w:val="5"/>
        </w:numPr>
        <w:spacing w:after="0" w:line="360" w:lineRule="auto"/>
      </w:pPr>
      <w:r w:rsidRPr="00C152DD">
        <w:t>Source de courant : activer courant constant (CC) (I fixé)</w:t>
      </w:r>
    </w:p>
    <w:p w14:paraId="30E59879" w14:textId="77777777" w:rsidR="00C152DD" w:rsidRPr="00C152DD" w:rsidRDefault="00C152DD" w:rsidP="00424B91">
      <w:pPr>
        <w:numPr>
          <w:ilvl w:val="0"/>
          <w:numId w:val="5"/>
        </w:numPr>
        <w:spacing w:after="0" w:line="360" w:lineRule="auto"/>
      </w:pPr>
      <w:r w:rsidRPr="00C152DD">
        <w:t>Boucle périodique (toutes X secondes)</w:t>
      </w:r>
    </w:p>
    <w:p w14:paraId="7317172C" w14:textId="1E1E45A8" w:rsidR="00C152DD" w:rsidRPr="00C152DD" w:rsidRDefault="00A561E4" w:rsidP="00424B91">
      <w:pPr>
        <w:numPr>
          <w:ilvl w:val="1"/>
          <w:numId w:val="5"/>
        </w:numPr>
        <w:spacing w:after="0" w:line="360" w:lineRule="auto"/>
      </w:pPr>
      <w:r w:rsidRPr="00C152DD">
        <w:t>Lire</w:t>
      </w:r>
      <w:r w:rsidR="00C152DD" w:rsidRPr="00C152DD">
        <w:t xml:space="preserve"> Vbat, T°</w:t>
      </w:r>
    </w:p>
    <w:p w14:paraId="57E0DC2F" w14:textId="7D1FD9AE" w:rsidR="00C152DD" w:rsidRPr="00C152DD" w:rsidRDefault="00C152DD" w:rsidP="00424B91">
      <w:pPr>
        <w:numPr>
          <w:ilvl w:val="1"/>
          <w:numId w:val="5"/>
        </w:numPr>
        <w:spacing w:after="0" w:line="360" w:lineRule="auto"/>
      </w:pPr>
      <w:r w:rsidRPr="00C152DD">
        <w:t>Vbat monte</w:t>
      </w:r>
    </w:p>
    <w:p w14:paraId="686BD1CF" w14:textId="68713E4C" w:rsidR="00C152DD" w:rsidRPr="00C152DD" w:rsidRDefault="00C152DD" w:rsidP="00424B91">
      <w:pPr>
        <w:numPr>
          <w:ilvl w:val="0"/>
          <w:numId w:val="5"/>
        </w:numPr>
        <w:spacing w:after="0" w:line="360" w:lineRule="auto"/>
      </w:pPr>
      <w:r w:rsidRPr="00C152DD">
        <w:t>Condition : si Vbat atteint 4.2 V</w:t>
      </w:r>
    </w:p>
    <w:p w14:paraId="0B5CF122" w14:textId="3E907B42" w:rsidR="00C152DD" w:rsidRPr="00C152DD" w:rsidRDefault="00C152DD" w:rsidP="00424B91">
      <w:pPr>
        <w:numPr>
          <w:ilvl w:val="0"/>
          <w:numId w:val="5"/>
        </w:numPr>
        <w:spacing w:after="0" w:line="360" w:lineRule="auto"/>
      </w:pPr>
      <w:r w:rsidRPr="00C152DD">
        <w:t>Source de courant : passer en tension constante (CV) (V = 4.2 V)</w:t>
      </w:r>
    </w:p>
    <w:p w14:paraId="079B4D4B" w14:textId="77777777" w:rsidR="00C152DD" w:rsidRPr="00C152DD" w:rsidRDefault="00C152DD" w:rsidP="00424B91">
      <w:pPr>
        <w:numPr>
          <w:ilvl w:val="0"/>
          <w:numId w:val="5"/>
        </w:numPr>
        <w:spacing w:after="0" w:line="360" w:lineRule="auto"/>
      </w:pPr>
      <w:r w:rsidRPr="00C152DD">
        <w:t>Boucle périodique : surveiller courant qui diminue</w:t>
      </w:r>
    </w:p>
    <w:p w14:paraId="6BF0E29A" w14:textId="7BEFED5C" w:rsidR="00C152DD" w:rsidRPr="00C152DD" w:rsidRDefault="00C152DD" w:rsidP="00424B91">
      <w:pPr>
        <w:numPr>
          <w:ilvl w:val="0"/>
          <w:numId w:val="5"/>
        </w:numPr>
        <w:spacing w:after="0" w:line="360" w:lineRule="auto"/>
      </w:pPr>
      <w:r w:rsidRPr="00C152DD">
        <w:t>Condition : si courant &lt; seuil fin</w:t>
      </w:r>
    </w:p>
    <w:p w14:paraId="13321C2B" w14:textId="3E71EFBD" w:rsidR="00C152DD" w:rsidRPr="00C152DD" w:rsidRDefault="00C152DD" w:rsidP="00424B91">
      <w:pPr>
        <w:numPr>
          <w:ilvl w:val="0"/>
          <w:numId w:val="5"/>
        </w:numPr>
        <w:spacing w:after="0" w:line="360" w:lineRule="auto"/>
      </w:pPr>
      <w:r w:rsidRPr="00C152DD">
        <w:t>Source de courant : arrêter charge (ou maintenir safe)</w:t>
      </w:r>
    </w:p>
    <w:p w14:paraId="046F5898" w14:textId="6F0B4FFD" w:rsidR="00C152DD" w:rsidRPr="00C152DD" w:rsidRDefault="00C152DD" w:rsidP="00424B91">
      <w:pPr>
        <w:numPr>
          <w:ilvl w:val="0"/>
          <w:numId w:val="5"/>
        </w:numPr>
        <w:spacing w:after="0" w:line="360" w:lineRule="auto"/>
        <w:rPr>
          <w:lang w:val="en-US"/>
        </w:rPr>
      </w:pPr>
      <w:r w:rsidRPr="00C152DD">
        <w:rPr>
          <w:lang w:val="en-US"/>
        </w:rPr>
        <w:t xml:space="preserve">UI : LED </w:t>
      </w:r>
      <w:r w:rsidRPr="00C152DD">
        <w:rPr>
          <w:color w:val="196B24" w:themeColor="accent3"/>
          <w:lang w:val="en-US"/>
        </w:rPr>
        <w:t>verte</w:t>
      </w:r>
    </w:p>
    <w:p w14:paraId="6B22EE39" w14:textId="6EE0B253" w:rsidR="0099560D" w:rsidRDefault="0099560D">
      <w:pPr>
        <w:rPr>
          <w:lang w:val="en-US"/>
        </w:rPr>
      </w:pPr>
      <w:r>
        <w:rPr>
          <w:lang w:val="en-US"/>
        </w:rPr>
        <w:br w:type="page"/>
      </w:r>
    </w:p>
    <w:p w14:paraId="5958E9FB" w14:textId="729D62DB" w:rsidR="0099560D" w:rsidRPr="0099560D" w:rsidRDefault="0099560D" w:rsidP="0099560D">
      <w:pPr>
        <w:rPr>
          <w:b/>
          <w:bCs/>
        </w:rPr>
      </w:pPr>
      <w:r w:rsidRPr="0099560D">
        <w:rPr>
          <w:b/>
          <w:bCs/>
        </w:rPr>
        <w:lastRenderedPageBreak/>
        <w:t>Diagramme de séquence 2 — Mode stockage (40–60% / ~3.7 V)</w:t>
      </w:r>
    </w:p>
    <w:p w14:paraId="43152C6F" w14:textId="2BE505CB" w:rsidR="0099560D" w:rsidRPr="0099560D" w:rsidRDefault="0099560D" w:rsidP="0099560D">
      <w:pPr>
        <w:numPr>
          <w:ilvl w:val="0"/>
          <w:numId w:val="6"/>
        </w:numPr>
        <w:spacing w:after="0"/>
      </w:pPr>
      <w:r w:rsidRPr="0099560D">
        <w:t>Bouton = stockage</w:t>
      </w:r>
    </w:p>
    <w:p w14:paraId="1E566788" w14:textId="3C3140F5" w:rsidR="0099560D" w:rsidRPr="0099560D" w:rsidRDefault="0099560D" w:rsidP="0099560D">
      <w:pPr>
        <w:numPr>
          <w:ilvl w:val="0"/>
          <w:numId w:val="6"/>
        </w:numPr>
        <w:spacing w:after="0"/>
      </w:pPr>
      <w:r w:rsidRPr="00C152DD">
        <w:t xml:space="preserve">Contrôleur </w:t>
      </w:r>
      <w:r w:rsidRPr="0099560D">
        <w:t>passe en mode STORAGE</w:t>
      </w:r>
    </w:p>
    <w:p w14:paraId="73CE91A3" w14:textId="65CDB7D9" w:rsidR="0099560D" w:rsidRPr="0099560D" w:rsidRDefault="00B614F2" w:rsidP="0099560D">
      <w:pPr>
        <w:numPr>
          <w:ilvl w:val="0"/>
          <w:numId w:val="6"/>
        </w:numPr>
        <w:spacing w:after="0"/>
      </w:pPr>
      <w:r>
        <w:t>L</w:t>
      </w:r>
      <w:r w:rsidR="0099560D" w:rsidRPr="0099560D">
        <w:t>ire Vbat et T°</w:t>
      </w:r>
    </w:p>
    <w:p w14:paraId="56B6141F" w14:textId="48F969B0" w:rsidR="0099560D" w:rsidRPr="0099560D" w:rsidRDefault="005A5B9D" w:rsidP="0099560D">
      <w:pPr>
        <w:numPr>
          <w:ilvl w:val="0"/>
          <w:numId w:val="6"/>
        </w:numPr>
        <w:spacing w:after="0"/>
      </w:pPr>
      <w:r w:rsidRPr="00C152DD">
        <w:t>Contrôleur</w:t>
      </w:r>
      <w:r>
        <w:t xml:space="preserve"> </w:t>
      </w:r>
      <w:r w:rsidR="0099560D" w:rsidRPr="0099560D">
        <w:t>renvoie Vbat</w:t>
      </w:r>
    </w:p>
    <w:p w14:paraId="222ED77C" w14:textId="77777777" w:rsidR="0099560D" w:rsidRPr="0099560D" w:rsidRDefault="0099560D" w:rsidP="0099560D">
      <w:pPr>
        <w:numPr>
          <w:ilvl w:val="0"/>
          <w:numId w:val="6"/>
        </w:numPr>
        <w:spacing w:after="0"/>
      </w:pPr>
      <w:r w:rsidRPr="0099560D">
        <w:t>Décision :</w:t>
      </w:r>
    </w:p>
    <w:p w14:paraId="7A0D6AF0" w14:textId="2B61034D" w:rsidR="0099560D" w:rsidRPr="0099560D" w:rsidRDefault="0099560D" w:rsidP="0099560D">
      <w:pPr>
        <w:numPr>
          <w:ilvl w:val="1"/>
          <w:numId w:val="6"/>
        </w:numPr>
        <w:spacing w:after="0"/>
      </w:pPr>
      <w:r w:rsidRPr="0099560D">
        <w:t xml:space="preserve">Si Vbat &gt; 3.8 V : </w:t>
      </w:r>
    </w:p>
    <w:p w14:paraId="6FCC708C" w14:textId="159DF1DD" w:rsidR="0099560D" w:rsidRPr="0099560D" w:rsidRDefault="00E82836" w:rsidP="0099560D">
      <w:pPr>
        <w:numPr>
          <w:ilvl w:val="2"/>
          <w:numId w:val="6"/>
        </w:numPr>
        <w:spacing w:after="0"/>
      </w:pPr>
      <w:r>
        <w:t>D</w:t>
      </w:r>
      <w:r w:rsidR="005A5B9D">
        <w:t>écharge</w:t>
      </w:r>
    </w:p>
    <w:p w14:paraId="196B4AB2" w14:textId="42A23409" w:rsidR="002308D2" w:rsidRPr="002308D2" w:rsidRDefault="002308D2" w:rsidP="00E1351F">
      <w:pPr>
        <w:pStyle w:val="Paragraphedeliste"/>
        <w:numPr>
          <w:ilvl w:val="2"/>
          <w:numId w:val="6"/>
        </w:numPr>
        <w:spacing w:after="0"/>
        <w:rPr>
          <w:lang w:val="en-US"/>
        </w:rPr>
      </w:pPr>
      <w:r w:rsidRPr="002308D2">
        <w:rPr>
          <w:lang w:val="en-US"/>
        </w:rPr>
        <w:t xml:space="preserve">UI : LED </w:t>
      </w:r>
      <w:r>
        <w:rPr>
          <w:color w:val="002060"/>
          <w:lang w:val="en-US"/>
        </w:rPr>
        <w:t>bleue</w:t>
      </w:r>
    </w:p>
    <w:p w14:paraId="4428C13D" w14:textId="4458E88A" w:rsidR="0099560D" w:rsidRPr="0099560D" w:rsidRDefault="0099560D" w:rsidP="0099560D">
      <w:pPr>
        <w:numPr>
          <w:ilvl w:val="2"/>
          <w:numId w:val="6"/>
        </w:numPr>
        <w:spacing w:after="0"/>
      </w:pPr>
      <w:r w:rsidRPr="0099560D">
        <w:t>Boucle : mesurer jusqu’à atteindre ~3.7V</w:t>
      </w:r>
    </w:p>
    <w:p w14:paraId="6A8A0C63" w14:textId="3A2C7249" w:rsidR="0099560D" w:rsidRPr="0099560D" w:rsidRDefault="00CF5BD7" w:rsidP="0099560D">
      <w:pPr>
        <w:numPr>
          <w:ilvl w:val="2"/>
          <w:numId w:val="6"/>
        </w:numPr>
        <w:spacing w:after="0"/>
      </w:pPr>
      <w:r w:rsidRPr="00C152DD">
        <w:t xml:space="preserve">Contrôleur </w:t>
      </w:r>
      <w:r w:rsidR="0099560D" w:rsidRPr="0099560D">
        <w:t>coupe la décharge, passe en veille</w:t>
      </w:r>
    </w:p>
    <w:p w14:paraId="4D0A19E4" w14:textId="5331BC5D" w:rsidR="0099560D" w:rsidRPr="0099560D" w:rsidRDefault="0099560D" w:rsidP="0099560D">
      <w:pPr>
        <w:numPr>
          <w:ilvl w:val="1"/>
          <w:numId w:val="6"/>
        </w:numPr>
        <w:spacing w:after="0"/>
      </w:pPr>
      <w:r w:rsidRPr="0099560D">
        <w:t xml:space="preserve">Si Vbat &lt; 3.5V : </w:t>
      </w:r>
    </w:p>
    <w:p w14:paraId="17901733" w14:textId="74E44DCE" w:rsidR="0099560D" w:rsidRPr="0099560D" w:rsidRDefault="0077513F" w:rsidP="0099560D">
      <w:pPr>
        <w:numPr>
          <w:ilvl w:val="2"/>
          <w:numId w:val="6"/>
        </w:numPr>
        <w:spacing w:after="0"/>
      </w:pPr>
      <w:r>
        <w:t>A</w:t>
      </w:r>
      <w:r w:rsidR="0099560D" w:rsidRPr="0099560D">
        <w:t>ctiver charge</w:t>
      </w:r>
    </w:p>
    <w:p w14:paraId="0DD6AB10" w14:textId="19F021B8" w:rsidR="0099560D" w:rsidRPr="0099560D" w:rsidRDefault="0099560D" w:rsidP="0099560D">
      <w:pPr>
        <w:numPr>
          <w:ilvl w:val="2"/>
          <w:numId w:val="6"/>
        </w:numPr>
        <w:spacing w:after="0"/>
      </w:pPr>
      <w:r w:rsidRPr="0099560D">
        <w:t>Boucle : mesurer jusqu’à 3.7V</w:t>
      </w:r>
    </w:p>
    <w:p w14:paraId="7F6D4CBD" w14:textId="427CDD0A" w:rsidR="0099560D" w:rsidRPr="0099560D" w:rsidRDefault="00BE673A" w:rsidP="0099560D">
      <w:pPr>
        <w:numPr>
          <w:ilvl w:val="2"/>
          <w:numId w:val="6"/>
        </w:numPr>
        <w:spacing w:after="0"/>
      </w:pPr>
      <w:r w:rsidRPr="00C152DD">
        <w:t xml:space="preserve">Contrôleur </w:t>
      </w:r>
      <w:r w:rsidR="0099560D" w:rsidRPr="0099560D">
        <w:t>arrête charge, passe en veille</w:t>
      </w:r>
    </w:p>
    <w:p w14:paraId="1F25FD40" w14:textId="15384B55" w:rsidR="0099560D" w:rsidRPr="0099560D" w:rsidRDefault="0099560D" w:rsidP="0099560D">
      <w:pPr>
        <w:numPr>
          <w:ilvl w:val="1"/>
          <w:numId w:val="6"/>
        </w:numPr>
        <w:spacing w:after="0"/>
      </w:pPr>
      <w:r w:rsidRPr="0099560D">
        <w:t>Si Vbat entre 3.6–3.8 V : veille</w:t>
      </w:r>
    </w:p>
    <w:p w14:paraId="0F714D34" w14:textId="36988580" w:rsidR="0099560D" w:rsidRPr="0099560D" w:rsidRDefault="0099560D" w:rsidP="0099560D">
      <w:pPr>
        <w:numPr>
          <w:ilvl w:val="0"/>
          <w:numId w:val="6"/>
        </w:numPr>
        <w:spacing w:after="0"/>
        <w:rPr>
          <w:lang w:val="en-US"/>
        </w:rPr>
      </w:pPr>
      <w:r w:rsidRPr="0099560D">
        <w:rPr>
          <w:lang w:val="en-US"/>
        </w:rPr>
        <w:t xml:space="preserve">UI : LED </w:t>
      </w:r>
      <w:r w:rsidRPr="0099560D">
        <w:rPr>
          <w:color w:val="002060"/>
          <w:lang w:val="en-US"/>
        </w:rPr>
        <w:t xml:space="preserve">bleue </w:t>
      </w:r>
      <w:r w:rsidRPr="0099560D">
        <w:rPr>
          <w:lang w:val="en-US"/>
        </w:rPr>
        <w:t>clignote lentement (low power)</w:t>
      </w:r>
    </w:p>
    <w:p w14:paraId="3D261DE0" w14:textId="15C94368" w:rsidR="00C152DD" w:rsidRDefault="00BA1072" w:rsidP="00C152DD">
      <w:pPr>
        <w:numPr>
          <w:ilvl w:val="0"/>
          <w:numId w:val="6"/>
        </w:numPr>
        <w:spacing w:after="0"/>
      </w:pPr>
      <w:r w:rsidRPr="00C152DD">
        <w:t>Contrôleur</w:t>
      </w:r>
      <w:r>
        <w:t xml:space="preserve"> </w:t>
      </w:r>
      <w:r w:rsidR="0099560D" w:rsidRPr="0099560D">
        <w:t>entre en sleep (réveil périodique pour vérifier Vbat)</w:t>
      </w:r>
    </w:p>
    <w:p w14:paraId="3C219A51" w14:textId="77777777" w:rsidR="0019312C" w:rsidRDefault="0019312C" w:rsidP="0019312C">
      <w:pPr>
        <w:spacing w:after="0"/>
      </w:pPr>
    </w:p>
    <w:p w14:paraId="27BED961" w14:textId="584523B7" w:rsidR="0019312C" w:rsidRPr="0019312C" w:rsidRDefault="0019312C" w:rsidP="0019312C">
      <w:pPr>
        <w:spacing w:after="0"/>
        <w:rPr>
          <w:b/>
          <w:bCs/>
        </w:rPr>
      </w:pPr>
      <w:r w:rsidRPr="0019312C">
        <w:rPr>
          <w:b/>
          <w:bCs/>
        </w:rPr>
        <w:t xml:space="preserve">Diagramme de séquence 3 — Sécurité </w:t>
      </w:r>
    </w:p>
    <w:p w14:paraId="5FA623EC" w14:textId="65DF0153" w:rsidR="0019312C" w:rsidRPr="0019312C" w:rsidRDefault="0019312C" w:rsidP="00D24A3E">
      <w:pPr>
        <w:pStyle w:val="Paragraphedeliste"/>
        <w:numPr>
          <w:ilvl w:val="0"/>
          <w:numId w:val="7"/>
        </w:numPr>
        <w:spacing w:after="0"/>
      </w:pPr>
      <w:r w:rsidRPr="0019312C">
        <w:t>À tout moment</w:t>
      </w:r>
      <w:r w:rsidR="00D24A3E" w:rsidRPr="00D24A3E">
        <w:t xml:space="preserve"> </w:t>
      </w:r>
      <w:r w:rsidR="00D24A3E">
        <w:t>L</w:t>
      </w:r>
      <w:r w:rsidR="00D24A3E" w:rsidRPr="0099560D">
        <w:t>ire Vbat et T°</w:t>
      </w:r>
      <w:r w:rsidR="00D24A3E">
        <w:t>, inversion</w:t>
      </w:r>
    </w:p>
    <w:p w14:paraId="03BCEBBB" w14:textId="16A6A7B0" w:rsidR="0019312C" w:rsidRPr="0019312C" w:rsidRDefault="00D24A3E" w:rsidP="0019312C">
      <w:pPr>
        <w:numPr>
          <w:ilvl w:val="0"/>
          <w:numId w:val="7"/>
        </w:numPr>
        <w:spacing w:after="0"/>
      </w:pPr>
      <w:r w:rsidRPr="00C152DD">
        <w:t>Contrôleur</w:t>
      </w:r>
      <w:r w:rsidR="0019312C" w:rsidRPr="0019312C">
        <w:t>: renvoie flags</w:t>
      </w:r>
    </w:p>
    <w:p w14:paraId="01AC13FE" w14:textId="77777777" w:rsidR="0019312C" w:rsidRPr="0019312C" w:rsidRDefault="0019312C" w:rsidP="0019312C">
      <w:pPr>
        <w:numPr>
          <w:ilvl w:val="0"/>
          <w:numId w:val="7"/>
        </w:numPr>
        <w:spacing w:after="0"/>
      </w:pPr>
      <w:r w:rsidRPr="0019312C">
        <w:t>Si défaut détecté :</w:t>
      </w:r>
    </w:p>
    <w:p w14:paraId="4187AD72" w14:textId="77777777" w:rsidR="0019312C" w:rsidRPr="0019312C" w:rsidRDefault="0019312C" w:rsidP="0019312C">
      <w:pPr>
        <w:numPr>
          <w:ilvl w:val="1"/>
          <w:numId w:val="7"/>
        </w:numPr>
        <w:spacing w:after="0"/>
      </w:pPr>
      <w:r w:rsidRPr="0019312C">
        <w:t>T° HIGH ou T° LOW</w:t>
      </w:r>
    </w:p>
    <w:p w14:paraId="0D15D4C6" w14:textId="19EC05CF" w:rsidR="0019312C" w:rsidRPr="0019312C" w:rsidRDefault="0019312C" w:rsidP="0019312C">
      <w:pPr>
        <w:numPr>
          <w:ilvl w:val="1"/>
          <w:numId w:val="7"/>
        </w:numPr>
        <w:spacing w:after="0"/>
      </w:pPr>
      <w:r w:rsidRPr="0019312C">
        <w:t>Vbat &gt; 4.2 V</w:t>
      </w:r>
    </w:p>
    <w:p w14:paraId="199058B1" w14:textId="77777777" w:rsidR="0019312C" w:rsidRPr="0019312C" w:rsidRDefault="0019312C" w:rsidP="0019312C">
      <w:pPr>
        <w:numPr>
          <w:ilvl w:val="1"/>
          <w:numId w:val="7"/>
        </w:numPr>
        <w:spacing w:after="0"/>
      </w:pPr>
      <w:r w:rsidRPr="0019312C">
        <w:t>Vbat &lt; 2.8 V</w:t>
      </w:r>
    </w:p>
    <w:p w14:paraId="51A750F2" w14:textId="77777777" w:rsidR="0019312C" w:rsidRPr="0019312C" w:rsidRDefault="0019312C" w:rsidP="0019312C">
      <w:pPr>
        <w:numPr>
          <w:ilvl w:val="1"/>
          <w:numId w:val="7"/>
        </w:numPr>
        <w:spacing w:after="0"/>
      </w:pPr>
      <w:r w:rsidRPr="0019312C">
        <w:t>Batterie inversée</w:t>
      </w:r>
    </w:p>
    <w:p w14:paraId="1AD93B2B" w14:textId="6629B7B3" w:rsidR="0019312C" w:rsidRPr="0019312C" w:rsidRDefault="00E762AC" w:rsidP="0019312C">
      <w:pPr>
        <w:numPr>
          <w:ilvl w:val="0"/>
          <w:numId w:val="7"/>
        </w:numPr>
        <w:spacing w:after="0"/>
      </w:pPr>
      <w:r>
        <w:t>C</w:t>
      </w:r>
      <w:r w:rsidR="0019312C" w:rsidRPr="0019312C">
        <w:t>ouper la source / bloquer charge-décharge</w:t>
      </w:r>
    </w:p>
    <w:p w14:paraId="445C00D6" w14:textId="4CB741AA" w:rsidR="0019312C" w:rsidRPr="0019312C" w:rsidRDefault="0019312C" w:rsidP="0019312C">
      <w:pPr>
        <w:numPr>
          <w:ilvl w:val="0"/>
          <w:numId w:val="7"/>
        </w:numPr>
        <w:spacing w:after="0"/>
      </w:pPr>
      <w:r w:rsidRPr="0019312C">
        <w:t xml:space="preserve">UI : LED clignotement </w:t>
      </w:r>
      <w:r w:rsidRPr="0019312C">
        <w:rPr>
          <w:color w:val="EE0000"/>
        </w:rPr>
        <w:t>rouge</w:t>
      </w:r>
      <w:r w:rsidRPr="0019312C">
        <w:t>/</w:t>
      </w:r>
      <w:r w:rsidRPr="0019312C">
        <w:rPr>
          <w:color w:val="002060"/>
        </w:rPr>
        <w:t>bleu</w:t>
      </w:r>
    </w:p>
    <w:p w14:paraId="4021E751" w14:textId="77777777" w:rsidR="0019312C" w:rsidRPr="0019312C" w:rsidRDefault="0019312C" w:rsidP="0019312C">
      <w:pPr>
        <w:numPr>
          <w:ilvl w:val="0"/>
          <w:numId w:val="7"/>
        </w:numPr>
        <w:spacing w:after="0"/>
      </w:pPr>
      <w:r w:rsidRPr="0019312C">
        <w:t>Retour possible seulement quand :</w:t>
      </w:r>
    </w:p>
    <w:p w14:paraId="6FB3D4EE" w14:textId="05B78D0B" w:rsidR="0019312C" w:rsidRPr="0019312C" w:rsidRDefault="0019312C" w:rsidP="0019312C">
      <w:pPr>
        <w:numPr>
          <w:ilvl w:val="1"/>
          <w:numId w:val="7"/>
        </w:numPr>
        <w:spacing w:after="0"/>
      </w:pPr>
      <w:r w:rsidRPr="0019312C">
        <w:t>condition</w:t>
      </w:r>
      <w:r w:rsidR="00D7659B">
        <w:t>s</w:t>
      </w:r>
      <w:r w:rsidRPr="0019312C">
        <w:t xml:space="preserve"> OK </w:t>
      </w:r>
    </w:p>
    <w:p w14:paraId="143170DA" w14:textId="77777777" w:rsidR="0019312C" w:rsidRPr="0099560D" w:rsidRDefault="0019312C" w:rsidP="0019312C">
      <w:pPr>
        <w:spacing w:after="0"/>
      </w:pPr>
    </w:p>
    <w:sectPr w:rsidR="0019312C" w:rsidRPr="0099560D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48192" w14:textId="77777777" w:rsidR="00CF3E5A" w:rsidRDefault="00CF3E5A" w:rsidP="00853122">
      <w:pPr>
        <w:spacing w:after="0" w:line="240" w:lineRule="auto"/>
      </w:pPr>
      <w:r>
        <w:separator/>
      </w:r>
    </w:p>
  </w:endnote>
  <w:endnote w:type="continuationSeparator" w:id="0">
    <w:p w14:paraId="2BE02A6B" w14:textId="77777777" w:rsidR="00CF3E5A" w:rsidRDefault="00CF3E5A" w:rsidP="00853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5E788" w14:textId="4E81001B" w:rsidR="00853122" w:rsidRDefault="00853122">
    <w:pPr>
      <w:pStyle w:val="Pieddepage"/>
      <w:jc w:val="right"/>
    </w:pPr>
    <w:r>
      <w:tab/>
    </w:r>
    <w:sdt>
      <w:sdtPr>
        <w:id w:val="-146141204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3EF01DD" w14:textId="3AD82778" w:rsidR="00853122" w:rsidRDefault="00853122">
    <w:pPr>
      <w:pStyle w:val="Pieddepage"/>
    </w:pPr>
    <w:r>
      <w:t>Loïc Pinuela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CBE5" w14:textId="77777777" w:rsidR="00CF3E5A" w:rsidRDefault="00CF3E5A" w:rsidP="00853122">
      <w:pPr>
        <w:spacing w:after="0" w:line="240" w:lineRule="auto"/>
      </w:pPr>
      <w:r>
        <w:separator/>
      </w:r>
    </w:p>
  </w:footnote>
  <w:footnote w:type="continuationSeparator" w:id="0">
    <w:p w14:paraId="3333788E" w14:textId="77777777" w:rsidR="00CF3E5A" w:rsidRDefault="00CF3E5A" w:rsidP="00853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973"/>
    <w:multiLevelType w:val="multilevel"/>
    <w:tmpl w:val="21F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05DCC"/>
    <w:multiLevelType w:val="multilevel"/>
    <w:tmpl w:val="51FE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955169"/>
    <w:multiLevelType w:val="multilevel"/>
    <w:tmpl w:val="BB0E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2632F"/>
    <w:multiLevelType w:val="multilevel"/>
    <w:tmpl w:val="990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4032F"/>
    <w:multiLevelType w:val="multilevel"/>
    <w:tmpl w:val="9A9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874CC"/>
    <w:multiLevelType w:val="hybridMultilevel"/>
    <w:tmpl w:val="73A4B4D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32598"/>
    <w:multiLevelType w:val="multilevel"/>
    <w:tmpl w:val="D576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532602">
    <w:abstractNumId w:val="3"/>
  </w:num>
  <w:num w:numId="2" w16cid:durableId="64845024">
    <w:abstractNumId w:val="4"/>
  </w:num>
  <w:num w:numId="3" w16cid:durableId="822116325">
    <w:abstractNumId w:val="5"/>
  </w:num>
  <w:num w:numId="4" w16cid:durableId="1568883677">
    <w:abstractNumId w:val="0"/>
  </w:num>
  <w:num w:numId="5" w16cid:durableId="272564513">
    <w:abstractNumId w:val="2"/>
  </w:num>
  <w:num w:numId="6" w16cid:durableId="463548173">
    <w:abstractNumId w:val="1"/>
  </w:num>
  <w:num w:numId="7" w16cid:durableId="926769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C3"/>
    <w:rsid w:val="00066303"/>
    <w:rsid w:val="000671AB"/>
    <w:rsid w:val="001646A5"/>
    <w:rsid w:val="0019312C"/>
    <w:rsid w:val="001B4F73"/>
    <w:rsid w:val="001D45C9"/>
    <w:rsid w:val="00227478"/>
    <w:rsid w:val="002308D2"/>
    <w:rsid w:val="002B18F9"/>
    <w:rsid w:val="002D0172"/>
    <w:rsid w:val="002E5C70"/>
    <w:rsid w:val="0030388E"/>
    <w:rsid w:val="00325802"/>
    <w:rsid w:val="003313E4"/>
    <w:rsid w:val="00380458"/>
    <w:rsid w:val="0040763F"/>
    <w:rsid w:val="00414671"/>
    <w:rsid w:val="00424B91"/>
    <w:rsid w:val="00466389"/>
    <w:rsid w:val="00506437"/>
    <w:rsid w:val="00537224"/>
    <w:rsid w:val="00537D7A"/>
    <w:rsid w:val="005A5B9D"/>
    <w:rsid w:val="005C5661"/>
    <w:rsid w:val="005D0385"/>
    <w:rsid w:val="00615F38"/>
    <w:rsid w:val="0062551E"/>
    <w:rsid w:val="00762579"/>
    <w:rsid w:val="0077513F"/>
    <w:rsid w:val="007A5818"/>
    <w:rsid w:val="008450FD"/>
    <w:rsid w:val="00853122"/>
    <w:rsid w:val="00873955"/>
    <w:rsid w:val="00887D66"/>
    <w:rsid w:val="008B0097"/>
    <w:rsid w:val="008E5768"/>
    <w:rsid w:val="009041D0"/>
    <w:rsid w:val="00923552"/>
    <w:rsid w:val="00925E92"/>
    <w:rsid w:val="00945788"/>
    <w:rsid w:val="009756B6"/>
    <w:rsid w:val="009921A6"/>
    <w:rsid w:val="0099560D"/>
    <w:rsid w:val="009C4108"/>
    <w:rsid w:val="009F243A"/>
    <w:rsid w:val="009F3C69"/>
    <w:rsid w:val="00A21823"/>
    <w:rsid w:val="00A561E4"/>
    <w:rsid w:val="00A562F3"/>
    <w:rsid w:val="00AB3367"/>
    <w:rsid w:val="00B05232"/>
    <w:rsid w:val="00B14DAB"/>
    <w:rsid w:val="00B204A8"/>
    <w:rsid w:val="00B55FBE"/>
    <w:rsid w:val="00B614F2"/>
    <w:rsid w:val="00B80B14"/>
    <w:rsid w:val="00B94D01"/>
    <w:rsid w:val="00BA1072"/>
    <w:rsid w:val="00BB3C30"/>
    <w:rsid w:val="00BE673A"/>
    <w:rsid w:val="00C152DD"/>
    <w:rsid w:val="00C40EC3"/>
    <w:rsid w:val="00C45CA8"/>
    <w:rsid w:val="00C572E7"/>
    <w:rsid w:val="00C9712D"/>
    <w:rsid w:val="00CF3E5A"/>
    <w:rsid w:val="00CF5BD7"/>
    <w:rsid w:val="00D24A3E"/>
    <w:rsid w:val="00D51739"/>
    <w:rsid w:val="00D52358"/>
    <w:rsid w:val="00D66229"/>
    <w:rsid w:val="00D7659B"/>
    <w:rsid w:val="00D9316F"/>
    <w:rsid w:val="00DA4A2E"/>
    <w:rsid w:val="00DC54D4"/>
    <w:rsid w:val="00E1351F"/>
    <w:rsid w:val="00E760C1"/>
    <w:rsid w:val="00E762AC"/>
    <w:rsid w:val="00E82836"/>
    <w:rsid w:val="00E82F9C"/>
    <w:rsid w:val="00E8508C"/>
    <w:rsid w:val="00F32BC5"/>
    <w:rsid w:val="00F45211"/>
    <w:rsid w:val="00F66157"/>
    <w:rsid w:val="00FB2280"/>
    <w:rsid w:val="00FD338E"/>
    <w:rsid w:val="00FE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598A0"/>
  <w15:chartTrackingRefBased/>
  <w15:docId w15:val="{F2B02DA8-A6C6-45AE-B4DE-16DCD4CB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0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0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0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0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0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0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0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0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40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0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0E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0E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0E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0E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0E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0E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0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0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0E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0E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0E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0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0E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0EC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45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531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3122"/>
  </w:style>
  <w:style w:type="paragraph" w:styleId="Pieddepage">
    <w:name w:val="footer"/>
    <w:basedOn w:val="Normal"/>
    <w:link w:val="PieddepageCar"/>
    <w:uiPriority w:val="99"/>
    <w:unhideWhenUsed/>
    <w:rsid w:val="008531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3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12F7CEE0B24640A37BDC360B761BA4" ma:contentTypeVersion="12" ma:contentTypeDescription="Crée un document." ma:contentTypeScope="" ma:versionID="960176d4e404820b824a486c49c84da9">
  <xsd:schema xmlns:xsd="http://www.w3.org/2001/XMLSchema" xmlns:xs="http://www.w3.org/2001/XMLSchema" xmlns:p="http://schemas.microsoft.com/office/2006/metadata/properties" xmlns:ns3="4247c7f7-5532-4248-94a3-77b0d5c110f2" targetNamespace="http://schemas.microsoft.com/office/2006/metadata/properties" ma:root="true" ma:fieldsID="7ea0280171c8ab1b029c499462658b5a" ns3:_="">
    <xsd:import namespace="4247c7f7-5532-4248-94a3-77b0d5c110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7c7f7-5532-4248-94a3-77b0d5c110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47c7f7-5532-4248-94a3-77b0d5c110f2" xsi:nil="true"/>
  </documentManagement>
</p:properties>
</file>

<file path=customXml/itemProps1.xml><?xml version="1.0" encoding="utf-8"?>
<ds:datastoreItem xmlns:ds="http://schemas.openxmlformats.org/officeDocument/2006/customXml" ds:itemID="{78A57F95-0F39-4010-8C12-FC4B7C59A5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7c7f7-5532-4248-94a3-77b0d5c11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83B664-D483-4427-AA87-FDA997CF4B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4CEA46-7808-4B10-8DAA-32C5A5FE87E5}">
  <ds:schemaRefs>
    <ds:schemaRef ds:uri="http://schemas.microsoft.com/office/2006/metadata/properties"/>
    <ds:schemaRef ds:uri="http://schemas.microsoft.com/office/infopath/2007/PartnerControls"/>
    <ds:schemaRef ds:uri="4247c7f7-5532-4248-94a3-77b0d5c110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Pinuela Loïc</dc:creator>
  <cp:keywords/>
  <dc:description/>
  <cp:lastModifiedBy>Pinuela Loïc</cp:lastModifiedBy>
  <cp:revision>2</cp:revision>
  <cp:lastPrinted>2026-02-18T15:12:00Z</cp:lastPrinted>
  <dcterms:created xsi:type="dcterms:W3CDTF">2026-02-27T11:56:00Z</dcterms:created>
  <dcterms:modified xsi:type="dcterms:W3CDTF">2026-02-27T11:56:00Z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0x0101002612F7CEE0B24640A37BDC360B761BA4</vt:lpwstr>
  </property>
</Properties>
</file>