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Brandt Customer Service Centre – Telephone Instructions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7.677725118483"/>
        <w:gridCol w:w="3652.3222748815165"/>
        <w:tblGridChange w:id="0">
          <w:tblGrid>
            <w:gridCol w:w="5707.677725118483"/>
            <w:gridCol w:w="3652.32227488151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gi2uahkzicp4" w:id="0"/>
            <w:bookmarkEnd w:id="0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BRANCH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before="280" w:lineRule="auto"/>
              <w:ind w:left="-160" w:firstLine="0"/>
              <w:rPr>
                <w:color w:val="000000"/>
                <w:sz w:val="22"/>
                <w:szCs w:val="22"/>
              </w:rPr>
            </w:pPr>
            <w:bookmarkStart w:colFirst="0" w:colLast="0" w:name="_cg91k8eog77k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Saskatoon         </w:t>
              <w:tab/>
              <w:t xml:space="preserve">Branch 2           </w:t>
              <w:tab/>
              <w:t xml:space="preserve">Warehouses:  2D, 2Q, 2M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vid2dfuf9nd4" w:id="2"/>
            <w:bookmarkEnd w:id="2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ADDRESS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Brandt Tractor Ltd.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P.O. Box 1200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800 – 60th Street West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Saskatoon, SK     S7K 3N2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fiyn5zt2g0xh" w:id="3"/>
            <w:bookmarkEnd w:id="3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MAIN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8ol5hsnvl8y5" w:id="4"/>
            <w:bookmarkEnd w:id="4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MAIN FAX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306-664-4141          </w:t>
              <w:tab/>
              <w:t xml:space="preserve">Toll Free:  888-227-2638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306-665-1188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0q3y0643i2f" w:id="5"/>
            <w:bookmarkEnd w:id="5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HOURS OF OPERATION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0.2574665293512"/>
        <w:gridCol w:w="2935.24201853759"/>
        <w:gridCol w:w="2241.1946446961892"/>
        <w:gridCol w:w="2573.7590113285273"/>
        <w:gridCol w:w="279.5468589083419"/>
        <w:tblGridChange w:id="0">
          <w:tblGrid>
            <w:gridCol w:w="1330.2574665293512"/>
            <w:gridCol w:w="2935.24201853759"/>
            <w:gridCol w:w="2241.1946446961892"/>
            <w:gridCol w:w="2573.7590113285273"/>
            <w:gridCol w:w="279.5468589083419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8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180" w:firstLine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Fridays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18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Saturdays: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-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-18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Office: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7:00am - 5:00pm Mon – Fri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18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18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Parts: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7:00am - 10:30pm Mon – Fri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-1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Doors lock at 7pm)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18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7:00am - 3:30pm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18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Service: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7:00am - 1:00am Mon – Thur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-18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Doors lock at 7pm)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7:00am – 10:00pm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18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18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** ALL DEPARTMENTS CLOSED LONG WEEKENDS – ON-CALL ONLY **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left="-180" w:firstLine="0"/>
        <w:rPr/>
      </w:pPr>
      <w:r w:rsidDel="00000000" w:rsidR="00000000" w:rsidRPr="00000000">
        <w:rPr>
          <w:b w:val="1"/>
          <w:rtl w:val="0"/>
        </w:rPr>
        <w:t xml:space="preserve">Contact:  Peyton Mcgrath, Reception, ext. 3022467, </w:t>
      </w:r>
      <w:r w:rsidDel="00000000" w:rsidR="00000000" w:rsidRPr="00000000">
        <w:rPr>
          <w:rtl w:val="0"/>
        </w:rPr>
        <w:t xml:space="preserve">pmcgrath@brandt.ca</w:t>
      </w:r>
    </w:p>
    <w:p w:rsidR="00000000" w:rsidDel="00000000" w:rsidP="00000000" w:rsidRDefault="00000000" w:rsidRPr="00000000" w14:paraId="00000031">
      <w:pPr>
        <w:spacing w:after="240" w:before="240" w:lineRule="auto"/>
        <w:ind w:left="-180" w:firstLine="0"/>
        <w:rPr/>
      </w:pPr>
      <w:r w:rsidDel="00000000" w:rsidR="00000000" w:rsidRPr="00000000">
        <w:rPr>
          <w:b w:val="1"/>
          <w:rtl w:val="0"/>
        </w:rPr>
        <w:t xml:space="preserve">           </w:t>
        <w:tab/>
        <w:t xml:space="preserve">  Tanis Lee, Reception, ext. 3022301. </w:t>
      </w:r>
      <w:r w:rsidDel="00000000" w:rsidR="00000000" w:rsidRPr="00000000">
        <w:rPr>
          <w:rtl w:val="0"/>
        </w:rPr>
        <w:t xml:space="preserve">tlee@brandt.ca</w:t>
      </w:r>
    </w:p>
    <w:p w:rsidR="00000000" w:rsidDel="00000000" w:rsidP="00000000" w:rsidRDefault="00000000" w:rsidRPr="00000000" w14:paraId="00000032">
      <w:pPr>
        <w:spacing w:after="240" w:before="240" w:lineRule="auto"/>
        <w:ind w:left="-180" w:firstLine="0"/>
        <w:rPr/>
      </w:pPr>
      <w:r w:rsidDel="00000000" w:rsidR="00000000" w:rsidRPr="00000000">
        <w:rPr>
          <w:rtl w:val="0"/>
        </w:rPr>
        <w:t xml:space="preserve">Branch Mgr.:   Randy Schwartz, ext. 3025116, 306-290-8778 cell, randy.schwartz@brandt.ca</w:t>
      </w:r>
    </w:p>
    <w:p w:rsidR="00000000" w:rsidDel="00000000" w:rsidP="00000000" w:rsidRDefault="00000000" w:rsidRPr="00000000" w14:paraId="00000033">
      <w:pPr>
        <w:ind w:left="-180" w:right="-1260" w:firstLine="0"/>
        <w:rPr/>
      </w:pPr>
      <w:r w:rsidDel="00000000" w:rsidR="00000000" w:rsidRPr="00000000">
        <w:rPr>
          <w:rtl w:val="0"/>
        </w:rPr>
        <w:t xml:space="preserve">Division Mgr.:  Shane Clark, ext. 3005902, SClark@brandt.ca</w:t>
      </w:r>
    </w:p>
    <w:p w:rsidR="00000000" w:rsidDel="00000000" w:rsidP="00000000" w:rsidRDefault="00000000" w:rsidRPr="00000000" w14:paraId="00000034">
      <w:pPr>
        <w:ind w:left="-180" w:right="-1260" w:firstLine="0"/>
        <w:rPr/>
      </w:pPr>
      <w:r w:rsidDel="00000000" w:rsidR="00000000" w:rsidRPr="00000000">
        <w:rPr>
          <w:rtl w:val="0"/>
        </w:rPr>
        <w:t xml:space="preserve">Field Parts Operations Mgr.: Chaunce Buniak, 306-222-6452 cell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0"/>
                <w:szCs w:val="20"/>
              </w:rPr>
            </w:pPr>
            <w:bookmarkStart w:colFirst="0" w:colLast="0" w:name="_fo26d23cherh" w:id="6"/>
            <w:bookmarkEnd w:id="6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AFTER HOURS ALARM CALLS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Security Company Calls: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Randy Schwartz, Branch Manager     </w:t>
              <w:tab/>
              <w:t xml:space="preserve">306-290-8778 cell            </w:t>
              <w:tab/>
              <w:t xml:space="preserve">306-249-6223 (res)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2.    Simon Ostapovitch, Parts Manager    </w:t>
              <w:tab/>
              <w:t xml:space="preserve">306-381-6900 cell            </w:t>
              <w:tab/>
              <w:t xml:space="preserve">306-664-5106 (res)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3.    Chad Wyatt, Service Manager            </w:t>
              <w:tab/>
              <w:t xml:space="preserve">306-220-9881 cell            </w:t>
              <w:tab/>
              <w:t xml:space="preserve">306-664-5104 (res)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jpt4zacabvjw" w:id="7"/>
            <w:bookmarkEnd w:id="7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PARTS</w:t>
            </w:r>
          </w:p>
        </w:tc>
      </w:tr>
      <w:tr>
        <w:trPr>
          <w:cantSplit w:val="0"/>
          <w:trHeight w:val="89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160" w:firstLine="0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DURING BUSINESS HOURS, TRANSFER PARTS CALLS TO THE PARTS Q.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-160" w:firstLine="0"/>
              <w:rPr>
                <w:b w:val="1"/>
                <w:color w:val="ff0000"/>
                <w:highlight w:val="yellow"/>
              </w:rPr>
            </w:pPr>
            <w:r w:rsidDel="00000000" w:rsidR="00000000" w:rsidRPr="00000000">
              <w:rPr>
                <w:b w:val="1"/>
                <w:color w:val="ff0000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-1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PARTS OPEN LATE:  Mon. to Fri. evenings Parts calls continue to PARTS Q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-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will 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be charging the customer for this service during this time.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-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-16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PSC CALLS PARTS ON-CALL CELL:  306-227-3519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-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leave messages if you get their v/m.  Wait 15 minutes and if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-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response or reply, please try again.  If no response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-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reply, please call Simon Ostapovitch.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-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callout should go past 30 minutes.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-1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-1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Simon Ostapovitch, Parts Mgr............................... ext. 3025106.............. 306-381-6900 cell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Scot Heidel................................................................. ext. 3022404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Dana Muller............................................................... ext. 3022402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Sheldon Tebay.......................................................... ext. 3022403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Dean Osbak .............................................................. ext. 3022406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Tristan Adair ............................................................. ext. 3022409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Matt Johnson............................................................. ext. 3025135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-160" w:firstLine="0"/>
              <w:rPr/>
            </w:pPr>
            <w:r w:rsidDel="00000000" w:rsidR="00000000" w:rsidRPr="00000000">
              <w:rPr>
                <w:rtl w:val="0"/>
              </w:rPr>
              <w:t xml:space="preserve">Layne Jackson.......................................................... ext. 3022411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DURING BRANCH BUSINESS HOURS, FOR THE DEPARTMENTS LISTED BELOW, PLEASE TRANSFER CALLS TO EMPLOYEE EXTENSIONS, IF THEY HAVE ONE: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CSA:  </w:t>
            </w:r>
            <w:r w:rsidDel="00000000" w:rsidR="00000000" w:rsidRPr="00000000">
              <w:rPr>
                <w:rtl w:val="0"/>
              </w:rPr>
              <w:t xml:space="preserve">Nathan Wiebe ................................................ ext. 3025115.............. 306-221-2418 cell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Justin Ermel....................................................................................... 306-361-3956 cell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Chris Martin........................................................................................ 306-227-4746 cell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SHIPPING / RECEIVING PARTS:</w:t>
            </w:r>
            <w:r w:rsidDel="00000000" w:rsidR="00000000" w:rsidRPr="00000000">
              <w:rPr>
                <w:rtl w:val="0"/>
              </w:rPr>
              <w:t xml:space="preserve"> .......................... ext. 3025118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YARD / RECEIVING MACHINES: </w:t>
            </w:r>
            <w:r w:rsidDel="00000000" w:rsidR="00000000" w:rsidRPr="00000000">
              <w:rPr>
                <w:rtl w:val="0"/>
              </w:rPr>
              <w:t xml:space="preserve">Yard ...................................................... 306-370-1977 cell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PARTS WAREHOUSE:</w:t>
            </w:r>
            <w:r w:rsidDel="00000000" w:rsidR="00000000" w:rsidRPr="00000000">
              <w:rPr>
                <w:rtl w:val="0"/>
              </w:rPr>
              <w:t xml:space="preserve">  ext. 3025118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</w:t>
              <w:tab/>
              <w:t xml:space="preserve">Billy Rowe, Roland Delacruz Acbo, Austin Bowes, Emily Rosenthal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g8whf7mzuwpy" w:id="8"/>
            <w:bookmarkEnd w:id="8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SERVICE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6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-18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PLEASE make sure you </w:t>
            </w: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always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ask if they are looking for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Service</w:t>
            </w:r>
            <w:r w:rsidDel="00000000" w:rsidR="00000000" w:rsidRPr="00000000">
              <w:rPr>
                <w:b w:val="1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0033cc"/>
                <w:rtl w:val="0"/>
              </w:rPr>
              <w:t xml:space="preserve">Field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33cc"/>
                <w:rtl w:val="0"/>
              </w:rPr>
              <w:t xml:space="preserve">Service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-18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-18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Shop calls: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ind w:left="-18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Ryan Fletcher, 7:00am – 5:00pm........................... ext. 3025105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-18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Brennan Piot, 8:00am – 5:00pm............................. ext. 3025119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-18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Tyler Fullowka-MH, 7:30am- 5:00pm..................... ext. 3025103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-18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ind w:left="-180" w:firstLine="0"/>
              <w:rPr>
                <w:b w:val="1"/>
                <w:color w:val="0033cc"/>
              </w:rPr>
            </w:pPr>
            <w:r w:rsidDel="00000000" w:rsidR="00000000" w:rsidRPr="00000000">
              <w:rPr>
                <w:b w:val="1"/>
                <w:color w:val="0033cc"/>
                <w:rtl w:val="0"/>
              </w:rPr>
              <w:t xml:space="preserve">Field calls: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ind w:left="-180" w:firstLine="0"/>
              <w:rPr>
                <w:b w:val="1"/>
                <w:color w:val="0033cc"/>
              </w:rPr>
            </w:pPr>
            <w:r w:rsidDel="00000000" w:rsidR="00000000" w:rsidRPr="00000000">
              <w:rPr>
                <w:b w:val="1"/>
                <w:color w:val="0033cc"/>
                <w:rtl w:val="0"/>
              </w:rPr>
              <w:t xml:space="preserve">Kirk Trachsel, 7:30am – 5:30pm............................ ext. 3025134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-180" w:firstLine="0"/>
              <w:rPr>
                <w:b w:val="1"/>
                <w:color w:val="0033cc"/>
              </w:rPr>
            </w:pPr>
            <w:r w:rsidDel="00000000" w:rsidR="00000000" w:rsidRPr="00000000">
              <w:rPr>
                <w:b w:val="1"/>
                <w:color w:val="0033cc"/>
                <w:rtl w:val="0"/>
              </w:rPr>
              <w:t xml:space="preserve">Matthew Russell, 7:30am – 5:30pm....................... ext. 3025133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-180" w:firstLine="0"/>
              <w:rPr>
                <w:b w:val="1"/>
                <w:color w:val="0033cc"/>
              </w:rPr>
            </w:pPr>
            <w:r w:rsidDel="00000000" w:rsidR="00000000" w:rsidRPr="00000000">
              <w:rPr>
                <w:b w:val="1"/>
                <w:color w:val="0033cc"/>
                <w:rtl w:val="0"/>
              </w:rPr>
              <w:t xml:space="preserve">Tyler Fullowka-MH, 7:30am – 5:30pm................... ext. 3025103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 SERVICE OPEN LATE –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only voice mail for now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  <w:tab/>
              <w:t xml:space="preserve">Monday to Friday......................................... ext. 3025104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ind w:left="-18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AFTER HOURS FIELD SERVICE:  306-270 8613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leave messages if you get their v/m.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ind w:lef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no response or reply after 15 minutes, call Chad Wyatt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ind w:lef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callout should go past 30 minutes.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ind w:left="-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Chad Wyatt, Service Mgr. </w:t>
            </w:r>
            <w:r w:rsidDel="00000000" w:rsidR="00000000" w:rsidRPr="00000000">
              <w:rPr>
                <w:rtl w:val="0"/>
              </w:rPr>
              <w:t xml:space="preserve">...................................... </w:t>
            </w:r>
            <w:r w:rsidDel="00000000" w:rsidR="00000000" w:rsidRPr="00000000">
              <w:rPr>
                <w:b w:val="1"/>
                <w:rtl w:val="0"/>
              </w:rPr>
              <w:t xml:space="preserve">ext. 3025104</w:t>
            </w:r>
            <w:r w:rsidDel="00000000" w:rsidR="00000000" w:rsidRPr="00000000">
              <w:rPr>
                <w:rtl w:val="0"/>
              </w:rPr>
              <w:t xml:space="preserve">.............. </w:t>
            </w:r>
            <w:r w:rsidDel="00000000" w:rsidR="00000000" w:rsidRPr="00000000">
              <w:rPr>
                <w:b w:val="1"/>
                <w:rtl w:val="0"/>
              </w:rPr>
              <w:t xml:space="preserve">306-220-9881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Satellite Service Shop: 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Lloydminster - follow callout instructions above.  Mon - Fri, 7:30 am to 4:00pm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ind w:left="-180" w:firstLine="0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SERVICE WRITERs: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Kelly Quinn................................................................ ext. 3025108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Keeley Sopel, ........................................................... ext. 3025124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Allison Bouthillette, .................................................. ext. 3022462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Tyler Fullowka, Shop Foreman ................................ ext. 3025103............... 306-361-6081 cell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Ryan Fletcher, Shop Foreman................................. ext. 3025105............... 306-220-9651 cell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Brennan Piot, Shop Foreman................................... ext. 3025119............... 306-227-3844 cell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Matt Russell, Field Foreman.................................... ext. 3025133............... 306-371-1871 cell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Kirk Trachsel, Field Foreman................................... ext. 3025134............... 306-221-9950 cell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Alex Dobroskay, Lead Hand Evening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Trevor Reder, Resident Tech Lloydminster.................................................. 306-220-2905 cell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Terry Beck, Resident Tech Lloydminster...................................................... 306-227-9790 cell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Zach Fendelet, Resident Tech Lloydminster................................................ 306-229-6498 cell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Ryland Bernier, Resident Tech Melfort......................................................... 306-361-0100 cell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Mark Anderson, Field Tech                                 </w:t>
              <w:tab/>
              <w:t xml:space="preserve">Nick Vandenhurk, Field Tech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Matt Pletz, Field Tech                                         </w:t>
              <w:tab/>
              <w:t xml:space="preserve">Zach Edwards, Field Tech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Dylan McNutt, Field Tech                                    </w:t>
              <w:tab/>
              <w:t xml:space="preserve">Chad Schmidt, Field Tech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Eugene Hnatiuk, Field Tech                                </w:t>
              <w:tab/>
              <w:t xml:space="preserve">Jaden Laroque, Field Tech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Jadyn Park, Field Tech                                       </w:t>
              <w:tab/>
              <w:t xml:space="preserve">Kyle Kraft, Field Tech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Service Staff that have NO phones:</w:t>
            </w:r>
          </w:p>
          <w:tbl>
            <w:tblPr>
              <w:tblStyle w:val="Table7"/>
              <w:tblW w:w="86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45"/>
              <w:gridCol w:w="3270"/>
              <w:gridCol w:w="2010"/>
              <w:tblGridChange w:id="0">
                <w:tblGrid>
                  <w:gridCol w:w="3345"/>
                  <w:gridCol w:w="3270"/>
                  <w:gridCol w:w="2010"/>
                </w:tblGrid>
              </w:tblGridChange>
            </w:tblGrid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Aaron Lewko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Drew Lesperance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Samuel Peterson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AJ Dobroskay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Erik Humphreys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Taylor Bouvier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Anton Heidstra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Eugene Hnatiuk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Jaron Beaulac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Ben Jantz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Kyle Sevingy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Conner Brissette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Blair Duke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Liam McKay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Erik Solberg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Steven Molnar</w:t>
                  </w:r>
                </w:p>
                <w:p w:rsidR="00000000" w:rsidDel="00000000" w:rsidP="00000000" w:rsidRDefault="00000000" w:rsidRPr="00000000" w14:paraId="0000009A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Taylor Kucharyshen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Ron Neufeld</w:t>
                  </w:r>
                </w:p>
                <w:p w:rsidR="00000000" w:rsidDel="00000000" w:rsidP="00000000" w:rsidRDefault="00000000" w:rsidRPr="00000000" w14:paraId="0000009C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Braxten Giroux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Emma Just</w:t>
                  </w:r>
                </w:p>
                <w:p w:rsidR="00000000" w:rsidDel="00000000" w:rsidP="00000000" w:rsidRDefault="00000000" w:rsidRPr="00000000" w14:paraId="0000009E">
                  <w:pPr>
                    <w:spacing w:after="240" w:before="240" w:lineRule="auto"/>
                    <w:ind w:left="-18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Dakota Burgart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ind w:left="-1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1"/>
              <w:keepNext w:val="0"/>
              <w:keepLines w:val="0"/>
              <w:spacing w:before="480" w:lineRule="auto"/>
              <w:ind w:left="-160" w:firstLine="0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af1cej9tabzo" w:id="9"/>
            <w:bookmarkEnd w:id="9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SALES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15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Dalton Baycroft, C&amp;F Sales Mgr...... ext. 3025117.. 306-220-7677 cell…306-945-2264 (res)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Allen Bekolay, TM......................................................................................... 306-291-6168 cell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Brad Fleishacker, TM.................................................................................... 306-280-9972 cell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Kelly Deobald, TM......................................................................................... 306-227-7720 cell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Cody Spence, TM......................................................................................... 306-321-7980 cell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Ryder Constantinoff, TM............................................................................... 306-821-7887 cell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Joe Hunchak, TM.......................................................................................... 306-221-3098 cell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Scott Gamwell, CCE Sales Mgr.............................. ext. 3025128.............. 306-380-2233 cell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Lee Prefontaine, Corp. Product Mgr.-Trailers........... ext. 3022464.............. 306-281-6563 cell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Ben Lacaille, CCE......................................... ............................................... 306-381-5332 cell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Pete Kacso, CCE.......................................... ............................................... 306-380-4416 cell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Micheal Kuntz, CCE ..................................................................................... 306-280-3616 cell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Derwin Joelson, Ditch Witch......................................................................... 306-221-1106 cell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Derek Luberda, Truck Rigging &amp; Trailers...................................................... 780-690-5293 cell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Brett Baycroft, CCE...................................................................................... 306-220-5644 cell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ind w:lef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-18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DIR. OF SALES-ROAD TECHNOLOGY: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Denny Ogle.................................................................................................... 306-230-2360 cell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SALES COORDINATORs</w:t>
            </w:r>
            <w:r w:rsidDel="00000000" w:rsidR="00000000" w:rsidRPr="00000000">
              <w:rPr>
                <w:rtl w:val="0"/>
              </w:rPr>
              <w:t xml:space="preserve">:  Michael Labelle........... ext. 3025126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</w:t>
              <w:tab/>
              <w:t xml:space="preserve">Brett Tolley.................. ext. 3025109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RETAIL FINANCE MANAGER: </w:t>
            </w:r>
            <w:r w:rsidDel="00000000" w:rsidR="00000000" w:rsidRPr="00000000">
              <w:rPr>
                <w:rtl w:val="0"/>
              </w:rPr>
              <w:t xml:space="preserve">Blair Chadwick..... ext. 3025122.............. 306-227-2210 cell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ind w:left="-1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16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BRANDT POSITIONING TECHNOLOGY (BPT) DIVISION - Topcon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16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-16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Budris Bejleraj, Topcon Service............................ ................................... 306-570-2785 cell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-16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Chris Robinson, TM.................................................................................... 306-220-0902 cell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-160" w:firstLine="0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color w:val="008000"/>
                <w:rtl w:val="0"/>
              </w:rPr>
              <w:t xml:space="preserve">Cody Kurtz, TM............................................................................................ 306-222-0359 cell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