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horzAnchor="margin" w:tblpY="104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769"/>
        <w:gridCol w:w="6807"/>
      </w:tblGrid>
      <w:tr w:rsidR="00637121" w:rsidRPr="00501BD6" w:rsidTr="00637121">
        <w:tc>
          <w:tcPr>
            <w:tcW w:w="1446" w:type="pct"/>
            <w:shd w:val="clear" w:color="auto" w:fill="D9D9D9" w:themeFill="background1" w:themeFillShade="D9"/>
          </w:tcPr>
          <w:p w:rsidR="00637121" w:rsidRPr="00501BD6" w:rsidRDefault="00637121" w:rsidP="00637121">
            <w:pPr>
              <w:spacing w:after="0" w:line="240" w:lineRule="auto"/>
              <w:rPr>
                <w:rFonts w:cstheme="minorHAnsi"/>
                <w:b/>
              </w:rPr>
            </w:pPr>
            <w:bookmarkStart w:id="0" w:name="_Toc111141810"/>
            <w:r>
              <w:rPr>
                <w:rFonts w:cstheme="minorHAnsi"/>
                <w:b/>
              </w:rPr>
              <w:t>Course Code</w:t>
            </w:r>
          </w:p>
        </w:tc>
        <w:tc>
          <w:tcPr>
            <w:tcW w:w="3554" w:type="pct"/>
          </w:tcPr>
          <w:p w:rsidR="00637121" w:rsidRPr="00501BD6" w:rsidRDefault="00637121" w:rsidP="00637121">
            <w:pPr>
              <w:spacing w:after="0" w:line="240" w:lineRule="auto"/>
              <w:rPr>
                <w:rFonts w:cstheme="minorHAnsi"/>
              </w:rPr>
            </w:pPr>
            <w:r w:rsidRPr="00CC4735">
              <w:rPr>
                <w:rFonts w:cstheme="minorHAnsi"/>
              </w:rPr>
              <w:t>BUS527</w:t>
            </w:r>
            <w:r w:rsidR="00642CE6">
              <w:rPr>
                <w:rFonts w:cstheme="minorHAnsi"/>
              </w:rPr>
              <w:t xml:space="preserve"> (Section – 2</w:t>
            </w:r>
            <w:r>
              <w:rPr>
                <w:rFonts w:cstheme="minorHAnsi"/>
              </w:rPr>
              <w:t>)</w:t>
            </w:r>
          </w:p>
        </w:tc>
      </w:tr>
      <w:tr w:rsidR="00637121" w:rsidRPr="00501BD6" w:rsidTr="00637121">
        <w:tc>
          <w:tcPr>
            <w:tcW w:w="1446" w:type="pct"/>
            <w:shd w:val="clear" w:color="auto" w:fill="D9D9D9" w:themeFill="background1" w:themeFillShade="D9"/>
          </w:tcPr>
          <w:p w:rsidR="00637121" w:rsidRPr="00501BD6" w:rsidRDefault="00637121" w:rsidP="00637121">
            <w:pPr>
              <w:spacing w:after="0" w:line="240" w:lineRule="auto"/>
              <w:rPr>
                <w:rFonts w:cstheme="minorHAnsi"/>
                <w:b/>
              </w:rPr>
            </w:pPr>
            <w:r>
              <w:rPr>
                <w:rFonts w:cstheme="minorHAnsi"/>
                <w:b/>
              </w:rPr>
              <w:t>Course Title</w:t>
            </w:r>
          </w:p>
        </w:tc>
        <w:tc>
          <w:tcPr>
            <w:tcW w:w="3554" w:type="pct"/>
          </w:tcPr>
          <w:p w:rsidR="00637121" w:rsidRPr="00637121" w:rsidRDefault="00637121" w:rsidP="00637121">
            <w:pPr>
              <w:pStyle w:val="Heading2"/>
              <w:rPr>
                <w:rFonts w:asciiTheme="minorHAnsi" w:hAnsiTheme="minorHAnsi" w:cstheme="minorHAnsi"/>
                <w:sz w:val="22"/>
              </w:rPr>
            </w:pPr>
            <w:r w:rsidRPr="00637121">
              <w:rPr>
                <w:rFonts w:asciiTheme="minorHAnsi" w:eastAsiaTheme="minorHAnsi" w:hAnsiTheme="minorHAnsi" w:cstheme="minorHAnsi"/>
                <w:b w:val="0"/>
                <w:color w:val="000000"/>
                <w:sz w:val="22"/>
                <w:szCs w:val="22"/>
              </w:rPr>
              <w:t>Organizational Behavior, Leadership and Ethics</w:t>
            </w:r>
          </w:p>
        </w:tc>
      </w:tr>
      <w:tr w:rsidR="00637121" w:rsidRPr="00501BD6" w:rsidTr="00637121">
        <w:tc>
          <w:tcPr>
            <w:tcW w:w="1446" w:type="pct"/>
            <w:shd w:val="clear" w:color="auto" w:fill="D9D9D9" w:themeFill="background1" w:themeFillShade="D9"/>
          </w:tcPr>
          <w:p w:rsidR="00637121" w:rsidRPr="00501BD6" w:rsidRDefault="00637121" w:rsidP="00637121">
            <w:pPr>
              <w:spacing w:after="0" w:line="240" w:lineRule="auto"/>
              <w:rPr>
                <w:rFonts w:cstheme="minorHAnsi"/>
                <w:b/>
              </w:rPr>
            </w:pPr>
            <w:r>
              <w:rPr>
                <w:rFonts w:cstheme="minorHAnsi"/>
                <w:b/>
              </w:rPr>
              <w:t>Credit Hours</w:t>
            </w:r>
          </w:p>
        </w:tc>
        <w:tc>
          <w:tcPr>
            <w:tcW w:w="3554" w:type="pct"/>
          </w:tcPr>
          <w:p w:rsidR="00637121" w:rsidRPr="00501BD6" w:rsidRDefault="00637121" w:rsidP="00637121">
            <w:pPr>
              <w:spacing w:after="0" w:line="240" w:lineRule="auto"/>
              <w:rPr>
                <w:rFonts w:cstheme="minorHAnsi"/>
              </w:rPr>
            </w:pPr>
            <w:r w:rsidRPr="00501BD6">
              <w:rPr>
                <w:rFonts w:cstheme="minorHAnsi"/>
                <w:color w:val="000000"/>
              </w:rPr>
              <w:t>3</w:t>
            </w:r>
          </w:p>
        </w:tc>
      </w:tr>
      <w:tr w:rsidR="00637121" w:rsidRPr="00501BD6" w:rsidTr="00637121">
        <w:tc>
          <w:tcPr>
            <w:tcW w:w="1446" w:type="pct"/>
            <w:shd w:val="clear" w:color="auto" w:fill="D9D9D9" w:themeFill="background1" w:themeFillShade="D9"/>
          </w:tcPr>
          <w:p w:rsidR="00637121" w:rsidRPr="00501BD6" w:rsidRDefault="00637121" w:rsidP="00637121">
            <w:pPr>
              <w:spacing w:after="0" w:line="240" w:lineRule="auto"/>
              <w:rPr>
                <w:rFonts w:cstheme="minorHAnsi"/>
                <w:b/>
              </w:rPr>
            </w:pPr>
            <w:r>
              <w:rPr>
                <w:rFonts w:cstheme="minorHAnsi"/>
                <w:b/>
              </w:rPr>
              <w:t>Contact Hours/Week</w:t>
            </w:r>
          </w:p>
        </w:tc>
        <w:tc>
          <w:tcPr>
            <w:tcW w:w="3554" w:type="pct"/>
          </w:tcPr>
          <w:p w:rsidR="00637121" w:rsidRPr="00501BD6" w:rsidRDefault="00637121" w:rsidP="00637121">
            <w:pPr>
              <w:spacing w:after="0" w:line="240" w:lineRule="auto"/>
              <w:rPr>
                <w:rFonts w:cstheme="minorHAnsi"/>
              </w:rPr>
            </w:pPr>
            <w:r w:rsidRPr="00501BD6">
              <w:rPr>
                <w:rFonts w:cstheme="minorHAnsi"/>
                <w:color w:val="000000"/>
              </w:rPr>
              <w:t>3</w:t>
            </w:r>
          </w:p>
        </w:tc>
      </w:tr>
      <w:tr w:rsidR="00637121" w:rsidRPr="00501BD6" w:rsidTr="00637121">
        <w:tc>
          <w:tcPr>
            <w:tcW w:w="1446" w:type="pct"/>
            <w:shd w:val="clear" w:color="auto" w:fill="D9D9D9" w:themeFill="background1" w:themeFillShade="D9"/>
          </w:tcPr>
          <w:p w:rsidR="00637121" w:rsidRPr="00501BD6" w:rsidRDefault="00637121" w:rsidP="00637121">
            <w:pPr>
              <w:spacing w:after="0" w:line="240" w:lineRule="auto"/>
              <w:rPr>
                <w:rFonts w:cstheme="minorHAnsi"/>
                <w:b/>
              </w:rPr>
            </w:pPr>
            <w:r>
              <w:rPr>
                <w:rFonts w:cstheme="minorHAnsi"/>
                <w:b/>
              </w:rPr>
              <w:t>Category</w:t>
            </w:r>
          </w:p>
        </w:tc>
        <w:tc>
          <w:tcPr>
            <w:tcW w:w="3554" w:type="pct"/>
          </w:tcPr>
          <w:p w:rsidR="00637121" w:rsidRPr="00501BD6" w:rsidRDefault="00637121" w:rsidP="00637121">
            <w:pPr>
              <w:spacing w:after="0" w:line="240" w:lineRule="auto"/>
              <w:rPr>
                <w:rFonts w:cstheme="minorHAnsi"/>
              </w:rPr>
            </w:pPr>
            <w:r>
              <w:t>Foundation course in MBA program</w:t>
            </w:r>
          </w:p>
        </w:tc>
      </w:tr>
      <w:tr w:rsidR="00637121" w:rsidRPr="00501BD6" w:rsidTr="00637121">
        <w:tc>
          <w:tcPr>
            <w:tcW w:w="1446" w:type="pct"/>
            <w:shd w:val="clear" w:color="auto" w:fill="D9D9D9" w:themeFill="background1" w:themeFillShade="D9"/>
          </w:tcPr>
          <w:p w:rsidR="00637121" w:rsidRPr="00501BD6" w:rsidRDefault="00637121" w:rsidP="00637121">
            <w:pPr>
              <w:spacing w:after="0" w:line="240" w:lineRule="auto"/>
              <w:rPr>
                <w:rFonts w:cstheme="minorHAnsi"/>
                <w:b/>
              </w:rPr>
            </w:pPr>
            <w:r>
              <w:rPr>
                <w:rFonts w:cstheme="minorHAnsi"/>
                <w:b/>
              </w:rPr>
              <w:t>Type</w:t>
            </w:r>
          </w:p>
        </w:tc>
        <w:tc>
          <w:tcPr>
            <w:tcW w:w="3554" w:type="pct"/>
          </w:tcPr>
          <w:p w:rsidR="00637121" w:rsidRPr="00501BD6" w:rsidRDefault="00637121" w:rsidP="00637121">
            <w:pPr>
              <w:spacing w:after="0" w:line="240" w:lineRule="auto"/>
              <w:rPr>
                <w:rFonts w:cstheme="minorHAnsi"/>
              </w:rPr>
            </w:pPr>
            <w:r>
              <w:t>Foundation course</w:t>
            </w:r>
          </w:p>
        </w:tc>
      </w:tr>
      <w:tr w:rsidR="00637121" w:rsidRPr="00501BD6" w:rsidTr="00637121">
        <w:tc>
          <w:tcPr>
            <w:tcW w:w="1446" w:type="pct"/>
            <w:shd w:val="clear" w:color="auto" w:fill="D9D9D9" w:themeFill="background1" w:themeFillShade="D9"/>
          </w:tcPr>
          <w:p w:rsidR="00637121" w:rsidRPr="00501BD6" w:rsidRDefault="00637121" w:rsidP="00637121">
            <w:pPr>
              <w:spacing w:after="0" w:line="240" w:lineRule="auto"/>
              <w:rPr>
                <w:rFonts w:cstheme="minorHAnsi"/>
                <w:b/>
              </w:rPr>
            </w:pPr>
            <w:r>
              <w:rPr>
                <w:rFonts w:cstheme="minorHAnsi"/>
                <w:b/>
              </w:rPr>
              <w:t>Prerequisites</w:t>
            </w:r>
          </w:p>
        </w:tc>
        <w:tc>
          <w:tcPr>
            <w:tcW w:w="3554" w:type="pct"/>
          </w:tcPr>
          <w:p w:rsidR="00637121" w:rsidRPr="00501BD6" w:rsidRDefault="00637121" w:rsidP="00637121">
            <w:pPr>
              <w:spacing w:after="0" w:line="240" w:lineRule="auto"/>
              <w:rPr>
                <w:rFonts w:cstheme="minorHAnsi"/>
              </w:rPr>
            </w:pPr>
            <w:r>
              <w:rPr>
                <w:color w:val="000000"/>
              </w:rPr>
              <w:t>None</w:t>
            </w:r>
          </w:p>
        </w:tc>
      </w:tr>
      <w:tr w:rsidR="00637121" w:rsidRPr="00501BD6" w:rsidTr="00637121">
        <w:tc>
          <w:tcPr>
            <w:tcW w:w="1446" w:type="pct"/>
            <w:shd w:val="clear" w:color="auto" w:fill="D9D9D9" w:themeFill="background1" w:themeFillShade="D9"/>
          </w:tcPr>
          <w:p w:rsidR="00637121" w:rsidRPr="00501BD6" w:rsidRDefault="00637121" w:rsidP="00637121">
            <w:pPr>
              <w:spacing w:after="0" w:line="240" w:lineRule="auto"/>
              <w:rPr>
                <w:rFonts w:cstheme="minorHAnsi"/>
                <w:b/>
              </w:rPr>
            </w:pPr>
            <w:r>
              <w:rPr>
                <w:rFonts w:cstheme="minorHAnsi"/>
                <w:b/>
              </w:rPr>
              <w:t>Co-requisites</w:t>
            </w:r>
          </w:p>
        </w:tc>
        <w:tc>
          <w:tcPr>
            <w:tcW w:w="3554" w:type="pct"/>
          </w:tcPr>
          <w:p w:rsidR="00637121" w:rsidRPr="00501BD6" w:rsidRDefault="00637121" w:rsidP="00637121">
            <w:pPr>
              <w:spacing w:after="0" w:line="240" w:lineRule="auto"/>
              <w:rPr>
                <w:rFonts w:cstheme="minorHAnsi"/>
              </w:rPr>
            </w:pPr>
            <w:r w:rsidRPr="00501BD6">
              <w:rPr>
                <w:rFonts w:cstheme="minorHAnsi"/>
                <w:color w:val="000000"/>
              </w:rPr>
              <w:t>None</w:t>
            </w:r>
          </w:p>
        </w:tc>
      </w:tr>
      <w:tr w:rsidR="00637121" w:rsidRPr="00501BD6" w:rsidTr="00637121">
        <w:tc>
          <w:tcPr>
            <w:tcW w:w="144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637121" w:rsidRPr="0082039C" w:rsidRDefault="00637121" w:rsidP="00637121">
            <w:pPr>
              <w:spacing w:after="0" w:line="240" w:lineRule="auto"/>
              <w:rPr>
                <w:rFonts w:cstheme="minorHAnsi"/>
                <w:b/>
              </w:rPr>
            </w:pPr>
            <w:r w:rsidRPr="0082039C">
              <w:rPr>
                <w:rFonts w:cstheme="minorHAnsi"/>
                <w:b/>
              </w:rPr>
              <w:t>Semester/Trimester</w:t>
            </w:r>
          </w:p>
        </w:tc>
        <w:tc>
          <w:tcPr>
            <w:tcW w:w="3554" w:type="pct"/>
            <w:tcBorders>
              <w:top w:val="single" w:sz="4" w:space="0" w:color="000000"/>
              <w:left w:val="single" w:sz="4" w:space="0" w:color="000000"/>
              <w:bottom w:val="single" w:sz="4" w:space="0" w:color="000000"/>
              <w:right w:val="single" w:sz="4" w:space="0" w:color="000000"/>
            </w:tcBorders>
          </w:tcPr>
          <w:p w:rsidR="00637121" w:rsidRPr="00501BD6" w:rsidRDefault="00847A7C" w:rsidP="009067FF">
            <w:pPr>
              <w:spacing w:after="0" w:line="240" w:lineRule="auto"/>
              <w:rPr>
                <w:rFonts w:cstheme="minorHAnsi"/>
                <w:color w:val="000000"/>
              </w:rPr>
            </w:pPr>
            <w:r>
              <w:rPr>
                <w:rFonts w:cstheme="minorHAnsi"/>
                <w:color w:val="000000"/>
              </w:rPr>
              <w:t>Summer</w:t>
            </w:r>
            <w:r w:rsidR="00642CE6">
              <w:rPr>
                <w:rFonts w:cstheme="minorHAnsi"/>
                <w:color w:val="000000"/>
              </w:rPr>
              <w:t xml:space="preserve"> 2025</w:t>
            </w:r>
          </w:p>
        </w:tc>
      </w:tr>
      <w:tr w:rsidR="00637121" w:rsidRPr="00501BD6" w:rsidTr="00637121">
        <w:tc>
          <w:tcPr>
            <w:tcW w:w="144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637121" w:rsidRPr="0082039C" w:rsidRDefault="00637121" w:rsidP="00637121">
            <w:pPr>
              <w:spacing w:after="0" w:line="240" w:lineRule="auto"/>
              <w:rPr>
                <w:rFonts w:cstheme="minorHAnsi"/>
                <w:b/>
              </w:rPr>
            </w:pPr>
            <w:r w:rsidRPr="00164AA2">
              <w:rPr>
                <w:rFonts w:cstheme="minorHAnsi"/>
                <w:b/>
              </w:rPr>
              <w:t>Class Time</w:t>
            </w:r>
          </w:p>
        </w:tc>
        <w:tc>
          <w:tcPr>
            <w:tcW w:w="3554" w:type="pct"/>
            <w:tcBorders>
              <w:top w:val="single" w:sz="4" w:space="0" w:color="000000"/>
              <w:left w:val="single" w:sz="4" w:space="0" w:color="000000"/>
              <w:bottom w:val="single" w:sz="4" w:space="0" w:color="000000"/>
              <w:right w:val="single" w:sz="4" w:space="0" w:color="000000"/>
            </w:tcBorders>
          </w:tcPr>
          <w:p w:rsidR="00637121" w:rsidRPr="00501BD6" w:rsidRDefault="00642CE6" w:rsidP="00637121">
            <w:pPr>
              <w:spacing w:after="0" w:line="240" w:lineRule="auto"/>
              <w:rPr>
                <w:rFonts w:cstheme="minorHAnsi"/>
                <w:color w:val="000000"/>
              </w:rPr>
            </w:pPr>
            <w:r>
              <w:rPr>
                <w:color w:val="000000"/>
              </w:rPr>
              <w:t>Monday</w:t>
            </w:r>
            <w:r w:rsidR="00637121">
              <w:rPr>
                <w:color w:val="000000"/>
              </w:rPr>
              <w:t xml:space="preserve"> 6.30 – 9.30 PM  </w:t>
            </w:r>
          </w:p>
        </w:tc>
      </w:tr>
      <w:tr w:rsidR="00637121" w:rsidRPr="00501BD6" w:rsidTr="00637121">
        <w:tc>
          <w:tcPr>
            <w:tcW w:w="144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637121" w:rsidRPr="0082039C" w:rsidRDefault="00637121" w:rsidP="00637121">
            <w:pPr>
              <w:spacing w:after="0" w:line="240" w:lineRule="auto"/>
              <w:rPr>
                <w:rFonts w:cstheme="minorHAnsi"/>
                <w:b/>
              </w:rPr>
            </w:pPr>
            <w:r w:rsidRPr="00164AA2">
              <w:rPr>
                <w:rFonts w:cstheme="minorHAnsi"/>
                <w:b/>
              </w:rPr>
              <w:t>Class Location</w:t>
            </w:r>
          </w:p>
        </w:tc>
        <w:tc>
          <w:tcPr>
            <w:tcW w:w="3554" w:type="pct"/>
            <w:tcBorders>
              <w:top w:val="single" w:sz="4" w:space="0" w:color="000000"/>
              <w:left w:val="single" w:sz="4" w:space="0" w:color="000000"/>
              <w:bottom w:val="single" w:sz="4" w:space="0" w:color="000000"/>
              <w:right w:val="single" w:sz="4" w:space="0" w:color="000000"/>
            </w:tcBorders>
          </w:tcPr>
          <w:p w:rsidR="00637121" w:rsidRPr="00501BD6" w:rsidRDefault="00847A7C" w:rsidP="00637121">
            <w:pPr>
              <w:spacing w:after="0" w:line="240" w:lineRule="auto"/>
              <w:rPr>
                <w:rFonts w:cstheme="minorHAnsi"/>
                <w:color w:val="000000"/>
              </w:rPr>
            </w:pPr>
            <w:r>
              <w:rPr>
                <w:rFonts w:cstheme="minorHAnsi"/>
                <w:color w:val="000000"/>
              </w:rPr>
              <w:t>07A-02</w:t>
            </w:r>
            <w:bookmarkStart w:id="1" w:name="_GoBack"/>
            <w:bookmarkEnd w:id="1"/>
            <w:r w:rsidR="00786253">
              <w:rPr>
                <w:rFonts w:cstheme="minorHAnsi"/>
                <w:color w:val="000000"/>
              </w:rPr>
              <w:t>C</w:t>
            </w:r>
          </w:p>
        </w:tc>
      </w:tr>
      <w:tr w:rsidR="00637121" w:rsidRPr="00501BD6" w:rsidTr="00637121">
        <w:tc>
          <w:tcPr>
            <w:tcW w:w="144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637121" w:rsidRPr="0082039C" w:rsidRDefault="00637121" w:rsidP="00637121">
            <w:pPr>
              <w:spacing w:after="0" w:line="240" w:lineRule="auto"/>
              <w:rPr>
                <w:rFonts w:cstheme="minorHAnsi"/>
                <w:b/>
              </w:rPr>
            </w:pPr>
            <w:r w:rsidRPr="00164AA2">
              <w:rPr>
                <w:rFonts w:cstheme="minorHAnsi"/>
                <w:b/>
              </w:rPr>
              <w:t>Instructor’s Name</w:t>
            </w:r>
          </w:p>
        </w:tc>
        <w:tc>
          <w:tcPr>
            <w:tcW w:w="3554" w:type="pct"/>
            <w:tcBorders>
              <w:top w:val="single" w:sz="4" w:space="0" w:color="000000"/>
              <w:left w:val="single" w:sz="4" w:space="0" w:color="000000"/>
              <w:bottom w:val="single" w:sz="4" w:space="0" w:color="000000"/>
              <w:right w:val="single" w:sz="4" w:space="0" w:color="000000"/>
            </w:tcBorders>
          </w:tcPr>
          <w:p w:rsidR="00637121" w:rsidRPr="00501BD6" w:rsidRDefault="00637121" w:rsidP="00637121">
            <w:pPr>
              <w:spacing w:after="0" w:line="240" w:lineRule="auto"/>
              <w:rPr>
                <w:rFonts w:cstheme="minorHAnsi"/>
                <w:color w:val="000000"/>
              </w:rPr>
            </w:pPr>
            <w:r>
              <w:rPr>
                <w:rFonts w:cstheme="minorHAnsi"/>
                <w:color w:val="000000"/>
              </w:rPr>
              <w:t>Dr. Syed Far Abid Hossain</w:t>
            </w:r>
            <w:r w:rsidR="000A54E5">
              <w:rPr>
                <w:rFonts w:cstheme="minorHAnsi"/>
                <w:color w:val="000000"/>
              </w:rPr>
              <w:t>, Associate Professor, BBS</w:t>
            </w:r>
          </w:p>
        </w:tc>
      </w:tr>
      <w:tr w:rsidR="00637121" w:rsidRPr="00501BD6" w:rsidTr="00637121">
        <w:tc>
          <w:tcPr>
            <w:tcW w:w="144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637121" w:rsidRPr="0082039C" w:rsidRDefault="00637121" w:rsidP="00637121">
            <w:pPr>
              <w:spacing w:after="0" w:line="240" w:lineRule="auto"/>
              <w:rPr>
                <w:rFonts w:cstheme="minorHAnsi"/>
                <w:b/>
              </w:rPr>
            </w:pPr>
            <w:r w:rsidRPr="00164AA2">
              <w:rPr>
                <w:rFonts w:cstheme="minorHAnsi"/>
                <w:b/>
              </w:rPr>
              <w:t>Office Location</w:t>
            </w:r>
          </w:p>
        </w:tc>
        <w:tc>
          <w:tcPr>
            <w:tcW w:w="3554" w:type="pct"/>
            <w:tcBorders>
              <w:top w:val="single" w:sz="4" w:space="0" w:color="000000"/>
              <w:left w:val="single" w:sz="4" w:space="0" w:color="000000"/>
              <w:bottom w:val="single" w:sz="4" w:space="0" w:color="000000"/>
              <w:right w:val="single" w:sz="4" w:space="0" w:color="000000"/>
            </w:tcBorders>
          </w:tcPr>
          <w:p w:rsidR="00637121" w:rsidRPr="00501BD6" w:rsidRDefault="00A622CC" w:rsidP="00637121">
            <w:pPr>
              <w:spacing w:after="0" w:line="240" w:lineRule="auto"/>
              <w:rPr>
                <w:rFonts w:cstheme="minorHAnsi"/>
                <w:color w:val="000000"/>
              </w:rPr>
            </w:pPr>
            <w:r>
              <w:rPr>
                <w:rFonts w:cstheme="minorHAnsi"/>
                <w:color w:val="000000"/>
              </w:rPr>
              <w:t>05</w:t>
            </w:r>
            <w:r w:rsidR="00CB04B2">
              <w:rPr>
                <w:rFonts w:cstheme="minorHAnsi"/>
                <w:color w:val="000000"/>
              </w:rPr>
              <w:t>A</w:t>
            </w:r>
            <w:r w:rsidR="00642CE6">
              <w:rPr>
                <w:rFonts w:cstheme="minorHAnsi"/>
                <w:color w:val="000000"/>
              </w:rPr>
              <w:t>-51</w:t>
            </w:r>
          </w:p>
        </w:tc>
      </w:tr>
      <w:tr w:rsidR="00637121" w:rsidRPr="00501BD6" w:rsidTr="00637121">
        <w:tc>
          <w:tcPr>
            <w:tcW w:w="144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637121" w:rsidRPr="0082039C" w:rsidRDefault="00637121" w:rsidP="00637121">
            <w:pPr>
              <w:spacing w:after="0" w:line="240" w:lineRule="auto"/>
              <w:rPr>
                <w:rFonts w:cstheme="minorHAnsi"/>
                <w:b/>
              </w:rPr>
            </w:pPr>
            <w:r w:rsidRPr="00164AA2">
              <w:rPr>
                <w:rFonts w:cstheme="minorHAnsi"/>
                <w:b/>
              </w:rPr>
              <w:t>Email Address</w:t>
            </w:r>
          </w:p>
        </w:tc>
        <w:tc>
          <w:tcPr>
            <w:tcW w:w="3554" w:type="pct"/>
            <w:tcBorders>
              <w:top w:val="single" w:sz="4" w:space="0" w:color="000000"/>
              <w:left w:val="single" w:sz="4" w:space="0" w:color="000000"/>
              <w:bottom w:val="single" w:sz="4" w:space="0" w:color="000000"/>
              <w:right w:val="single" w:sz="4" w:space="0" w:color="000000"/>
            </w:tcBorders>
          </w:tcPr>
          <w:p w:rsidR="00637121" w:rsidRPr="00501BD6" w:rsidRDefault="00111F1A" w:rsidP="00637121">
            <w:pPr>
              <w:spacing w:after="0" w:line="240" w:lineRule="auto"/>
              <w:rPr>
                <w:rFonts w:cstheme="minorHAnsi"/>
                <w:color w:val="000000"/>
              </w:rPr>
            </w:pPr>
            <w:hyperlink r:id="rId8" w:history="1">
              <w:r w:rsidR="00637121" w:rsidRPr="0001009B">
                <w:rPr>
                  <w:rStyle w:val="Hyperlink"/>
                </w:rPr>
                <w:t xml:space="preserve"> syed.farabid@bracu.ac.bd</w:t>
              </w:r>
            </w:hyperlink>
          </w:p>
        </w:tc>
      </w:tr>
      <w:tr w:rsidR="00637121" w:rsidRPr="00501BD6" w:rsidTr="00637121">
        <w:tc>
          <w:tcPr>
            <w:tcW w:w="144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637121" w:rsidRPr="0082039C" w:rsidRDefault="00637121" w:rsidP="00637121">
            <w:pPr>
              <w:spacing w:after="0" w:line="240" w:lineRule="auto"/>
              <w:rPr>
                <w:rFonts w:cstheme="minorHAnsi"/>
                <w:b/>
              </w:rPr>
            </w:pPr>
            <w:r w:rsidRPr="00164AA2">
              <w:rPr>
                <w:rFonts w:cstheme="minorHAnsi"/>
                <w:b/>
              </w:rPr>
              <w:t>Consultation Hours</w:t>
            </w:r>
          </w:p>
        </w:tc>
        <w:tc>
          <w:tcPr>
            <w:tcW w:w="3554" w:type="pct"/>
            <w:tcBorders>
              <w:top w:val="single" w:sz="4" w:space="0" w:color="000000"/>
              <w:left w:val="single" w:sz="4" w:space="0" w:color="000000"/>
              <w:bottom w:val="single" w:sz="4" w:space="0" w:color="000000"/>
              <w:right w:val="single" w:sz="4" w:space="0" w:color="000000"/>
            </w:tcBorders>
          </w:tcPr>
          <w:p w:rsidR="00637121" w:rsidRPr="009C3D59" w:rsidRDefault="00642CE6" w:rsidP="00637121">
            <w:pPr>
              <w:pBdr>
                <w:top w:val="nil"/>
                <w:left w:val="nil"/>
                <w:bottom w:val="nil"/>
                <w:right w:val="nil"/>
                <w:between w:val="nil"/>
              </w:pBdr>
              <w:spacing w:after="0" w:line="240" w:lineRule="auto"/>
              <w:jc w:val="both"/>
              <w:rPr>
                <w:color w:val="000000"/>
              </w:rPr>
            </w:pPr>
            <w:r>
              <w:rPr>
                <w:color w:val="000000"/>
              </w:rPr>
              <w:t>Monday</w:t>
            </w:r>
            <w:r w:rsidR="00637121" w:rsidRPr="00D96C66">
              <w:rPr>
                <w:color w:val="000000"/>
              </w:rPr>
              <w:t xml:space="preserve"> </w:t>
            </w:r>
            <w:r w:rsidR="00A622CC">
              <w:rPr>
                <w:color w:val="000000"/>
              </w:rPr>
              <w:t xml:space="preserve">(3.30PM – 6.20PM). Please book your appointment in advance. </w:t>
            </w:r>
          </w:p>
        </w:tc>
      </w:tr>
      <w:tr w:rsidR="00637121" w:rsidRPr="00501BD6" w:rsidTr="00637121">
        <w:tc>
          <w:tcPr>
            <w:tcW w:w="144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637121" w:rsidRPr="0082039C" w:rsidRDefault="00637121" w:rsidP="00637121">
            <w:pPr>
              <w:spacing w:after="0" w:line="240" w:lineRule="auto"/>
              <w:rPr>
                <w:rFonts w:cstheme="minorHAnsi"/>
                <w:b/>
              </w:rPr>
            </w:pPr>
            <w:r w:rsidRPr="00164AA2">
              <w:rPr>
                <w:rFonts w:cstheme="minorHAnsi"/>
                <w:b/>
              </w:rPr>
              <w:t>Mobile Number</w:t>
            </w:r>
          </w:p>
        </w:tc>
        <w:tc>
          <w:tcPr>
            <w:tcW w:w="3554" w:type="pct"/>
            <w:tcBorders>
              <w:top w:val="single" w:sz="4" w:space="0" w:color="000000"/>
              <w:left w:val="single" w:sz="4" w:space="0" w:color="000000"/>
              <w:bottom w:val="single" w:sz="4" w:space="0" w:color="000000"/>
              <w:right w:val="single" w:sz="4" w:space="0" w:color="000000"/>
            </w:tcBorders>
          </w:tcPr>
          <w:p w:rsidR="00637121" w:rsidRPr="00501BD6" w:rsidRDefault="00CB04B2" w:rsidP="00637121">
            <w:pPr>
              <w:spacing w:after="0" w:line="240" w:lineRule="auto"/>
              <w:rPr>
                <w:rFonts w:cstheme="minorHAnsi"/>
                <w:color w:val="000000"/>
              </w:rPr>
            </w:pPr>
            <w:r>
              <w:rPr>
                <w:rFonts w:cstheme="minorHAnsi"/>
                <w:color w:val="000000"/>
              </w:rPr>
              <w:t>N/A</w:t>
            </w:r>
          </w:p>
        </w:tc>
      </w:tr>
      <w:tr w:rsidR="00637121" w:rsidRPr="00501BD6" w:rsidTr="00637121">
        <w:tc>
          <w:tcPr>
            <w:tcW w:w="144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637121" w:rsidRPr="0082039C" w:rsidRDefault="00637121" w:rsidP="00637121">
            <w:pPr>
              <w:spacing w:after="0" w:line="240" w:lineRule="auto"/>
              <w:rPr>
                <w:rFonts w:cstheme="minorHAnsi"/>
                <w:b/>
              </w:rPr>
            </w:pPr>
            <w:r w:rsidRPr="00164AA2">
              <w:rPr>
                <w:rFonts w:cstheme="minorHAnsi"/>
                <w:b/>
              </w:rPr>
              <w:t>Course Coordinator</w:t>
            </w:r>
          </w:p>
        </w:tc>
        <w:tc>
          <w:tcPr>
            <w:tcW w:w="3554" w:type="pct"/>
            <w:tcBorders>
              <w:top w:val="single" w:sz="4" w:space="0" w:color="000000"/>
              <w:left w:val="single" w:sz="4" w:space="0" w:color="000000"/>
              <w:bottom w:val="single" w:sz="4" w:space="0" w:color="000000"/>
              <w:right w:val="single" w:sz="4" w:space="0" w:color="000000"/>
            </w:tcBorders>
          </w:tcPr>
          <w:p w:rsidR="00637121" w:rsidRPr="00501BD6" w:rsidRDefault="00637121" w:rsidP="00637121">
            <w:pPr>
              <w:spacing w:after="0" w:line="240" w:lineRule="auto"/>
              <w:rPr>
                <w:rFonts w:cstheme="minorHAnsi"/>
                <w:color w:val="000000"/>
              </w:rPr>
            </w:pPr>
            <w:r>
              <w:rPr>
                <w:rFonts w:cstheme="minorHAnsi"/>
                <w:color w:val="000000"/>
              </w:rPr>
              <w:t>N/A</w:t>
            </w:r>
          </w:p>
        </w:tc>
      </w:tr>
      <w:bookmarkEnd w:id="0"/>
    </w:tbl>
    <w:p w:rsidR="00E3686E" w:rsidRDefault="00E3686E" w:rsidP="00E3686E">
      <w:pPr>
        <w:pBdr>
          <w:top w:val="nil"/>
          <w:left w:val="nil"/>
          <w:bottom w:val="nil"/>
          <w:right w:val="nil"/>
          <w:between w:val="nil"/>
        </w:pBdr>
        <w:spacing w:after="0" w:line="240" w:lineRule="auto"/>
        <w:ind w:right="566"/>
        <w:jc w:val="both"/>
        <w:rPr>
          <w:b/>
          <w:color w:val="000000"/>
        </w:rPr>
      </w:pPr>
    </w:p>
    <w:p w:rsidR="00E3686E" w:rsidRDefault="00E3686E" w:rsidP="00E3686E">
      <w:pPr>
        <w:spacing w:after="0"/>
        <w:rPr>
          <w:b/>
        </w:rPr>
      </w:pPr>
    </w:p>
    <w:p w:rsidR="00E3686E" w:rsidRDefault="00E3686E" w:rsidP="00E3686E">
      <w:pPr>
        <w:numPr>
          <w:ilvl w:val="0"/>
          <w:numId w:val="3"/>
        </w:numPr>
        <w:pBdr>
          <w:top w:val="nil"/>
          <w:left w:val="nil"/>
          <w:bottom w:val="nil"/>
          <w:right w:val="nil"/>
          <w:between w:val="nil"/>
        </w:pBdr>
        <w:spacing w:after="0" w:line="240" w:lineRule="auto"/>
        <w:ind w:left="360"/>
        <w:rPr>
          <w:b/>
          <w:color w:val="000000"/>
        </w:rPr>
      </w:pPr>
      <w:r>
        <w:rPr>
          <w:b/>
          <w:color w:val="000000"/>
        </w:rPr>
        <w:t>Course Description</w:t>
      </w:r>
    </w:p>
    <w:p w:rsidR="00E3686E" w:rsidRDefault="00E3686E" w:rsidP="00E3686E">
      <w:pPr>
        <w:pBdr>
          <w:top w:val="nil"/>
          <w:left w:val="nil"/>
          <w:bottom w:val="nil"/>
          <w:right w:val="nil"/>
          <w:between w:val="nil"/>
        </w:pBdr>
        <w:spacing w:after="0" w:line="240" w:lineRule="auto"/>
        <w:ind w:left="540"/>
        <w:rPr>
          <w:b/>
          <w:smallCaps/>
          <w:color w:val="000000"/>
        </w:rPr>
      </w:pPr>
    </w:p>
    <w:p w:rsidR="00E3686E" w:rsidRDefault="00E3686E" w:rsidP="00E3686E">
      <w:pPr>
        <w:ind w:left="360"/>
        <w:jc w:val="both"/>
      </w:pPr>
      <w:r>
        <w:t xml:space="preserve">The course is designed to study interactions that occur among people in the workplace and the individual, group and organizational processes and how </w:t>
      </w:r>
      <w:r w:rsidR="00537986">
        <w:t>these affect</w:t>
      </w:r>
      <w:r>
        <w:t xml:space="preserve"> organizational performance. It studies various skills necessary for a successful manager. It includes analysis of management, basics of planning, organizing, leading and controlling, leadership techniques, and interpersonal relations in business and non-business organizations. It studies workplace related ethics and the psychological principles behind people’s actions.</w:t>
      </w:r>
    </w:p>
    <w:p w:rsidR="00E3686E" w:rsidRDefault="00E3686E" w:rsidP="00E3686E">
      <w:pPr>
        <w:numPr>
          <w:ilvl w:val="0"/>
          <w:numId w:val="3"/>
        </w:numPr>
        <w:pBdr>
          <w:top w:val="nil"/>
          <w:left w:val="nil"/>
          <w:bottom w:val="nil"/>
          <w:right w:val="nil"/>
          <w:between w:val="nil"/>
        </w:pBdr>
        <w:spacing w:after="0" w:line="240" w:lineRule="auto"/>
        <w:ind w:left="360"/>
        <w:rPr>
          <w:b/>
          <w:color w:val="000000"/>
        </w:rPr>
      </w:pPr>
      <w:r>
        <w:rPr>
          <w:b/>
          <w:color w:val="000000"/>
        </w:rPr>
        <w:t>Rationale of the Course</w:t>
      </w:r>
    </w:p>
    <w:p w:rsidR="00E3686E" w:rsidRDefault="00E3686E" w:rsidP="00E3686E">
      <w:pPr>
        <w:pBdr>
          <w:top w:val="nil"/>
          <w:left w:val="nil"/>
          <w:bottom w:val="nil"/>
          <w:right w:val="nil"/>
          <w:between w:val="nil"/>
        </w:pBdr>
        <w:spacing w:after="0" w:line="240" w:lineRule="auto"/>
        <w:ind w:left="360"/>
        <w:rPr>
          <w:b/>
          <w:color w:val="000000"/>
        </w:rPr>
      </w:pPr>
    </w:p>
    <w:p w:rsidR="00E3686E" w:rsidRDefault="00E3686E" w:rsidP="00E3686E">
      <w:pPr>
        <w:ind w:left="360"/>
        <w:jc w:val="both"/>
      </w:pPr>
      <w:r>
        <w:t>This course is a foundation course for all MBA students. By learning about organizational behavior and leadership, you can learn more about how people act and work at work in ethical way. It helps us become more aware of what can motivate workers, make them more productive, and help businesses build solid, reliable and ethical relationships with their employees. Besides, leadership training can teach you the skills you need to be an effective leader in your working place.</w:t>
      </w:r>
    </w:p>
    <w:p w:rsidR="00E3686E" w:rsidRDefault="00E3686E" w:rsidP="00E3686E">
      <w:pPr>
        <w:spacing w:after="0" w:line="240" w:lineRule="auto"/>
        <w:rPr>
          <w:b/>
        </w:rPr>
      </w:pPr>
    </w:p>
    <w:p w:rsidR="00E3686E" w:rsidRDefault="00E3686E" w:rsidP="00E3686E">
      <w:pPr>
        <w:numPr>
          <w:ilvl w:val="0"/>
          <w:numId w:val="3"/>
        </w:numPr>
        <w:pBdr>
          <w:top w:val="nil"/>
          <w:left w:val="nil"/>
          <w:bottom w:val="nil"/>
          <w:right w:val="nil"/>
          <w:between w:val="nil"/>
        </w:pBdr>
        <w:spacing w:after="0" w:line="240" w:lineRule="auto"/>
        <w:ind w:left="360"/>
        <w:rPr>
          <w:b/>
          <w:color w:val="000000"/>
        </w:rPr>
      </w:pPr>
      <w:r>
        <w:rPr>
          <w:b/>
          <w:color w:val="000000"/>
        </w:rPr>
        <w:t>Course Objectives (COs):</w:t>
      </w:r>
    </w:p>
    <w:p w:rsidR="00E3686E" w:rsidRDefault="00E3686E" w:rsidP="00E3686E">
      <w:pPr>
        <w:spacing w:after="0" w:line="240" w:lineRule="auto"/>
        <w:ind w:left="360" w:right="-10"/>
        <w:jc w:val="both"/>
      </w:pPr>
    </w:p>
    <w:p w:rsidR="00E3686E" w:rsidRDefault="00E3686E" w:rsidP="00E3686E">
      <w:pPr>
        <w:spacing w:after="0" w:line="240" w:lineRule="auto"/>
        <w:ind w:left="360"/>
        <w:jc w:val="both"/>
        <w:rPr>
          <w:b/>
        </w:rPr>
      </w:pPr>
      <w:r>
        <w:t>The major objectives of this course are to:</w:t>
      </w:r>
    </w:p>
    <w:p w:rsidR="00E3686E" w:rsidRDefault="00E3686E" w:rsidP="00E3686E">
      <w:pPr>
        <w:spacing w:after="0" w:line="240" w:lineRule="auto"/>
        <w:ind w:left="360"/>
        <w:rPr>
          <w:b/>
          <w:smallCaps/>
        </w:rPr>
      </w:pPr>
    </w:p>
    <w:p w:rsidR="00E3686E" w:rsidRDefault="00E3686E" w:rsidP="00E3686E">
      <w:pPr>
        <w:numPr>
          <w:ilvl w:val="0"/>
          <w:numId w:val="2"/>
        </w:numPr>
        <w:spacing w:after="0" w:line="240" w:lineRule="auto"/>
        <w:ind w:left="723"/>
        <w:jc w:val="both"/>
        <w:rPr>
          <w:color w:val="000000"/>
        </w:rPr>
      </w:pPr>
      <w:r>
        <w:t xml:space="preserve">Explain individual and group behavior and understand the implications of organizational behavior on the process of management. </w:t>
      </w:r>
    </w:p>
    <w:p w:rsidR="00E3686E" w:rsidRDefault="00E3686E" w:rsidP="00E3686E">
      <w:pPr>
        <w:numPr>
          <w:ilvl w:val="0"/>
          <w:numId w:val="2"/>
        </w:numPr>
        <w:spacing w:after="0" w:line="240" w:lineRule="auto"/>
        <w:ind w:left="723"/>
        <w:jc w:val="both"/>
        <w:rPr>
          <w:color w:val="000000"/>
        </w:rPr>
      </w:pPr>
      <w:r>
        <w:t>Clarify different motivational and ethical theories and evaluate motivational strategies used in a variety of organizational settings.</w:t>
      </w:r>
    </w:p>
    <w:p w:rsidR="00E3686E" w:rsidRDefault="00E3686E" w:rsidP="00E3686E">
      <w:pPr>
        <w:numPr>
          <w:ilvl w:val="0"/>
          <w:numId w:val="2"/>
        </w:numPr>
        <w:spacing w:after="0" w:line="240" w:lineRule="auto"/>
        <w:ind w:left="723"/>
        <w:jc w:val="both"/>
        <w:rPr>
          <w:color w:val="000000"/>
        </w:rPr>
      </w:pPr>
      <w:r>
        <w:lastRenderedPageBreak/>
        <w:t xml:space="preserve">Evaluate the appropriateness of various leadership styles and conflict management strategies used in organizations. </w:t>
      </w:r>
    </w:p>
    <w:p w:rsidR="00E3686E" w:rsidRDefault="00E3686E" w:rsidP="00E3686E">
      <w:pPr>
        <w:numPr>
          <w:ilvl w:val="0"/>
          <w:numId w:val="2"/>
        </w:numPr>
        <w:spacing w:after="0" w:line="240" w:lineRule="auto"/>
        <w:ind w:left="723"/>
        <w:jc w:val="both"/>
        <w:rPr>
          <w:color w:val="000000"/>
        </w:rPr>
      </w:pPr>
      <w:r>
        <w:t>Assess the basic design elements of organizational structure and evaluate their impact on employees</w:t>
      </w:r>
      <w:r>
        <w:rPr>
          <w:color w:val="000000"/>
        </w:rPr>
        <w:t>.</w:t>
      </w:r>
    </w:p>
    <w:p w:rsidR="00E3686E" w:rsidRDefault="00E3686E" w:rsidP="00E3686E">
      <w:pPr>
        <w:numPr>
          <w:ilvl w:val="0"/>
          <w:numId w:val="2"/>
        </w:numPr>
        <w:spacing w:after="0" w:line="240" w:lineRule="auto"/>
        <w:ind w:left="723"/>
        <w:jc w:val="both"/>
        <w:rPr>
          <w:color w:val="000000"/>
        </w:rPr>
      </w:pPr>
      <w:r>
        <w:t>Explain how organizational change and culture affect working relationships and ethical issues within organizations.</w:t>
      </w:r>
    </w:p>
    <w:p w:rsidR="00E3686E" w:rsidRDefault="00E3686E" w:rsidP="00E3686E">
      <w:pPr>
        <w:spacing w:after="0" w:line="240" w:lineRule="auto"/>
        <w:rPr>
          <w:b/>
        </w:rPr>
      </w:pPr>
    </w:p>
    <w:p w:rsidR="00E3686E" w:rsidRDefault="00E3686E" w:rsidP="00E3686E">
      <w:pPr>
        <w:spacing w:after="0" w:line="240" w:lineRule="auto"/>
        <w:rPr>
          <w:b/>
        </w:rPr>
      </w:pPr>
    </w:p>
    <w:p w:rsidR="00E3686E" w:rsidRDefault="00E3686E" w:rsidP="00E3686E">
      <w:pPr>
        <w:numPr>
          <w:ilvl w:val="0"/>
          <w:numId w:val="3"/>
        </w:numPr>
        <w:pBdr>
          <w:top w:val="nil"/>
          <w:left w:val="nil"/>
          <w:bottom w:val="nil"/>
          <w:right w:val="nil"/>
          <w:between w:val="nil"/>
        </w:pBdr>
        <w:spacing w:after="0" w:line="240" w:lineRule="auto"/>
        <w:ind w:left="360"/>
        <w:rPr>
          <w:b/>
          <w:color w:val="000000"/>
        </w:rPr>
      </w:pPr>
      <w:r>
        <w:rPr>
          <w:b/>
          <w:color w:val="000000"/>
        </w:rPr>
        <w:t>Course Learning Outcomes (CLOs):</w:t>
      </w:r>
    </w:p>
    <w:p w:rsidR="00E3686E" w:rsidRDefault="00E3686E" w:rsidP="00E3686E">
      <w:pPr>
        <w:pBdr>
          <w:top w:val="nil"/>
          <w:left w:val="nil"/>
          <w:bottom w:val="nil"/>
          <w:right w:val="nil"/>
          <w:between w:val="nil"/>
        </w:pBdr>
        <w:spacing w:after="0" w:line="240" w:lineRule="auto"/>
        <w:ind w:left="720"/>
        <w:jc w:val="both"/>
      </w:pPr>
    </w:p>
    <w:p w:rsidR="00E3686E" w:rsidRDefault="00E3686E" w:rsidP="00E3686E">
      <w:pPr>
        <w:pBdr>
          <w:top w:val="nil"/>
          <w:left w:val="nil"/>
          <w:bottom w:val="nil"/>
          <w:right w:val="nil"/>
          <w:between w:val="nil"/>
        </w:pBdr>
        <w:spacing w:after="0" w:line="240" w:lineRule="auto"/>
        <w:ind w:left="360"/>
        <w:jc w:val="both"/>
        <w:rPr>
          <w:color w:val="000000"/>
        </w:rPr>
      </w:pPr>
      <w:r>
        <w:rPr>
          <w:color w:val="000000"/>
        </w:rPr>
        <w:t>On successful completion of the course, learners should be able to:</w:t>
      </w:r>
    </w:p>
    <w:p w:rsidR="00E3686E" w:rsidRDefault="00E3686E" w:rsidP="00E3686E">
      <w:pPr>
        <w:pBdr>
          <w:top w:val="nil"/>
          <w:left w:val="nil"/>
          <w:bottom w:val="nil"/>
          <w:right w:val="nil"/>
          <w:between w:val="nil"/>
        </w:pBdr>
        <w:spacing w:after="0" w:line="240" w:lineRule="auto"/>
        <w:ind w:left="720"/>
        <w:jc w:val="both"/>
        <w:rPr>
          <w:color w:val="000000"/>
        </w:rPr>
      </w:pPr>
    </w:p>
    <w:tbl>
      <w:tblPr>
        <w:tblStyle w:val="5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49"/>
        <w:gridCol w:w="8541"/>
      </w:tblGrid>
      <w:tr w:rsidR="00E3686E" w:rsidTr="00001B7E">
        <w:tc>
          <w:tcPr>
            <w:tcW w:w="547" w:type="pct"/>
            <w:shd w:val="clear" w:color="auto" w:fill="D9D9D9"/>
          </w:tcPr>
          <w:p w:rsidR="00E3686E" w:rsidRDefault="00E3686E" w:rsidP="00001B7E">
            <w:pPr>
              <w:jc w:val="center"/>
              <w:rPr>
                <w:b/>
              </w:rPr>
            </w:pPr>
            <w:r>
              <w:rPr>
                <w:b/>
              </w:rPr>
              <w:t>SL.</w:t>
            </w:r>
          </w:p>
        </w:tc>
        <w:tc>
          <w:tcPr>
            <w:tcW w:w="4453" w:type="pct"/>
            <w:shd w:val="clear" w:color="auto" w:fill="D9D9D9"/>
          </w:tcPr>
          <w:p w:rsidR="00E3686E" w:rsidRDefault="00E3686E" w:rsidP="00001B7E">
            <w:pPr>
              <w:jc w:val="center"/>
              <w:rPr>
                <w:b/>
              </w:rPr>
            </w:pPr>
            <w:r>
              <w:rPr>
                <w:b/>
              </w:rPr>
              <w:t>CLO Description</w:t>
            </w:r>
          </w:p>
        </w:tc>
      </w:tr>
      <w:tr w:rsidR="00E3686E" w:rsidTr="00001B7E">
        <w:tc>
          <w:tcPr>
            <w:tcW w:w="547" w:type="pct"/>
            <w:shd w:val="clear" w:color="auto" w:fill="D9D9D9"/>
          </w:tcPr>
          <w:p w:rsidR="00E3686E" w:rsidRDefault="00E3686E" w:rsidP="00001B7E">
            <w:pPr>
              <w:jc w:val="center"/>
              <w:rPr>
                <w:b/>
              </w:rPr>
            </w:pPr>
            <w:r>
              <w:rPr>
                <w:b/>
              </w:rPr>
              <w:t>CLO1</w:t>
            </w:r>
          </w:p>
        </w:tc>
        <w:tc>
          <w:tcPr>
            <w:tcW w:w="4453" w:type="pct"/>
          </w:tcPr>
          <w:p w:rsidR="00E3686E" w:rsidRDefault="00E3686E" w:rsidP="00001B7E">
            <w:pPr>
              <w:jc w:val="both"/>
            </w:pPr>
            <w:r>
              <w:t>Explain the organizational behavioural challenges in their respective work environment.</w:t>
            </w:r>
          </w:p>
        </w:tc>
      </w:tr>
      <w:tr w:rsidR="00E3686E" w:rsidTr="00001B7E">
        <w:tc>
          <w:tcPr>
            <w:tcW w:w="547" w:type="pct"/>
            <w:shd w:val="clear" w:color="auto" w:fill="D9D9D9"/>
          </w:tcPr>
          <w:p w:rsidR="00E3686E" w:rsidRDefault="00E3686E" w:rsidP="00001B7E">
            <w:pPr>
              <w:jc w:val="center"/>
              <w:rPr>
                <w:b/>
              </w:rPr>
            </w:pPr>
            <w:r>
              <w:rPr>
                <w:b/>
              </w:rPr>
              <w:t>CLO2</w:t>
            </w:r>
          </w:p>
        </w:tc>
        <w:tc>
          <w:tcPr>
            <w:tcW w:w="4453" w:type="pct"/>
          </w:tcPr>
          <w:p w:rsidR="00E3686E" w:rsidRPr="00020136" w:rsidRDefault="00E3686E" w:rsidP="00001B7E">
            <w:pPr>
              <w:jc w:val="both"/>
              <w:rPr>
                <w:smallCaps/>
              </w:rPr>
            </w:pPr>
            <w:r>
              <w:t>Illustrate the impact of perception, personality and emotions in their professional context.</w:t>
            </w:r>
          </w:p>
        </w:tc>
      </w:tr>
      <w:tr w:rsidR="00E3686E" w:rsidTr="00001B7E">
        <w:tc>
          <w:tcPr>
            <w:tcW w:w="547" w:type="pct"/>
            <w:shd w:val="clear" w:color="auto" w:fill="D9D9D9"/>
          </w:tcPr>
          <w:p w:rsidR="00E3686E" w:rsidRDefault="00E3686E" w:rsidP="00001B7E">
            <w:pPr>
              <w:jc w:val="center"/>
              <w:rPr>
                <w:b/>
              </w:rPr>
            </w:pPr>
            <w:r>
              <w:rPr>
                <w:b/>
              </w:rPr>
              <w:t>CLO3</w:t>
            </w:r>
          </w:p>
        </w:tc>
        <w:tc>
          <w:tcPr>
            <w:tcW w:w="4453" w:type="pct"/>
          </w:tcPr>
          <w:p w:rsidR="00E3686E" w:rsidRPr="00020136" w:rsidRDefault="00E3686E" w:rsidP="00001B7E">
            <w:pPr>
              <w:jc w:val="both"/>
              <w:rPr>
                <w:smallCaps/>
              </w:rPr>
            </w:pPr>
            <w:r>
              <w:t>Articulate the impact of values, attitudes and the influence of diversity across different cultures.</w:t>
            </w:r>
          </w:p>
        </w:tc>
      </w:tr>
      <w:tr w:rsidR="00E3686E" w:rsidTr="00001B7E">
        <w:tc>
          <w:tcPr>
            <w:tcW w:w="547" w:type="pct"/>
            <w:shd w:val="clear" w:color="auto" w:fill="D9D9D9"/>
          </w:tcPr>
          <w:p w:rsidR="00E3686E" w:rsidRDefault="00E3686E" w:rsidP="00001B7E">
            <w:pPr>
              <w:jc w:val="center"/>
              <w:rPr>
                <w:b/>
              </w:rPr>
            </w:pPr>
            <w:r>
              <w:rPr>
                <w:b/>
              </w:rPr>
              <w:t>CLO4</w:t>
            </w:r>
          </w:p>
        </w:tc>
        <w:tc>
          <w:tcPr>
            <w:tcW w:w="4453" w:type="pct"/>
          </w:tcPr>
          <w:p w:rsidR="00E3686E" w:rsidRDefault="00E3686E" w:rsidP="00001B7E">
            <w:pPr>
              <w:jc w:val="both"/>
            </w:pPr>
            <w:proofErr w:type="spellStart"/>
            <w:r>
              <w:t>Analyze</w:t>
            </w:r>
            <w:proofErr w:type="spellEnd"/>
            <w:r>
              <w:t xml:space="preserve"> the major leadership theories that affect the </w:t>
            </w:r>
            <w:proofErr w:type="spellStart"/>
            <w:r>
              <w:t>behavior</w:t>
            </w:r>
            <w:proofErr w:type="spellEnd"/>
            <w:r>
              <w:t xml:space="preserve"> of the leaders.</w:t>
            </w:r>
          </w:p>
        </w:tc>
      </w:tr>
      <w:tr w:rsidR="00E3686E" w:rsidTr="00001B7E">
        <w:tc>
          <w:tcPr>
            <w:tcW w:w="547" w:type="pct"/>
            <w:shd w:val="clear" w:color="auto" w:fill="D9D9D9"/>
          </w:tcPr>
          <w:p w:rsidR="00E3686E" w:rsidRDefault="00E3686E" w:rsidP="00001B7E">
            <w:pPr>
              <w:jc w:val="center"/>
              <w:rPr>
                <w:b/>
              </w:rPr>
            </w:pPr>
            <w:r>
              <w:rPr>
                <w:b/>
              </w:rPr>
              <w:t>CLO5</w:t>
            </w:r>
          </w:p>
        </w:tc>
        <w:tc>
          <w:tcPr>
            <w:tcW w:w="4453" w:type="pct"/>
          </w:tcPr>
          <w:p w:rsidR="00E3686E" w:rsidRPr="00020136" w:rsidRDefault="00E3686E" w:rsidP="00001B7E">
            <w:pPr>
              <w:jc w:val="both"/>
              <w:rPr>
                <w:smallCaps/>
              </w:rPr>
            </w:pPr>
            <w:r>
              <w:t>Investigate the roles of leaders in work groups and work teams and the models of team development.</w:t>
            </w:r>
          </w:p>
        </w:tc>
      </w:tr>
      <w:tr w:rsidR="00E3686E" w:rsidTr="00001B7E">
        <w:tc>
          <w:tcPr>
            <w:tcW w:w="547" w:type="pct"/>
            <w:shd w:val="clear" w:color="auto" w:fill="D9D9D9"/>
          </w:tcPr>
          <w:p w:rsidR="00E3686E" w:rsidRDefault="00E3686E" w:rsidP="00001B7E">
            <w:pPr>
              <w:jc w:val="center"/>
              <w:rPr>
                <w:b/>
              </w:rPr>
            </w:pPr>
            <w:r>
              <w:rPr>
                <w:b/>
              </w:rPr>
              <w:t>CLO6</w:t>
            </w:r>
          </w:p>
        </w:tc>
        <w:tc>
          <w:tcPr>
            <w:tcW w:w="4453" w:type="pct"/>
          </w:tcPr>
          <w:p w:rsidR="00E3686E" w:rsidRDefault="00E3686E" w:rsidP="00001B7E">
            <w:pPr>
              <w:jc w:val="both"/>
            </w:pPr>
            <w:r>
              <w:t>Apply the ethical related theories as tools for analysing and solving personnel problems.</w:t>
            </w:r>
          </w:p>
        </w:tc>
      </w:tr>
    </w:tbl>
    <w:p w:rsidR="00E3686E" w:rsidRDefault="00E3686E" w:rsidP="00E3686E">
      <w:pPr>
        <w:pBdr>
          <w:top w:val="nil"/>
          <w:left w:val="nil"/>
          <w:bottom w:val="nil"/>
          <w:right w:val="nil"/>
          <w:between w:val="nil"/>
        </w:pBdr>
        <w:spacing w:after="0" w:line="240" w:lineRule="auto"/>
        <w:ind w:left="720"/>
        <w:jc w:val="both"/>
        <w:rPr>
          <w:color w:val="000000"/>
        </w:rPr>
      </w:pPr>
    </w:p>
    <w:p w:rsidR="00E3686E" w:rsidRDefault="00E3686E" w:rsidP="00E3686E">
      <w:pPr>
        <w:pBdr>
          <w:top w:val="nil"/>
          <w:left w:val="nil"/>
          <w:bottom w:val="nil"/>
          <w:right w:val="nil"/>
          <w:between w:val="nil"/>
        </w:pBdr>
        <w:spacing w:after="0" w:line="240" w:lineRule="auto"/>
        <w:ind w:left="720"/>
        <w:rPr>
          <w:b/>
          <w:color w:val="000000"/>
        </w:rPr>
      </w:pPr>
    </w:p>
    <w:p w:rsidR="00E3686E" w:rsidRDefault="00E3686E" w:rsidP="00E3686E">
      <w:pPr>
        <w:pBdr>
          <w:top w:val="nil"/>
          <w:left w:val="nil"/>
          <w:bottom w:val="nil"/>
          <w:right w:val="nil"/>
          <w:between w:val="nil"/>
        </w:pBdr>
        <w:spacing w:after="0" w:line="240" w:lineRule="auto"/>
        <w:ind w:left="720"/>
        <w:rPr>
          <w:b/>
          <w:color w:val="000000"/>
        </w:rPr>
      </w:pPr>
    </w:p>
    <w:p w:rsidR="00E3686E" w:rsidRDefault="00E3686E" w:rsidP="00E3686E">
      <w:pPr>
        <w:numPr>
          <w:ilvl w:val="0"/>
          <w:numId w:val="3"/>
        </w:numPr>
        <w:pBdr>
          <w:top w:val="nil"/>
          <w:left w:val="nil"/>
          <w:bottom w:val="nil"/>
          <w:right w:val="nil"/>
          <w:between w:val="nil"/>
        </w:pBdr>
        <w:spacing w:after="0" w:line="240" w:lineRule="auto"/>
        <w:ind w:left="360"/>
        <w:jc w:val="both"/>
        <w:rPr>
          <w:b/>
          <w:color w:val="000000"/>
        </w:rPr>
      </w:pPr>
      <w:r>
        <w:rPr>
          <w:b/>
          <w:color w:val="000000"/>
        </w:rPr>
        <w:t>Mapping of Course Learning Outcomes (CLOs) with Program Learning Outcomes (PLOs):</w:t>
      </w:r>
    </w:p>
    <w:p w:rsidR="00E3686E" w:rsidRDefault="00E3686E" w:rsidP="00E3686E">
      <w:pPr>
        <w:pBdr>
          <w:top w:val="nil"/>
          <w:left w:val="nil"/>
          <w:bottom w:val="nil"/>
          <w:right w:val="nil"/>
          <w:between w:val="nil"/>
        </w:pBdr>
        <w:spacing w:after="0" w:line="240" w:lineRule="auto"/>
        <w:ind w:left="360"/>
        <w:jc w:val="both"/>
        <w:rPr>
          <w:b/>
          <w:color w:val="000000"/>
        </w:rPr>
      </w:pPr>
    </w:p>
    <w:tbl>
      <w:tblPr>
        <w:tblStyle w:val="50"/>
        <w:tblW w:w="498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95"/>
        <w:gridCol w:w="975"/>
        <w:gridCol w:w="974"/>
        <w:gridCol w:w="975"/>
        <w:gridCol w:w="974"/>
        <w:gridCol w:w="974"/>
        <w:gridCol w:w="974"/>
        <w:gridCol w:w="974"/>
        <w:gridCol w:w="974"/>
        <w:gridCol w:w="974"/>
      </w:tblGrid>
      <w:tr w:rsidR="00E3686E" w:rsidTr="00001B7E">
        <w:trPr>
          <w:trHeight w:val="454"/>
        </w:trPr>
        <w:tc>
          <w:tcPr>
            <w:tcW w:w="415" w:type="pct"/>
            <w:shd w:val="clear" w:color="auto" w:fill="D9D9D9"/>
          </w:tcPr>
          <w:p w:rsidR="00E3686E" w:rsidRDefault="00E3686E" w:rsidP="00001B7E">
            <w:pPr>
              <w:pBdr>
                <w:top w:val="nil"/>
                <w:left w:val="nil"/>
                <w:bottom w:val="nil"/>
                <w:right w:val="nil"/>
                <w:between w:val="nil"/>
              </w:pBdr>
              <w:jc w:val="center"/>
              <w:rPr>
                <w:b/>
                <w:color w:val="000000"/>
              </w:rPr>
            </w:pPr>
          </w:p>
        </w:tc>
        <w:tc>
          <w:tcPr>
            <w:tcW w:w="509" w:type="pct"/>
            <w:shd w:val="clear" w:color="auto" w:fill="D9D9D9"/>
          </w:tcPr>
          <w:p w:rsidR="00E3686E" w:rsidRDefault="00E3686E" w:rsidP="00001B7E">
            <w:pPr>
              <w:pBdr>
                <w:top w:val="nil"/>
                <w:left w:val="nil"/>
                <w:bottom w:val="nil"/>
                <w:right w:val="nil"/>
                <w:between w:val="nil"/>
              </w:pBdr>
              <w:jc w:val="center"/>
              <w:rPr>
                <w:b/>
                <w:color w:val="000000"/>
              </w:rPr>
            </w:pPr>
            <w:r>
              <w:rPr>
                <w:b/>
                <w:color w:val="000000"/>
              </w:rPr>
              <w:t>PLO1</w:t>
            </w:r>
          </w:p>
        </w:tc>
        <w:tc>
          <w:tcPr>
            <w:tcW w:w="509" w:type="pct"/>
            <w:shd w:val="clear" w:color="auto" w:fill="D9D9D9"/>
          </w:tcPr>
          <w:p w:rsidR="00E3686E" w:rsidRDefault="00E3686E" w:rsidP="00001B7E">
            <w:pPr>
              <w:pBdr>
                <w:top w:val="nil"/>
                <w:left w:val="nil"/>
                <w:bottom w:val="nil"/>
                <w:right w:val="nil"/>
                <w:between w:val="nil"/>
              </w:pBdr>
              <w:jc w:val="center"/>
              <w:rPr>
                <w:b/>
                <w:color w:val="000000"/>
              </w:rPr>
            </w:pPr>
            <w:r>
              <w:rPr>
                <w:b/>
                <w:color w:val="000000"/>
              </w:rPr>
              <w:t>PLO2</w:t>
            </w:r>
          </w:p>
        </w:tc>
        <w:tc>
          <w:tcPr>
            <w:tcW w:w="509" w:type="pct"/>
            <w:shd w:val="clear" w:color="auto" w:fill="D9D9D9"/>
          </w:tcPr>
          <w:p w:rsidR="00E3686E" w:rsidRDefault="00E3686E" w:rsidP="00001B7E">
            <w:pPr>
              <w:pBdr>
                <w:top w:val="nil"/>
                <w:left w:val="nil"/>
                <w:bottom w:val="nil"/>
                <w:right w:val="nil"/>
                <w:between w:val="nil"/>
              </w:pBdr>
              <w:jc w:val="center"/>
              <w:rPr>
                <w:b/>
                <w:color w:val="000000"/>
              </w:rPr>
            </w:pPr>
            <w:r>
              <w:rPr>
                <w:b/>
                <w:color w:val="000000"/>
              </w:rPr>
              <w:t>PLO3</w:t>
            </w:r>
          </w:p>
        </w:tc>
        <w:tc>
          <w:tcPr>
            <w:tcW w:w="509" w:type="pct"/>
            <w:shd w:val="clear" w:color="auto" w:fill="D9D9D9"/>
          </w:tcPr>
          <w:p w:rsidR="00E3686E" w:rsidRDefault="00E3686E" w:rsidP="00001B7E">
            <w:pPr>
              <w:pBdr>
                <w:top w:val="nil"/>
                <w:left w:val="nil"/>
                <w:bottom w:val="nil"/>
                <w:right w:val="nil"/>
                <w:between w:val="nil"/>
              </w:pBdr>
              <w:jc w:val="center"/>
              <w:rPr>
                <w:b/>
                <w:color w:val="000000"/>
              </w:rPr>
            </w:pPr>
            <w:r>
              <w:rPr>
                <w:b/>
                <w:color w:val="000000"/>
              </w:rPr>
              <w:t>PLO4</w:t>
            </w:r>
          </w:p>
        </w:tc>
        <w:tc>
          <w:tcPr>
            <w:tcW w:w="509" w:type="pct"/>
            <w:shd w:val="clear" w:color="auto" w:fill="D9D9D9"/>
          </w:tcPr>
          <w:p w:rsidR="00E3686E" w:rsidRDefault="00E3686E" w:rsidP="00001B7E">
            <w:pPr>
              <w:pBdr>
                <w:top w:val="nil"/>
                <w:left w:val="nil"/>
                <w:bottom w:val="nil"/>
                <w:right w:val="nil"/>
                <w:between w:val="nil"/>
              </w:pBdr>
              <w:jc w:val="center"/>
              <w:rPr>
                <w:b/>
                <w:color w:val="000000"/>
              </w:rPr>
            </w:pPr>
            <w:r>
              <w:rPr>
                <w:b/>
                <w:color w:val="000000"/>
              </w:rPr>
              <w:t>PLO5</w:t>
            </w:r>
          </w:p>
        </w:tc>
        <w:tc>
          <w:tcPr>
            <w:tcW w:w="509" w:type="pct"/>
            <w:shd w:val="clear" w:color="auto" w:fill="D9D9D9"/>
          </w:tcPr>
          <w:p w:rsidR="00E3686E" w:rsidRDefault="00E3686E" w:rsidP="00001B7E">
            <w:pPr>
              <w:pBdr>
                <w:top w:val="nil"/>
                <w:left w:val="nil"/>
                <w:bottom w:val="nil"/>
                <w:right w:val="nil"/>
                <w:between w:val="nil"/>
              </w:pBdr>
              <w:jc w:val="center"/>
              <w:rPr>
                <w:b/>
                <w:color w:val="000000"/>
              </w:rPr>
            </w:pPr>
            <w:r>
              <w:rPr>
                <w:b/>
                <w:color w:val="000000"/>
              </w:rPr>
              <w:t>PLO6</w:t>
            </w:r>
          </w:p>
        </w:tc>
        <w:tc>
          <w:tcPr>
            <w:tcW w:w="509" w:type="pct"/>
            <w:shd w:val="clear" w:color="auto" w:fill="D9D9D9"/>
          </w:tcPr>
          <w:p w:rsidR="00E3686E" w:rsidRDefault="00E3686E" w:rsidP="00001B7E">
            <w:pPr>
              <w:pBdr>
                <w:top w:val="nil"/>
                <w:left w:val="nil"/>
                <w:bottom w:val="nil"/>
                <w:right w:val="nil"/>
                <w:between w:val="nil"/>
              </w:pBdr>
              <w:jc w:val="center"/>
              <w:rPr>
                <w:b/>
                <w:color w:val="000000"/>
              </w:rPr>
            </w:pPr>
            <w:r>
              <w:rPr>
                <w:b/>
                <w:color w:val="000000"/>
              </w:rPr>
              <w:t>PLO7</w:t>
            </w:r>
          </w:p>
        </w:tc>
        <w:tc>
          <w:tcPr>
            <w:tcW w:w="509" w:type="pct"/>
            <w:shd w:val="clear" w:color="auto" w:fill="D9D9D9"/>
          </w:tcPr>
          <w:p w:rsidR="00E3686E" w:rsidRDefault="00E3686E" w:rsidP="00001B7E">
            <w:pPr>
              <w:pBdr>
                <w:top w:val="nil"/>
                <w:left w:val="nil"/>
                <w:bottom w:val="nil"/>
                <w:right w:val="nil"/>
                <w:between w:val="nil"/>
              </w:pBdr>
              <w:jc w:val="center"/>
              <w:rPr>
                <w:b/>
                <w:color w:val="000000"/>
              </w:rPr>
            </w:pPr>
            <w:r>
              <w:rPr>
                <w:b/>
                <w:color w:val="000000"/>
              </w:rPr>
              <w:t>PLO8</w:t>
            </w:r>
          </w:p>
        </w:tc>
        <w:tc>
          <w:tcPr>
            <w:tcW w:w="509" w:type="pct"/>
            <w:shd w:val="clear" w:color="auto" w:fill="D9D9D9"/>
          </w:tcPr>
          <w:p w:rsidR="00E3686E" w:rsidRDefault="00E3686E" w:rsidP="00001B7E">
            <w:pPr>
              <w:pBdr>
                <w:top w:val="nil"/>
                <w:left w:val="nil"/>
                <w:bottom w:val="nil"/>
                <w:right w:val="nil"/>
                <w:between w:val="nil"/>
              </w:pBdr>
              <w:jc w:val="center"/>
              <w:rPr>
                <w:b/>
                <w:color w:val="000000"/>
              </w:rPr>
            </w:pPr>
            <w:r>
              <w:rPr>
                <w:b/>
              </w:rPr>
              <w:t>PLO9</w:t>
            </w:r>
          </w:p>
        </w:tc>
      </w:tr>
      <w:tr w:rsidR="00E3686E" w:rsidTr="00001B7E">
        <w:trPr>
          <w:trHeight w:val="582"/>
        </w:trPr>
        <w:tc>
          <w:tcPr>
            <w:tcW w:w="415" w:type="pct"/>
            <w:shd w:val="clear" w:color="auto" w:fill="D9D9D9"/>
          </w:tcPr>
          <w:p w:rsidR="00E3686E" w:rsidRDefault="00E3686E" w:rsidP="00001B7E">
            <w:pPr>
              <w:pBdr>
                <w:top w:val="nil"/>
                <w:left w:val="nil"/>
                <w:bottom w:val="nil"/>
                <w:right w:val="nil"/>
                <w:between w:val="nil"/>
              </w:pBdr>
              <w:jc w:val="center"/>
              <w:rPr>
                <w:b/>
                <w:color w:val="000000"/>
              </w:rPr>
            </w:pPr>
            <w:r>
              <w:rPr>
                <w:b/>
                <w:color w:val="000000"/>
              </w:rPr>
              <w:t>CLO1</w:t>
            </w:r>
          </w:p>
        </w:tc>
        <w:tc>
          <w:tcPr>
            <w:tcW w:w="509" w:type="pct"/>
          </w:tcPr>
          <w:p w:rsidR="00E3686E" w:rsidRDefault="00111F1A" w:rsidP="00001B7E">
            <w:pPr>
              <w:pBdr>
                <w:top w:val="nil"/>
                <w:left w:val="nil"/>
                <w:bottom w:val="nil"/>
                <w:right w:val="nil"/>
                <w:between w:val="nil"/>
              </w:pBdr>
              <w:jc w:val="center"/>
              <w:rPr>
                <w:b/>
                <w:color w:val="000000"/>
              </w:rPr>
            </w:pPr>
            <w:sdt>
              <w:sdtPr>
                <w:tag w:val="goog_rdk_0"/>
                <w:id w:val="-459800246"/>
              </w:sdtPr>
              <w:sdtEndPr/>
              <w:sdtContent>
                <w:r w:rsidR="00E3686E">
                  <w:rPr>
                    <w:rFonts w:ascii="Arial Unicode MS" w:eastAsia="Arial Unicode MS" w:hAnsi="Arial Unicode MS" w:cs="Arial Unicode MS"/>
                    <w:b/>
                    <w:color w:val="000000"/>
                  </w:rPr>
                  <w:t>✔</w:t>
                </w:r>
              </w:sdtContent>
            </w:sdt>
          </w:p>
        </w:tc>
        <w:tc>
          <w:tcPr>
            <w:tcW w:w="509" w:type="pct"/>
          </w:tcPr>
          <w:p w:rsidR="00E3686E" w:rsidRDefault="00E3686E" w:rsidP="00001B7E">
            <w:pPr>
              <w:pBdr>
                <w:top w:val="nil"/>
                <w:left w:val="nil"/>
                <w:bottom w:val="nil"/>
                <w:right w:val="nil"/>
                <w:between w:val="nil"/>
              </w:pBdr>
              <w:jc w:val="center"/>
              <w:rPr>
                <w:b/>
                <w:color w:val="000000"/>
              </w:rPr>
            </w:pPr>
          </w:p>
        </w:tc>
        <w:tc>
          <w:tcPr>
            <w:tcW w:w="510"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r>
      <w:tr w:rsidR="00E3686E" w:rsidTr="00001B7E">
        <w:trPr>
          <w:trHeight w:val="570"/>
        </w:trPr>
        <w:tc>
          <w:tcPr>
            <w:tcW w:w="415" w:type="pct"/>
            <w:shd w:val="clear" w:color="auto" w:fill="D9D9D9"/>
          </w:tcPr>
          <w:p w:rsidR="00E3686E" w:rsidRDefault="00E3686E" w:rsidP="00001B7E">
            <w:pPr>
              <w:jc w:val="center"/>
              <w:rPr>
                <w:b/>
              </w:rPr>
            </w:pPr>
            <w:r>
              <w:rPr>
                <w:b/>
              </w:rPr>
              <w:t>CLO2</w:t>
            </w: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10"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111F1A" w:rsidP="00001B7E">
            <w:pPr>
              <w:pBdr>
                <w:top w:val="nil"/>
                <w:left w:val="nil"/>
                <w:bottom w:val="nil"/>
                <w:right w:val="nil"/>
                <w:between w:val="nil"/>
              </w:pBdr>
              <w:jc w:val="center"/>
              <w:rPr>
                <w:b/>
                <w:color w:val="000000"/>
              </w:rPr>
            </w:pPr>
            <w:sdt>
              <w:sdtPr>
                <w:tag w:val="goog_rdk_1"/>
                <w:id w:val="-1270004275"/>
              </w:sdtPr>
              <w:sdtEndPr/>
              <w:sdtContent>
                <w:r w:rsidR="00E3686E">
                  <w:rPr>
                    <w:rFonts w:ascii="Arial Unicode MS" w:eastAsia="Arial Unicode MS" w:hAnsi="Arial Unicode MS" w:cs="Arial Unicode MS"/>
                    <w:b/>
                    <w:color w:val="000000"/>
                  </w:rPr>
                  <w:t>✔</w:t>
                </w:r>
              </w:sdtContent>
            </w:sdt>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r>
      <w:tr w:rsidR="00E3686E" w:rsidTr="00001B7E">
        <w:trPr>
          <w:trHeight w:val="582"/>
        </w:trPr>
        <w:tc>
          <w:tcPr>
            <w:tcW w:w="415" w:type="pct"/>
            <w:shd w:val="clear" w:color="auto" w:fill="D9D9D9"/>
          </w:tcPr>
          <w:p w:rsidR="00E3686E" w:rsidRDefault="00E3686E" w:rsidP="00001B7E">
            <w:pPr>
              <w:jc w:val="center"/>
              <w:rPr>
                <w:b/>
              </w:rPr>
            </w:pPr>
            <w:r>
              <w:rPr>
                <w:b/>
              </w:rPr>
              <w:t>CLO3</w:t>
            </w: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111F1A" w:rsidP="00001B7E">
            <w:pPr>
              <w:pBdr>
                <w:top w:val="nil"/>
                <w:left w:val="nil"/>
                <w:bottom w:val="nil"/>
                <w:right w:val="nil"/>
                <w:between w:val="nil"/>
              </w:pBdr>
              <w:jc w:val="center"/>
              <w:rPr>
                <w:b/>
                <w:color w:val="000000"/>
              </w:rPr>
            </w:pPr>
            <w:sdt>
              <w:sdtPr>
                <w:tag w:val="goog_rdk_2"/>
                <w:id w:val="221179655"/>
              </w:sdtPr>
              <w:sdtEndPr/>
              <w:sdtContent>
                <w:r w:rsidR="00E3686E">
                  <w:rPr>
                    <w:rFonts w:ascii="Arial Unicode MS" w:eastAsia="Arial Unicode MS" w:hAnsi="Arial Unicode MS" w:cs="Arial Unicode MS"/>
                    <w:b/>
                    <w:color w:val="000000"/>
                  </w:rPr>
                  <w:t>✔</w:t>
                </w:r>
              </w:sdtContent>
            </w:sdt>
          </w:p>
        </w:tc>
        <w:tc>
          <w:tcPr>
            <w:tcW w:w="510"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r>
      <w:tr w:rsidR="00E3686E" w:rsidTr="00001B7E">
        <w:trPr>
          <w:trHeight w:val="582"/>
        </w:trPr>
        <w:tc>
          <w:tcPr>
            <w:tcW w:w="415" w:type="pct"/>
            <w:shd w:val="clear" w:color="auto" w:fill="D9D9D9"/>
          </w:tcPr>
          <w:p w:rsidR="00E3686E" w:rsidRDefault="00E3686E" w:rsidP="00001B7E">
            <w:pPr>
              <w:jc w:val="center"/>
              <w:rPr>
                <w:b/>
              </w:rPr>
            </w:pPr>
            <w:r>
              <w:rPr>
                <w:b/>
              </w:rPr>
              <w:t>CLO4</w:t>
            </w: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10"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111F1A" w:rsidP="00001B7E">
            <w:pPr>
              <w:pBdr>
                <w:top w:val="nil"/>
                <w:left w:val="nil"/>
                <w:bottom w:val="nil"/>
                <w:right w:val="nil"/>
                <w:between w:val="nil"/>
              </w:pBdr>
              <w:jc w:val="center"/>
              <w:rPr>
                <w:b/>
                <w:color w:val="000000"/>
              </w:rPr>
            </w:pPr>
            <w:sdt>
              <w:sdtPr>
                <w:tag w:val="goog_rdk_3"/>
                <w:id w:val="1398943925"/>
              </w:sdtPr>
              <w:sdtEndPr/>
              <w:sdtContent>
                <w:r w:rsidR="00E3686E">
                  <w:rPr>
                    <w:rFonts w:ascii="Arial Unicode MS" w:eastAsia="Arial Unicode MS" w:hAnsi="Arial Unicode MS" w:cs="Arial Unicode MS"/>
                    <w:b/>
                    <w:color w:val="000000"/>
                  </w:rPr>
                  <w:t>✔</w:t>
                </w:r>
              </w:sdtContent>
            </w:sdt>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r>
      <w:tr w:rsidR="00E3686E" w:rsidTr="00001B7E">
        <w:trPr>
          <w:trHeight w:val="582"/>
        </w:trPr>
        <w:tc>
          <w:tcPr>
            <w:tcW w:w="415" w:type="pct"/>
            <w:shd w:val="clear" w:color="auto" w:fill="D9D9D9"/>
          </w:tcPr>
          <w:p w:rsidR="00E3686E" w:rsidRDefault="00E3686E" w:rsidP="00001B7E">
            <w:pPr>
              <w:jc w:val="center"/>
              <w:rPr>
                <w:b/>
              </w:rPr>
            </w:pPr>
            <w:r>
              <w:rPr>
                <w:b/>
              </w:rPr>
              <w:t>CLO5</w:t>
            </w: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10"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111F1A" w:rsidP="00001B7E">
            <w:pPr>
              <w:pBdr>
                <w:top w:val="nil"/>
                <w:left w:val="nil"/>
                <w:bottom w:val="nil"/>
                <w:right w:val="nil"/>
                <w:between w:val="nil"/>
              </w:pBdr>
              <w:jc w:val="center"/>
              <w:rPr>
                <w:b/>
                <w:color w:val="000000"/>
              </w:rPr>
            </w:pPr>
            <w:sdt>
              <w:sdtPr>
                <w:tag w:val="goog_rdk_4"/>
                <w:id w:val="-332068412"/>
              </w:sdtPr>
              <w:sdtEndPr/>
              <w:sdtContent>
                <w:r w:rsidR="00E3686E">
                  <w:rPr>
                    <w:rFonts w:ascii="Arial Unicode MS" w:eastAsia="Arial Unicode MS" w:hAnsi="Arial Unicode MS" w:cs="Arial Unicode MS"/>
                    <w:b/>
                    <w:color w:val="000000"/>
                  </w:rPr>
                  <w:t>✔</w:t>
                </w:r>
              </w:sdtContent>
            </w:sdt>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r>
      <w:tr w:rsidR="00E3686E" w:rsidTr="00001B7E">
        <w:trPr>
          <w:trHeight w:val="570"/>
        </w:trPr>
        <w:tc>
          <w:tcPr>
            <w:tcW w:w="415" w:type="pct"/>
            <w:shd w:val="clear" w:color="auto" w:fill="D9D9D9"/>
          </w:tcPr>
          <w:p w:rsidR="00E3686E" w:rsidRDefault="00E3686E" w:rsidP="00001B7E">
            <w:pPr>
              <w:jc w:val="center"/>
              <w:rPr>
                <w:b/>
              </w:rPr>
            </w:pPr>
            <w:r>
              <w:rPr>
                <w:b/>
              </w:rPr>
              <w:t>CLO6</w:t>
            </w: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10"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111F1A" w:rsidP="00001B7E">
            <w:pPr>
              <w:pBdr>
                <w:top w:val="nil"/>
                <w:left w:val="nil"/>
                <w:bottom w:val="nil"/>
                <w:right w:val="nil"/>
                <w:between w:val="nil"/>
              </w:pBdr>
              <w:jc w:val="center"/>
              <w:rPr>
                <w:b/>
                <w:color w:val="000000"/>
              </w:rPr>
            </w:pPr>
            <w:sdt>
              <w:sdtPr>
                <w:tag w:val="goog_rdk_5"/>
                <w:id w:val="-36817844"/>
              </w:sdtPr>
              <w:sdtEndPr/>
              <w:sdtContent>
                <w:r w:rsidR="00E3686E">
                  <w:rPr>
                    <w:rFonts w:ascii="Arial Unicode MS" w:eastAsia="Arial Unicode MS" w:hAnsi="Arial Unicode MS" w:cs="Arial Unicode MS"/>
                    <w:b/>
                    <w:color w:val="000000"/>
                  </w:rPr>
                  <w:t>✔</w:t>
                </w:r>
              </w:sdtContent>
            </w:sdt>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c>
          <w:tcPr>
            <w:tcW w:w="509" w:type="pct"/>
          </w:tcPr>
          <w:p w:rsidR="00E3686E" w:rsidRDefault="00E3686E" w:rsidP="00001B7E">
            <w:pPr>
              <w:pBdr>
                <w:top w:val="nil"/>
                <w:left w:val="nil"/>
                <w:bottom w:val="nil"/>
                <w:right w:val="nil"/>
                <w:between w:val="nil"/>
              </w:pBdr>
              <w:jc w:val="center"/>
              <w:rPr>
                <w:b/>
                <w:color w:val="000000"/>
              </w:rPr>
            </w:pPr>
          </w:p>
        </w:tc>
      </w:tr>
    </w:tbl>
    <w:p w:rsidR="00E3686E" w:rsidRDefault="00E3686E" w:rsidP="00E3686E">
      <w:pPr>
        <w:pBdr>
          <w:top w:val="nil"/>
          <w:left w:val="nil"/>
          <w:bottom w:val="nil"/>
          <w:right w:val="nil"/>
          <w:between w:val="nil"/>
        </w:pBdr>
        <w:spacing w:after="0" w:line="240" w:lineRule="auto"/>
        <w:ind w:left="900"/>
        <w:jc w:val="both"/>
        <w:rPr>
          <w:smallCaps/>
          <w:color w:val="000000"/>
        </w:rPr>
      </w:pPr>
    </w:p>
    <w:p w:rsidR="00E3686E" w:rsidRDefault="00E3686E" w:rsidP="00E3686E">
      <w:pPr>
        <w:pBdr>
          <w:top w:val="nil"/>
          <w:left w:val="nil"/>
          <w:bottom w:val="nil"/>
          <w:right w:val="nil"/>
          <w:between w:val="nil"/>
        </w:pBdr>
        <w:spacing w:after="0" w:line="240" w:lineRule="auto"/>
        <w:rPr>
          <w:b/>
          <w:color w:val="000000"/>
        </w:rPr>
      </w:pPr>
    </w:p>
    <w:p w:rsidR="00E3686E" w:rsidRDefault="00E3686E" w:rsidP="00E3686E">
      <w:pPr>
        <w:pBdr>
          <w:top w:val="nil"/>
          <w:left w:val="nil"/>
          <w:bottom w:val="nil"/>
          <w:right w:val="nil"/>
          <w:between w:val="nil"/>
        </w:pBdr>
        <w:spacing w:after="0" w:line="240" w:lineRule="auto"/>
        <w:rPr>
          <w:b/>
          <w:color w:val="000000"/>
        </w:rPr>
      </w:pPr>
    </w:p>
    <w:p w:rsidR="00E3686E" w:rsidRDefault="00E3686E" w:rsidP="00E3686E">
      <w:pPr>
        <w:numPr>
          <w:ilvl w:val="0"/>
          <w:numId w:val="3"/>
        </w:numPr>
        <w:pBdr>
          <w:top w:val="nil"/>
          <w:left w:val="nil"/>
          <w:bottom w:val="nil"/>
          <w:right w:val="nil"/>
          <w:between w:val="nil"/>
        </w:pBdr>
        <w:spacing w:after="0" w:line="240" w:lineRule="auto"/>
        <w:ind w:left="540" w:hanging="540"/>
        <w:jc w:val="both"/>
        <w:rPr>
          <w:b/>
          <w:color w:val="000000"/>
        </w:rPr>
      </w:pPr>
      <w:r>
        <w:rPr>
          <w:b/>
          <w:color w:val="000000"/>
        </w:rPr>
        <w:t>Course Plan specifying CLOs, co-curricular activities (if any), Teaching-Learning and Assessment Strategies mapped with the CLOs:</w:t>
      </w:r>
    </w:p>
    <w:p w:rsidR="00E3686E" w:rsidRDefault="00E3686E" w:rsidP="00E3686E">
      <w:pPr>
        <w:pBdr>
          <w:top w:val="nil"/>
          <w:left w:val="nil"/>
          <w:bottom w:val="nil"/>
          <w:right w:val="nil"/>
          <w:between w:val="nil"/>
        </w:pBdr>
        <w:spacing w:after="0" w:line="240" w:lineRule="auto"/>
        <w:ind w:left="720"/>
        <w:rPr>
          <w:b/>
          <w:color w:val="000000"/>
        </w:rPr>
      </w:pPr>
    </w:p>
    <w:p w:rsidR="00E3686E" w:rsidRDefault="00E3686E" w:rsidP="00E3686E">
      <w:pPr>
        <w:spacing w:after="0" w:line="240" w:lineRule="auto"/>
        <w:rPr>
          <w:b/>
        </w:rPr>
      </w:pPr>
    </w:p>
    <w:tbl>
      <w:tblPr>
        <w:tblStyle w:val="49"/>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73"/>
        <w:gridCol w:w="3102"/>
        <w:gridCol w:w="2207"/>
        <w:gridCol w:w="1463"/>
        <w:gridCol w:w="1845"/>
      </w:tblGrid>
      <w:tr w:rsidR="00E3686E" w:rsidTr="00001B7E">
        <w:tc>
          <w:tcPr>
            <w:tcW w:w="507" w:type="pct"/>
            <w:shd w:val="clear" w:color="auto" w:fill="CCCCCC"/>
            <w:vAlign w:val="center"/>
          </w:tcPr>
          <w:p w:rsidR="00E3686E" w:rsidRDefault="00E3686E" w:rsidP="00001B7E">
            <w:pPr>
              <w:pBdr>
                <w:top w:val="nil"/>
                <w:left w:val="nil"/>
                <w:bottom w:val="nil"/>
                <w:right w:val="nil"/>
                <w:between w:val="nil"/>
              </w:pBdr>
              <w:jc w:val="center"/>
              <w:rPr>
                <w:b/>
                <w:color w:val="000000"/>
              </w:rPr>
            </w:pPr>
          </w:p>
          <w:p w:rsidR="00E3686E" w:rsidRDefault="00E3686E" w:rsidP="00001B7E">
            <w:pPr>
              <w:pBdr>
                <w:top w:val="nil"/>
                <w:left w:val="nil"/>
                <w:bottom w:val="nil"/>
                <w:right w:val="nil"/>
                <w:between w:val="nil"/>
              </w:pBdr>
              <w:jc w:val="center"/>
              <w:rPr>
                <w:b/>
                <w:color w:val="000000"/>
              </w:rPr>
            </w:pPr>
            <w:r>
              <w:rPr>
                <w:b/>
                <w:color w:val="000000"/>
              </w:rPr>
              <w:t>Week</w:t>
            </w:r>
          </w:p>
          <w:p w:rsidR="00E3686E" w:rsidRDefault="00E3686E" w:rsidP="00001B7E">
            <w:pPr>
              <w:pBdr>
                <w:top w:val="nil"/>
                <w:left w:val="nil"/>
                <w:bottom w:val="nil"/>
                <w:right w:val="nil"/>
                <w:between w:val="nil"/>
              </w:pBdr>
              <w:jc w:val="center"/>
              <w:rPr>
                <w:b/>
                <w:color w:val="000000"/>
              </w:rPr>
            </w:pPr>
          </w:p>
        </w:tc>
        <w:tc>
          <w:tcPr>
            <w:tcW w:w="1617" w:type="pct"/>
            <w:shd w:val="clear" w:color="auto" w:fill="CCCCCC"/>
            <w:vAlign w:val="center"/>
          </w:tcPr>
          <w:p w:rsidR="00E3686E" w:rsidRDefault="00E3686E" w:rsidP="00001B7E">
            <w:pPr>
              <w:pBdr>
                <w:top w:val="nil"/>
                <w:left w:val="nil"/>
                <w:bottom w:val="nil"/>
                <w:right w:val="nil"/>
                <w:between w:val="nil"/>
              </w:pBdr>
              <w:jc w:val="center"/>
              <w:rPr>
                <w:b/>
                <w:color w:val="000000"/>
              </w:rPr>
            </w:pPr>
            <w:r>
              <w:rPr>
                <w:b/>
                <w:color w:val="000000"/>
              </w:rPr>
              <w:t>Topics</w:t>
            </w:r>
          </w:p>
        </w:tc>
        <w:tc>
          <w:tcPr>
            <w:tcW w:w="1150" w:type="pct"/>
            <w:shd w:val="clear" w:color="auto" w:fill="CCCCCC"/>
            <w:vAlign w:val="center"/>
          </w:tcPr>
          <w:p w:rsidR="00E3686E" w:rsidRDefault="00E3686E" w:rsidP="00001B7E">
            <w:pPr>
              <w:pBdr>
                <w:top w:val="nil"/>
                <w:left w:val="nil"/>
                <w:bottom w:val="nil"/>
                <w:right w:val="nil"/>
                <w:between w:val="nil"/>
              </w:pBdr>
              <w:jc w:val="center"/>
              <w:rPr>
                <w:b/>
                <w:color w:val="000000"/>
              </w:rPr>
            </w:pPr>
            <w:r>
              <w:rPr>
                <w:b/>
                <w:color w:val="000000"/>
              </w:rPr>
              <w:t>Teaching-Learning Strategy</w:t>
            </w:r>
          </w:p>
        </w:tc>
        <w:tc>
          <w:tcPr>
            <w:tcW w:w="763" w:type="pct"/>
            <w:shd w:val="clear" w:color="auto" w:fill="CCCCCC"/>
            <w:vAlign w:val="center"/>
          </w:tcPr>
          <w:p w:rsidR="00E3686E" w:rsidRDefault="00E3686E" w:rsidP="00001B7E">
            <w:pPr>
              <w:pBdr>
                <w:top w:val="nil"/>
                <w:left w:val="nil"/>
                <w:bottom w:val="nil"/>
                <w:right w:val="nil"/>
                <w:between w:val="nil"/>
              </w:pBdr>
              <w:jc w:val="center"/>
              <w:rPr>
                <w:b/>
                <w:color w:val="000000"/>
              </w:rPr>
            </w:pPr>
            <w:r>
              <w:rPr>
                <w:b/>
                <w:color w:val="000000"/>
              </w:rPr>
              <w:t>Assessment Strategy</w:t>
            </w:r>
          </w:p>
        </w:tc>
        <w:tc>
          <w:tcPr>
            <w:tcW w:w="962" w:type="pct"/>
            <w:shd w:val="clear" w:color="auto" w:fill="CCCCCC"/>
            <w:vAlign w:val="center"/>
          </w:tcPr>
          <w:p w:rsidR="00E3686E" w:rsidRDefault="00E3686E" w:rsidP="00001B7E">
            <w:pPr>
              <w:pBdr>
                <w:top w:val="nil"/>
                <w:left w:val="nil"/>
                <w:bottom w:val="nil"/>
                <w:right w:val="nil"/>
                <w:between w:val="nil"/>
              </w:pBdr>
              <w:jc w:val="center"/>
              <w:rPr>
                <w:b/>
                <w:color w:val="000000"/>
              </w:rPr>
            </w:pPr>
            <w:r>
              <w:rPr>
                <w:b/>
                <w:color w:val="000000"/>
              </w:rPr>
              <w:t>Corresponding CLOs</w:t>
            </w:r>
          </w:p>
        </w:tc>
      </w:tr>
      <w:tr w:rsidR="00E3686E" w:rsidTr="00001B7E">
        <w:trPr>
          <w:trHeight w:val="418"/>
        </w:trPr>
        <w:tc>
          <w:tcPr>
            <w:tcW w:w="507" w:type="pct"/>
          </w:tcPr>
          <w:p w:rsidR="00E3686E" w:rsidRDefault="00E3686E" w:rsidP="00001B7E">
            <w:pPr>
              <w:pBdr>
                <w:top w:val="nil"/>
                <w:left w:val="nil"/>
                <w:bottom w:val="nil"/>
                <w:right w:val="nil"/>
                <w:between w:val="nil"/>
              </w:pBdr>
              <w:jc w:val="center"/>
              <w:rPr>
                <w:b/>
                <w:color w:val="000000"/>
              </w:rPr>
            </w:pPr>
            <w:r>
              <w:rPr>
                <w:b/>
                <w:color w:val="000000"/>
              </w:rPr>
              <w:t>1</w:t>
            </w:r>
          </w:p>
        </w:tc>
        <w:tc>
          <w:tcPr>
            <w:tcW w:w="1617" w:type="pct"/>
          </w:tcPr>
          <w:p w:rsidR="00E3686E" w:rsidRPr="00D33402" w:rsidRDefault="00E3686E" w:rsidP="00E3686E">
            <w:pPr>
              <w:numPr>
                <w:ilvl w:val="0"/>
                <w:numId w:val="1"/>
              </w:numPr>
              <w:pBdr>
                <w:top w:val="nil"/>
                <w:left w:val="nil"/>
                <w:bottom w:val="nil"/>
                <w:right w:val="nil"/>
                <w:between w:val="nil"/>
              </w:pBdr>
              <w:ind w:left="391"/>
              <w:rPr>
                <w:b/>
                <w:color w:val="000000"/>
              </w:rPr>
            </w:pPr>
            <w:r>
              <w:rPr>
                <w:b/>
                <w:color w:val="000000"/>
              </w:rPr>
              <w:t>Basic Management and Organizational Behaviour</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Development of Management</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Principles of Management</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Management Process</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Levels of Management</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Roles and Skills of Manager</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Organizational Behaviour (OB)</w:t>
            </w:r>
          </w:p>
          <w:p w:rsidR="00E3686E" w:rsidRPr="00D33402" w:rsidRDefault="00E3686E" w:rsidP="00E3686E">
            <w:pPr>
              <w:numPr>
                <w:ilvl w:val="0"/>
                <w:numId w:val="4"/>
              </w:numPr>
              <w:pBdr>
                <w:top w:val="nil"/>
                <w:left w:val="nil"/>
                <w:bottom w:val="nil"/>
                <w:right w:val="nil"/>
                <w:between w:val="nil"/>
              </w:pBdr>
              <w:ind w:left="301"/>
              <w:rPr>
                <w:color w:val="000000"/>
              </w:rPr>
            </w:pPr>
            <w:r>
              <w:rPr>
                <w:color w:val="000000"/>
              </w:rPr>
              <w:t>Major Disciplines/Areas of OB Basic Model of OB</w:t>
            </w:r>
          </w:p>
        </w:tc>
        <w:tc>
          <w:tcPr>
            <w:tcW w:w="1150" w:type="pct"/>
          </w:tcPr>
          <w:p w:rsidR="00E3686E" w:rsidRDefault="00E3686E" w:rsidP="00001B7E">
            <w:pPr>
              <w:pBdr>
                <w:top w:val="nil"/>
                <w:left w:val="nil"/>
                <w:bottom w:val="nil"/>
                <w:right w:val="nil"/>
                <w:between w:val="nil"/>
              </w:pBdr>
              <w:jc w:val="center"/>
              <w:rPr>
                <w:color w:val="000000"/>
              </w:rPr>
            </w:pPr>
            <w:r>
              <w:rPr>
                <w:color w:val="000000"/>
              </w:rPr>
              <w:t>Discussion on the Scheduled Topics</w:t>
            </w:r>
          </w:p>
        </w:tc>
        <w:tc>
          <w:tcPr>
            <w:tcW w:w="763" w:type="pct"/>
          </w:tcPr>
          <w:p w:rsidR="00E3686E" w:rsidRDefault="00E3686E" w:rsidP="00001B7E">
            <w:pPr>
              <w:pBdr>
                <w:top w:val="nil"/>
                <w:left w:val="nil"/>
                <w:bottom w:val="nil"/>
                <w:right w:val="nil"/>
                <w:between w:val="nil"/>
              </w:pBdr>
              <w:jc w:val="center"/>
              <w:rPr>
                <w:b/>
                <w:color w:val="000000"/>
              </w:rPr>
            </w:pPr>
            <w:r>
              <w:rPr>
                <w:color w:val="000000"/>
              </w:rPr>
              <w:t>Assignment, Quiz, Midterm Exam, Final Exam</w:t>
            </w:r>
          </w:p>
        </w:tc>
        <w:tc>
          <w:tcPr>
            <w:tcW w:w="962" w:type="pct"/>
          </w:tcPr>
          <w:p w:rsidR="00E3686E" w:rsidRPr="001947F1" w:rsidRDefault="00E3686E" w:rsidP="00001B7E">
            <w:pPr>
              <w:pBdr>
                <w:top w:val="nil"/>
                <w:left w:val="nil"/>
                <w:bottom w:val="nil"/>
                <w:right w:val="nil"/>
                <w:between w:val="nil"/>
              </w:pBdr>
              <w:jc w:val="center"/>
              <w:rPr>
                <w:color w:val="000000"/>
              </w:rPr>
            </w:pPr>
            <w:r w:rsidRPr="001947F1">
              <w:rPr>
                <w:color w:val="000000"/>
              </w:rPr>
              <w:t>CLO1</w:t>
            </w:r>
          </w:p>
        </w:tc>
      </w:tr>
      <w:tr w:rsidR="00E3686E" w:rsidTr="00001B7E">
        <w:trPr>
          <w:trHeight w:val="418"/>
        </w:trPr>
        <w:tc>
          <w:tcPr>
            <w:tcW w:w="507" w:type="pct"/>
          </w:tcPr>
          <w:p w:rsidR="00E3686E" w:rsidRDefault="00E3686E" w:rsidP="00001B7E">
            <w:pPr>
              <w:pBdr>
                <w:top w:val="nil"/>
                <w:left w:val="nil"/>
                <w:bottom w:val="nil"/>
                <w:right w:val="nil"/>
                <w:between w:val="nil"/>
              </w:pBdr>
              <w:jc w:val="center"/>
              <w:rPr>
                <w:b/>
                <w:color w:val="000000"/>
              </w:rPr>
            </w:pPr>
            <w:r>
              <w:rPr>
                <w:b/>
                <w:color w:val="000000"/>
              </w:rPr>
              <w:t>2</w:t>
            </w:r>
          </w:p>
        </w:tc>
        <w:tc>
          <w:tcPr>
            <w:tcW w:w="1617" w:type="pct"/>
          </w:tcPr>
          <w:p w:rsidR="00E3686E" w:rsidRPr="00BD76FD" w:rsidRDefault="00E3686E" w:rsidP="00E3686E">
            <w:pPr>
              <w:numPr>
                <w:ilvl w:val="0"/>
                <w:numId w:val="1"/>
              </w:numPr>
              <w:pBdr>
                <w:top w:val="nil"/>
                <w:left w:val="nil"/>
                <w:bottom w:val="nil"/>
                <w:right w:val="nil"/>
                <w:between w:val="nil"/>
              </w:pBdr>
              <w:ind w:left="391"/>
              <w:rPr>
                <w:b/>
                <w:color w:val="000000"/>
              </w:rPr>
            </w:pPr>
            <w:r>
              <w:rPr>
                <w:b/>
                <w:color w:val="000000"/>
              </w:rPr>
              <w:t>Human Resource Policies and Practices</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Basic concepts of HRM</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Principles of HR</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Scope of HRM</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HRM process</w:t>
            </w:r>
          </w:p>
          <w:p w:rsidR="00E3686E" w:rsidRPr="00D33402" w:rsidRDefault="00E3686E" w:rsidP="00E3686E">
            <w:pPr>
              <w:numPr>
                <w:ilvl w:val="0"/>
                <w:numId w:val="4"/>
              </w:numPr>
              <w:pBdr>
                <w:top w:val="nil"/>
                <w:left w:val="nil"/>
                <w:bottom w:val="nil"/>
                <w:right w:val="nil"/>
                <w:between w:val="nil"/>
              </w:pBdr>
              <w:ind w:left="301"/>
              <w:rPr>
                <w:color w:val="000000"/>
              </w:rPr>
            </w:pPr>
            <w:r>
              <w:rPr>
                <w:color w:val="000000"/>
              </w:rPr>
              <w:t>HRP</w:t>
            </w:r>
          </w:p>
        </w:tc>
        <w:tc>
          <w:tcPr>
            <w:tcW w:w="1150" w:type="pct"/>
          </w:tcPr>
          <w:p w:rsidR="00E3686E" w:rsidRDefault="00E3686E" w:rsidP="00001B7E">
            <w:pPr>
              <w:pBdr>
                <w:top w:val="nil"/>
                <w:left w:val="nil"/>
                <w:bottom w:val="nil"/>
                <w:right w:val="nil"/>
                <w:between w:val="nil"/>
              </w:pBdr>
              <w:jc w:val="center"/>
              <w:rPr>
                <w:color w:val="000000"/>
              </w:rPr>
            </w:pPr>
            <w:r>
              <w:rPr>
                <w:color w:val="000000"/>
              </w:rPr>
              <w:t>Discussion on the Scheduled Topics</w:t>
            </w:r>
          </w:p>
        </w:tc>
        <w:tc>
          <w:tcPr>
            <w:tcW w:w="763" w:type="pct"/>
          </w:tcPr>
          <w:p w:rsidR="00E3686E" w:rsidRDefault="00E3686E" w:rsidP="00001B7E">
            <w:pPr>
              <w:pBdr>
                <w:top w:val="nil"/>
                <w:left w:val="nil"/>
                <w:bottom w:val="nil"/>
                <w:right w:val="nil"/>
                <w:between w:val="nil"/>
              </w:pBdr>
              <w:jc w:val="center"/>
              <w:rPr>
                <w:color w:val="000000"/>
              </w:rPr>
            </w:pPr>
            <w:r>
              <w:rPr>
                <w:color w:val="000000"/>
              </w:rPr>
              <w:t>Assignment, Quiz, Midterm Exam, Final Exam</w:t>
            </w:r>
          </w:p>
        </w:tc>
        <w:tc>
          <w:tcPr>
            <w:tcW w:w="962" w:type="pct"/>
          </w:tcPr>
          <w:p w:rsidR="00E3686E" w:rsidRPr="001947F1" w:rsidRDefault="00E3686E" w:rsidP="00001B7E">
            <w:pPr>
              <w:pBdr>
                <w:top w:val="nil"/>
                <w:left w:val="nil"/>
                <w:bottom w:val="nil"/>
                <w:right w:val="nil"/>
                <w:between w:val="nil"/>
              </w:pBdr>
              <w:jc w:val="center"/>
              <w:rPr>
                <w:color w:val="000000"/>
              </w:rPr>
            </w:pPr>
            <w:r w:rsidRPr="001947F1">
              <w:rPr>
                <w:color w:val="000000"/>
              </w:rPr>
              <w:t>CLO2</w:t>
            </w:r>
          </w:p>
        </w:tc>
      </w:tr>
      <w:tr w:rsidR="00E3686E" w:rsidTr="00001B7E">
        <w:trPr>
          <w:trHeight w:val="418"/>
        </w:trPr>
        <w:tc>
          <w:tcPr>
            <w:tcW w:w="507" w:type="pct"/>
          </w:tcPr>
          <w:p w:rsidR="00E3686E" w:rsidRDefault="00E3686E" w:rsidP="00001B7E">
            <w:pPr>
              <w:pBdr>
                <w:top w:val="nil"/>
                <w:left w:val="nil"/>
                <w:bottom w:val="nil"/>
                <w:right w:val="nil"/>
                <w:between w:val="nil"/>
              </w:pBdr>
              <w:jc w:val="center"/>
              <w:rPr>
                <w:b/>
                <w:color w:val="000000"/>
              </w:rPr>
            </w:pPr>
            <w:r>
              <w:rPr>
                <w:b/>
                <w:color w:val="000000"/>
              </w:rPr>
              <w:t>3</w:t>
            </w:r>
          </w:p>
        </w:tc>
        <w:tc>
          <w:tcPr>
            <w:tcW w:w="1617" w:type="pct"/>
          </w:tcPr>
          <w:p w:rsidR="00E3686E" w:rsidRDefault="00E3686E" w:rsidP="00E3686E">
            <w:pPr>
              <w:numPr>
                <w:ilvl w:val="0"/>
                <w:numId w:val="1"/>
              </w:numPr>
              <w:pBdr>
                <w:top w:val="nil"/>
                <w:left w:val="nil"/>
                <w:bottom w:val="nil"/>
                <w:right w:val="nil"/>
                <w:between w:val="nil"/>
              </w:pBdr>
              <w:spacing w:after="0"/>
              <w:ind w:left="391"/>
              <w:rPr>
                <w:b/>
                <w:color w:val="000000"/>
              </w:rPr>
            </w:pPr>
            <w:r>
              <w:rPr>
                <w:b/>
                <w:color w:val="000000"/>
              </w:rPr>
              <w:t>Employee Attitudes and Their Effects</w:t>
            </w:r>
          </w:p>
          <w:p w:rsidR="00E3686E" w:rsidRDefault="00E3686E" w:rsidP="00001B7E">
            <w:pPr>
              <w:pBdr>
                <w:top w:val="nil"/>
                <w:left w:val="nil"/>
                <w:bottom w:val="nil"/>
                <w:right w:val="nil"/>
                <w:between w:val="nil"/>
              </w:pBdr>
              <w:ind w:left="301"/>
              <w:rPr>
                <w:color w:val="000000"/>
              </w:rPr>
            </w:pP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Nature and Effects of Attitudes</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Job Satisfaction</w:t>
            </w:r>
          </w:p>
          <w:p w:rsidR="00E3686E" w:rsidRPr="00BD76FD" w:rsidRDefault="00E3686E" w:rsidP="00E3686E">
            <w:pPr>
              <w:numPr>
                <w:ilvl w:val="0"/>
                <w:numId w:val="4"/>
              </w:numPr>
              <w:pBdr>
                <w:top w:val="nil"/>
                <w:left w:val="nil"/>
                <w:bottom w:val="nil"/>
                <w:right w:val="nil"/>
                <w:between w:val="nil"/>
              </w:pBdr>
              <w:ind w:left="301"/>
              <w:rPr>
                <w:color w:val="000000"/>
              </w:rPr>
            </w:pPr>
            <w:r>
              <w:rPr>
                <w:color w:val="000000"/>
              </w:rPr>
              <w:t>Changing Attitudes</w:t>
            </w:r>
          </w:p>
        </w:tc>
        <w:tc>
          <w:tcPr>
            <w:tcW w:w="1150" w:type="pct"/>
          </w:tcPr>
          <w:p w:rsidR="00E3686E" w:rsidRDefault="00E3686E" w:rsidP="00001B7E">
            <w:pPr>
              <w:pBdr>
                <w:top w:val="nil"/>
                <w:left w:val="nil"/>
                <w:bottom w:val="nil"/>
                <w:right w:val="nil"/>
                <w:between w:val="nil"/>
              </w:pBdr>
              <w:jc w:val="center"/>
              <w:rPr>
                <w:color w:val="000000"/>
              </w:rPr>
            </w:pPr>
            <w:r>
              <w:rPr>
                <w:color w:val="000000"/>
              </w:rPr>
              <w:t>Discussion on the Scheduled Topics, Articles Review</w:t>
            </w:r>
          </w:p>
        </w:tc>
        <w:tc>
          <w:tcPr>
            <w:tcW w:w="763" w:type="pct"/>
          </w:tcPr>
          <w:p w:rsidR="00E3686E" w:rsidRDefault="00E3686E" w:rsidP="00001B7E">
            <w:pPr>
              <w:pBdr>
                <w:top w:val="nil"/>
                <w:left w:val="nil"/>
                <w:bottom w:val="nil"/>
                <w:right w:val="nil"/>
                <w:between w:val="nil"/>
              </w:pBdr>
              <w:jc w:val="center"/>
              <w:rPr>
                <w:color w:val="000000"/>
              </w:rPr>
            </w:pPr>
            <w:r>
              <w:rPr>
                <w:color w:val="000000"/>
              </w:rPr>
              <w:t>Assignment, Quiz, Midterm Exam, Final Exam</w:t>
            </w:r>
          </w:p>
        </w:tc>
        <w:tc>
          <w:tcPr>
            <w:tcW w:w="962" w:type="pct"/>
          </w:tcPr>
          <w:p w:rsidR="00E3686E" w:rsidRPr="001947F1" w:rsidRDefault="00E3686E" w:rsidP="00001B7E">
            <w:pPr>
              <w:pBdr>
                <w:top w:val="nil"/>
                <w:left w:val="nil"/>
                <w:bottom w:val="nil"/>
                <w:right w:val="nil"/>
                <w:between w:val="nil"/>
              </w:pBdr>
              <w:jc w:val="center"/>
              <w:rPr>
                <w:color w:val="000000"/>
              </w:rPr>
            </w:pPr>
            <w:r w:rsidRPr="001947F1">
              <w:rPr>
                <w:color w:val="000000"/>
              </w:rPr>
              <w:t>CLO3</w:t>
            </w:r>
          </w:p>
        </w:tc>
      </w:tr>
      <w:tr w:rsidR="00E3686E" w:rsidTr="00001B7E">
        <w:trPr>
          <w:trHeight w:val="418"/>
        </w:trPr>
        <w:tc>
          <w:tcPr>
            <w:tcW w:w="507" w:type="pct"/>
          </w:tcPr>
          <w:p w:rsidR="00E3686E" w:rsidRDefault="00E3686E" w:rsidP="00001B7E">
            <w:pPr>
              <w:pBdr>
                <w:top w:val="nil"/>
                <w:left w:val="nil"/>
                <w:bottom w:val="nil"/>
                <w:right w:val="nil"/>
                <w:between w:val="nil"/>
              </w:pBdr>
              <w:jc w:val="center"/>
              <w:rPr>
                <w:b/>
                <w:color w:val="000000"/>
              </w:rPr>
            </w:pPr>
            <w:r>
              <w:rPr>
                <w:b/>
                <w:color w:val="000000"/>
              </w:rPr>
              <w:t>4</w:t>
            </w:r>
          </w:p>
        </w:tc>
        <w:tc>
          <w:tcPr>
            <w:tcW w:w="1617" w:type="pct"/>
          </w:tcPr>
          <w:p w:rsidR="00E3686E" w:rsidRPr="00BD76FD" w:rsidRDefault="00E3686E" w:rsidP="00E3686E">
            <w:pPr>
              <w:numPr>
                <w:ilvl w:val="0"/>
                <w:numId w:val="1"/>
              </w:numPr>
              <w:pBdr>
                <w:top w:val="nil"/>
                <w:left w:val="nil"/>
                <w:bottom w:val="nil"/>
                <w:right w:val="nil"/>
                <w:between w:val="nil"/>
              </w:pBdr>
              <w:ind w:left="391"/>
              <w:rPr>
                <w:b/>
                <w:color w:val="000000"/>
              </w:rPr>
            </w:pPr>
            <w:r>
              <w:rPr>
                <w:b/>
                <w:color w:val="000000"/>
              </w:rPr>
              <w:t>Motivation</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Drives</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 xml:space="preserve"> Human Needs</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Behaviour Modification</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 xml:space="preserve"> Goal Setting</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lastRenderedPageBreak/>
              <w:t>Expectancy Model</w:t>
            </w:r>
          </w:p>
          <w:p w:rsidR="00E3686E" w:rsidRPr="00D33402" w:rsidRDefault="00E3686E" w:rsidP="00E3686E">
            <w:pPr>
              <w:numPr>
                <w:ilvl w:val="0"/>
                <w:numId w:val="4"/>
              </w:numPr>
              <w:pBdr>
                <w:top w:val="nil"/>
                <w:left w:val="nil"/>
                <w:bottom w:val="nil"/>
                <w:right w:val="nil"/>
                <w:between w:val="nil"/>
              </w:pBdr>
              <w:ind w:left="301"/>
              <w:rPr>
                <w:color w:val="000000"/>
              </w:rPr>
            </w:pPr>
            <w:r>
              <w:rPr>
                <w:color w:val="000000"/>
              </w:rPr>
              <w:t>Equity Model</w:t>
            </w:r>
          </w:p>
        </w:tc>
        <w:tc>
          <w:tcPr>
            <w:tcW w:w="1150" w:type="pct"/>
          </w:tcPr>
          <w:p w:rsidR="00E3686E" w:rsidRDefault="00E3686E" w:rsidP="00001B7E">
            <w:pPr>
              <w:pBdr>
                <w:top w:val="nil"/>
                <w:left w:val="nil"/>
                <w:bottom w:val="nil"/>
                <w:right w:val="nil"/>
                <w:between w:val="nil"/>
              </w:pBdr>
              <w:jc w:val="center"/>
              <w:rPr>
                <w:color w:val="000000"/>
              </w:rPr>
            </w:pPr>
            <w:r>
              <w:rPr>
                <w:color w:val="000000"/>
              </w:rPr>
              <w:lastRenderedPageBreak/>
              <w:t>Assignment Submission, Case Analysis, Articles Review</w:t>
            </w:r>
          </w:p>
        </w:tc>
        <w:tc>
          <w:tcPr>
            <w:tcW w:w="763" w:type="pct"/>
          </w:tcPr>
          <w:p w:rsidR="00E3686E" w:rsidRDefault="00E3686E" w:rsidP="00001B7E">
            <w:pPr>
              <w:pBdr>
                <w:top w:val="nil"/>
                <w:left w:val="nil"/>
                <w:bottom w:val="nil"/>
                <w:right w:val="nil"/>
                <w:between w:val="nil"/>
              </w:pBdr>
              <w:jc w:val="center"/>
              <w:rPr>
                <w:b/>
                <w:color w:val="000000"/>
              </w:rPr>
            </w:pPr>
            <w:r>
              <w:rPr>
                <w:color w:val="000000"/>
              </w:rPr>
              <w:t>Assignment, Quiz, Midterm Exam, Final Exam</w:t>
            </w:r>
          </w:p>
        </w:tc>
        <w:tc>
          <w:tcPr>
            <w:tcW w:w="962" w:type="pct"/>
          </w:tcPr>
          <w:p w:rsidR="00E3686E" w:rsidRPr="001947F1" w:rsidRDefault="00E3686E" w:rsidP="00001B7E">
            <w:pPr>
              <w:pBdr>
                <w:top w:val="nil"/>
                <w:left w:val="nil"/>
                <w:bottom w:val="nil"/>
                <w:right w:val="nil"/>
                <w:between w:val="nil"/>
              </w:pBdr>
              <w:jc w:val="center"/>
              <w:rPr>
                <w:color w:val="000000"/>
              </w:rPr>
            </w:pPr>
            <w:r w:rsidRPr="001947F1">
              <w:rPr>
                <w:color w:val="000000"/>
              </w:rPr>
              <w:t>CLO4, CLO6</w:t>
            </w:r>
          </w:p>
        </w:tc>
      </w:tr>
      <w:tr w:rsidR="00E3686E" w:rsidTr="00001B7E">
        <w:trPr>
          <w:trHeight w:val="418"/>
        </w:trPr>
        <w:tc>
          <w:tcPr>
            <w:tcW w:w="507" w:type="pct"/>
          </w:tcPr>
          <w:p w:rsidR="00E3686E" w:rsidRDefault="00E3686E" w:rsidP="00001B7E">
            <w:pPr>
              <w:pBdr>
                <w:top w:val="nil"/>
                <w:left w:val="nil"/>
                <w:bottom w:val="nil"/>
                <w:right w:val="nil"/>
                <w:between w:val="nil"/>
              </w:pBdr>
              <w:jc w:val="center"/>
              <w:rPr>
                <w:b/>
                <w:color w:val="000000"/>
              </w:rPr>
            </w:pPr>
            <w:r>
              <w:rPr>
                <w:b/>
                <w:color w:val="000000"/>
              </w:rPr>
              <w:lastRenderedPageBreak/>
              <w:t>5</w:t>
            </w:r>
          </w:p>
        </w:tc>
        <w:tc>
          <w:tcPr>
            <w:tcW w:w="1617" w:type="pct"/>
          </w:tcPr>
          <w:p w:rsidR="00E3686E" w:rsidRPr="00BD76FD" w:rsidRDefault="00E3686E" w:rsidP="00E3686E">
            <w:pPr>
              <w:numPr>
                <w:ilvl w:val="0"/>
                <w:numId w:val="1"/>
              </w:numPr>
              <w:pBdr>
                <w:top w:val="nil"/>
                <w:left w:val="nil"/>
                <w:bottom w:val="nil"/>
                <w:right w:val="nil"/>
                <w:between w:val="nil"/>
              </w:pBdr>
              <w:ind w:left="391"/>
              <w:rPr>
                <w:b/>
                <w:color w:val="000000"/>
              </w:rPr>
            </w:pPr>
            <w:r>
              <w:rPr>
                <w:b/>
                <w:color w:val="000000"/>
              </w:rPr>
              <w:t>Performance Evaluation</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Basic idea about Performance</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Methods of Performance Evaluation</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Improving Performance</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Evaluations</w:t>
            </w:r>
          </w:p>
          <w:p w:rsidR="00E3686E" w:rsidRDefault="00E3686E" w:rsidP="00E3686E">
            <w:pPr>
              <w:numPr>
                <w:ilvl w:val="0"/>
                <w:numId w:val="4"/>
              </w:numPr>
              <w:pBdr>
                <w:top w:val="nil"/>
                <w:left w:val="nil"/>
                <w:bottom w:val="nil"/>
                <w:right w:val="nil"/>
                <w:between w:val="nil"/>
              </w:pBdr>
              <w:ind w:left="301"/>
              <w:rPr>
                <w:color w:val="000000"/>
              </w:rPr>
            </w:pPr>
            <w:r>
              <w:rPr>
                <w:color w:val="000000"/>
              </w:rPr>
              <w:t>Providing Performance Feedback</w:t>
            </w:r>
          </w:p>
        </w:tc>
        <w:tc>
          <w:tcPr>
            <w:tcW w:w="1150" w:type="pct"/>
          </w:tcPr>
          <w:p w:rsidR="00E3686E" w:rsidRDefault="00E3686E" w:rsidP="00001B7E">
            <w:pPr>
              <w:pBdr>
                <w:top w:val="nil"/>
                <w:left w:val="nil"/>
                <w:bottom w:val="nil"/>
                <w:right w:val="nil"/>
                <w:between w:val="nil"/>
              </w:pBdr>
              <w:jc w:val="center"/>
              <w:rPr>
                <w:b/>
                <w:color w:val="000000"/>
              </w:rPr>
            </w:pPr>
            <w:r>
              <w:rPr>
                <w:color w:val="000000"/>
              </w:rPr>
              <w:t>Discussion on the Scheduled Topics, Articles Review</w:t>
            </w:r>
          </w:p>
        </w:tc>
        <w:tc>
          <w:tcPr>
            <w:tcW w:w="763" w:type="pct"/>
          </w:tcPr>
          <w:p w:rsidR="00E3686E" w:rsidRDefault="00E3686E" w:rsidP="00001B7E">
            <w:pPr>
              <w:pBdr>
                <w:top w:val="nil"/>
                <w:left w:val="nil"/>
                <w:bottom w:val="nil"/>
                <w:right w:val="nil"/>
                <w:between w:val="nil"/>
              </w:pBdr>
              <w:jc w:val="center"/>
              <w:rPr>
                <w:color w:val="000000"/>
              </w:rPr>
            </w:pPr>
            <w:r>
              <w:rPr>
                <w:color w:val="000000"/>
              </w:rPr>
              <w:t>Assignment, Quiz, Midterm Exam, Final Exam</w:t>
            </w:r>
          </w:p>
        </w:tc>
        <w:tc>
          <w:tcPr>
            <w:tcW w:w="962" w:type="pct"/>
          </w:tcPr>
          <w:p w:rsidR="00E3686E" w:rsidRPr="001947F1" w:rsidRDefault="00E3686E" w:rsidP="00001B7E">
            <w:pPr>
              <w:pBdr>
                <w:top w:val="nil"/>
                <w:left w:val="nil"/>
                <w:bottom w:val="nil"/>
                <w:right w:val="nil"/>
                <w:between w:val="nil"/>
              </w:pBdr>
              <w:jc w:val="center"/>
              <w:rPr>
                <w:color w:val="000000"/>
              </w:rPr>
            </w:pPr>
            <w:r w:rsidRPr="001947F1">
              <w:rPr>
                <w:color w:val="000000"/>
              </w:rPr>
              <w:t>CLO5</w:t>
            </w:r>
          </w:p>
        </w:tc>
      </w:tr>
      <w:tr w:rsidR="00E3686E" w:rsidTr="00001B7E">
        <w:trPr>
          <w:trHeight w:val="418"/>
        </w:trPr>
        <w:tc>
          <w:tcPr>
            <w:tcW w:w="507" w:type="pct"/>
          </w:tcPr>
          <w:p w:rsidR="00E3686E" w:rsidRDefault="00E3686E" w:rsidP="00001B7E">
            <w:pPr>
              <w:pBdr>
                <w:top w:val="nil"/>
                <w:left w:val="nil"/>
                <w:bottom w:val="nil"/>
                <w:right w:val="nil"/>
                <w:between w:val="nil"/>
              </w:pBdr>
              <w:jc w:val="center"/>
              <w:rPr>
                <w:b/>
                <w:color w:val="000000"/>
              </w:rPr>
            </w:pPr>
            <w:r>
              <w:rPr>
                <w:b/>
                <w:color w:val="000000"/>
              </w:rPr>
              <w:t>6</w:t>
            </w:r>
          </w:p>
        </w:tc>
        <w:tc>
          <w:tcPr>
            <w:tcW w:w="1617" w:type="pct"/>
          </w:tcPr>
          <w:p w:rsidR="00E3686E" w:rsidRDefault="00E3686E" w:rsidP="00E3686E">
            <w:pPr>
              <w:numPr>
                <w:ilvl w:val="0"/>
                <w:numId w:val="1"/>
              </w:numPr>
              <w:pBdr>
                <w:top w:val="nil"/>
                <w:left w:val="nil"/>
                <w:bottom w:val="nil"/>
                <w:right w:val="nil"/>
                <w:between w:val="nil"/>
              </w:pBdr>
              <w:spacing w:after="0"/>
              <w:ind w:left="391"/>
              <w:rPr>
                <w:b/>
                <w:color w:val="000000"/>
              </w:rPr>
            </w:pPr>
            <w:r>
              <w:rPr>
                <w:b/>
                <w:color w:val="000000"/>
              </w:rPr>
              <w:t>Ethical Issues in Workplace</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Ethics Fundamentals</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Types of Harassment</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Health and Safety Discrimination</w:t>
            </w:r>
          </w:p>
          <w:p w:rsidR="00E3686E" w:rsidRPr="00D33402" w:rsidRDefault="00E3686E" w:rsidP="00E3686E">
            <w:pPr>
              <w:numPr>
                <w:ilvl w:val="0"/>
                <w:numId w:val="4"/>
              </w:numPr>
              <w:pBdr>
                <w:top w:val="nil"/>
                <w:left w:val="nil"/>
                <w:bottom w:val="nil"/>
                <w:right w:val="nil"/>
                <w:between w:val="nil"/>
              </w:pBdr>
              <w:ind w:left="301"/>
              <w:rPr>
                <w:color w:val="000000"/>
              </w:rPr>
            </w:pPr>
            <w:r>
              <w:rPr>
                <w:color w:val="000000"/>
              </w:rPr>
              <w:t xml:space="preserve">Glass ceiling </w:t>
            </w:r>
          </w:p>
        </w:tc>
        <w:tc>
          <w:tcPr>
            <w:tcW w:w="1150" w:type="pct"/>
          </w:tcPr>
          <w:p w:rsidR="00E3686E" w:rsidRDefault="00E3686E" w:rsidP="00001B7E">
            <w:pPr>
              <w:pBdr>
                <w:top w:val="nil"/>
                <w:left w:val="nil"/>
                <w:bottom w:val="nil"/>
                <w:right w:val="nil"/>
                <w:between w:val="nil"/>
              </w:pBdr>
              <w:jc w:val="center"/>
              <w:rPr>
                <w:color w:val="000000"/>
              </w:rPr>
            </w:pPr>
            <w:r>
              <w:rPr>
                <w:color w:val="000000"/>
              </w:rPr>
              <w:t>Quiz</w:t>
            </w:r>
            <w:r>
              <w:rPr>
                <w:b/>
                <w:color w:val="000000"/>
              </w:rPr>
              <w:t>,</w:t>
            </w:r>
            <w:r>
              <w:rPr>
                <w:color w:val="000000"/>
              </w:rPr>
              <w:t xml:space="preserve"> Case Analysis, Discussion on the Scheduled Topics, Articles Review</w:t>
            </w:r>
          </w:p>
        </w:tc>
        <w:tc>
          <w:tcPr>
            <w:tcW w:w="763" w:type="pct"/>
          </w:tcPr>
          <w:p w:rsidR="00E3686E" w:rsidRDefault="00E3686E" w:rsidP="00001B7E">
            <w:pPr>
              <w:pBdr>
                <w:top w:val="nil"/>
                <w:left w:val="nil"/>
                <w:bottom w:val="nil"/>
                <w:right w:val="nil"/>
                <w:between w:val="nil"/>
              </w:pBdr>
              <w:jc w:val="center"/>
              <w:rPr>
                <w:b/>
                <w:color w:val="000000"/>
              </w:rPr>
            </w:pPr>
            <w:r>
              <w:rPr>
                <w:color w:val="000000"/>
              </w:rPr>
              <w:t>Assignment, Quiz, Midterm Exam, Final Exam</w:t>
            </w:r>
          </w:p>
        </w:tc>
        <w:tc>
          <w:tcPr>
            <w:tcW w:w="962" w:type="pct"/>
          </w:tcPr>
          <w:p w:rsidR="00E3686E" w:rsidRPr="001947F1" w:rsidRDefault="00E3686E" w:rsidP="00001B7E">
            <w:pPr>
              <w:pBdr>
                <w:top w:val="nil"/>
                <w:left w:val="nil"/>
                <w:bottom w:val="nil"/>
                <w:right w:val="nil"/>
                <w:between w:val="nil"/>
              </w:pBdr>
              <w:jc w:val="center"/>
              <w:rPr>
                <w:color w:val="000000"/>
              </w:rPr>
            </w:pPr>
            <w:r w:rsidRPr="001947F1">
              <w:rPr>
                <w:color w:val="000000"/>
              </w:rPr>
              <w:t>CLO5</w:t>
            </w:r>
          </w:p>
        </w:tc>
      </w:tr>
      <w:tr w:rsidR="00E3686E" w:rsidTr="00001B7E">
        <w:trPr>
          <w:trHeight w:val="418"/>
        </w:trPr>
        <w:tc>
          <w:tcPr>
            <w:tcW w:w="507" w:type="pct"/>
            <w:vMerge w:val="restart"/>
          </w:tcPr>
          <w:p w:rsidR="00E3686E" w:rsidRDefault="00E3686E" w:rsidP="00001B7E">
            <w:pPr>
              <w:pBdr>
                <w:top w:val="nil"/>
                <w:left w:val="nil"/>
                <w:bottom w:val="nil"/>
                <w:right w:val="nil"/>
                <w:between w:val="nil"/>
              </w:pBdr>
              <w:jc w:val="center"/>
              <w:rPr>
                <w:b/>
                <w:color w:val="000000"/>
              </w:rPr>
            </w:pPr>
            <w:r>
              <w:rPr>
                <w:b/>
                <w:color w:val="000000"/>
              </w:rPr>
              <w:t>7</w:t>
            </w:r>
          </w:p>
        </w:tc>
        <w:tc>
          <w:tcPr>
            <w:tcW w:w="1617" w:type="pct"/>
          </w:tcPr>
          <w:p w:rsidR="00E3686E" w:rsidRDefault="00E3686E" w:rsidP="00E3686E">
            <w:pPr>
              <w:numPr>
                <w:ilvl w:val="0"/>
                <w:numId w:val="1"/>
              </w:numPr>
              <w:pBdr>
                <w:top w:val="nil"/>
                <w:left w:val="nil"/>
                <w:bottom w:val="nil"/>
                <w:right w:val="nil"/>
                <w:between w:val="nil"/>
              </w:pBdr>
              <w:ind w:left="391"/>
              <w:rPr>
                <w:b/>
                <w:color w:val="000000"/>
              </w:rPr>
            </w:pPr>
            <w:r>
              <w:rPr>
                <w:b/>
                <w:color w:val="000000"/>
              </w:rPr>
              <w:t>Introduction to Leadership</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Nature of Leadership</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Behavioural</w:t>
            </w:r>
          </w:p>
          <w:p w:rsidR="00E3686E" w:rsidRPr="00BD76FD" w:rsidRDefault="00E3686E" w:rsidP="00E3686E">
            <w:pPr>
              <w:numPr>
                <w:ilvl w:val="0"/>
                <w:numId w:val="4"/>
              </w:numPr>
              <w:pBdr>
                <w:top w:val="nil"/>
                <w:left w:val="nil"/>
                <w:bottom w:val="nil"/>
                <w:right w:val="nil"/>
                <w:between w:val="nil"/>
              </w:pBdr>
              <w:ind w:left="301"/>
              <w:rPr>
                <w:color w:val="000000"/>
              </w:rPr>
            </w:pPr>
            <w:r>
              <w:rPr>
                <w:color w:val="000000"/>
              </w:rPr>
              <w:t>Contingency and Emerging Approaches to Leadership</w:t>
            </w:r>
          </w:p>
        </w:tc>
        <w:tc>
          <w:tcPr>
            <w:tcW w:w="1150" w:type="pct"/>
          </w:tcPr>
          <w:p w:rsidR="00E3686E" w:rsidRDefault="00E3686E" w:rsidP="00001B7E">
            <w:pPr>
              <w:pBdr>
                <w:top w:val="nil"/>
                <w:left w:val="nil"/>
                <w:bottom w:val="nil"/>
                <w:right w:val="nil"/>
                <w:between w:val="nil"/>
              </w:pBdr>
              <w:jc w:val="center"/>
              <w:rPr>
                <w:color w:val="000000"/>
              </w:rPr>
            </w:pPr>
            <w:r>
              <w:rPr>
                <w:color w:val="000000"/>
              </w:rPr>
              <w:t>Discussion on the Scheduled Topics, Case Analysis,</w:t>
            </w:r>
          </w:p>
          <w:p w:rsidR="00E3686E" w:rsidRDefault="00E3686E" w:rsidP="00001B7E">
            <w:pPr>
              <w:pBdr>
                <w:top w:val="nil"/>
                <w:left w:val="nil"/>
                <w:bottom w:val="nil"/>
                <w:right w:val="nil"/>
                <w:between w:val="nil"/>
              </w:pBdr>
              <w:jc w:val="center"/>
              <w:rPr>
                <w:color w:val="000000"/>
              </w:rPr>
            </w:pPr>
            <w:r>
              <w:rPr>
                <w:color w:val="000000"/>
              </w:rPr>
              <w:t>Articles Review</w:t>
            </w:r>
          </w:p>
        </w:tc>
        <w:tc>
          <w:tcPr>
            <w:tcW w:w="763" w:type="pct"/>
          </w:tcPr>
          <w:p w:rsidR="00E3686E" w:rsidRDefault="00E3686E" w:rsidP="00001B7E">
            <w:pPr>
              <w:pBdr>
                <w:top w:val="nil"/>
                <w:left w:val="nil"/>
                <w:bottom w:val="nil"/>
                <w:right w:val="nil"/>
                <w:between w:val="nil"/>
              </w:pBdr>
              <w:jc w:val="center"/>
              <w:rPr>
                <w:b/>
                <w:color w:val="000000"/>
              </w:rPr>
            </w:pPr>
            <w:r>
              <w:rPr>
                <w:color w:val="000000"/>
              </w:rPr>
              <w:t>Assignment, Quiz, Midterm Exam, Final Exam</w:t>
            </w:r>
          </w:p>
        </w:tc>
        <w:tc>
          <w:tcPr>
            <w:tcW w:w="962" w:type="pct"/>
          </w:tcPr>
          <w:p w:rsidR="00E3686E" w:rsidRPr="001947F1" w:rsidRDefault="00E3686E" w:rsidP="00001B7E">
            <w:pPr>
              <w:pBdr>
                <w:top w:val="nil"/>
                <w:left w:val="nil"/>
                <w:bottom w:val="nil"/>
                <w:right w:val="nil"/>
                <w:between w:val="nil"/>
              </w:pBdr>
              <w:jc w:val="center"/>
              <w:rPr>
                <w:color w:val="000000"/>
              </w:rPr>
            </w:pPr>
            <w:r w:rsidRPr="001947F1">
              <w:rPr>
                <w:color w:val="000000"/>
              </w:rPr>
              <w:t>CLO4</w:t>
            </w:r>
          </w:p>
        </w:tc>
      </w:tr>
      <w:tr w:rsidR="00E3686E" w:rsidTr="00001B7E">
        <w:trPr>
          <w:trHeight w:val="418"/>
        </w:trPr>
        <w:tc>
          <w:tcPr>
            <w:tcW w:w="507" w:type="pct"/>
            <w:vMerge/>
          </w:tcPr>
          <w:p w:rsidR="00E3686E" w:rsidRDefault="00E3686E" w:rsidP="00001B7E">
            <w:pPr>
              <w:widowControl w:val="0"/>
              <w:pBdr>
                <w:top w:val="nil"/>
                <w:left w:val="nil"/>
                <w:bottom w:val="nil"/>
                <w:right w:val="nil"/>
                <w:between w:val="nil"/>
              </w:pBdr>
              <w:spacing w:after="0" w:line="276" w:lineRule="auto"/>
              <w:rPr>
                <w:color w:val="000000"/>
              </w:rPr>
            </w:pPr>
          </w:p>
        </w:tc>
        <w:tc>
          <w:tcPr>
            <w:tcW w:w="1617" w:type="pct"/>
          </w:tcPr>
          <w:p w:rsidR="00E3686E" w:rsidRDefault="00E3686E" w:rsidP="00E3686E">
            <w:pPr>
              <w:numPr>
                <w:ilvl w:val="0"/>
                <w:numId w:val="1"/>
              </w:numPr>
              <w:pBdr>
                <w:top w:val="nil"/>
                <w:left w:val="nil"/>
                <w:bottom w:val="nil"/>
                <w:right w:val="nil"/>
                <w:between w:val="nil"/>
              </w:pBdr>
              <w:ind w:left="391"/>
              <w:rPr>
                <w:b/>
                <w:color w:val="000000"/>
              </w:rPr>
            </w:pPr>
            <w:r>
              <w:rPr>
                <w:b/>
                <w:color w:val="000000"/>
              </w:rPr>
              <w:t>Midterm Examination</w:t>
            </w:r>
          </w:p>
        </w:tc>
        <w:tc>
          <w:tcPr>
            <w:tcW w:w="1150" w:type="pct"/>
          </w:tcPr>
          <w:p w:rsidR="00E3686E" w:rsidRDefault="00E3686E" w:rsidP="00001B7E">
            <w:pPr>
              <w:pBdr>
                <w:top w:val="nil"/>
                <w:left w:val="nil"/>
                <w:bottom w:val="nil"/>
                <w:right w:val="nil"/>
                <w:between w:val="nil"/>
              </w:pBdr>
              <w:jc w:val="center"/>
              <w:rPr>
                <w:color w:val="000000"/>
              </w:rPr>
            </w:pPr>
          </w:p>
        </w:tc>
        <w:tc>
          <w:tcPr>
            <w:tcW w:w="763" w:type="pct"/>
          </w:tcPr>
          <w:p w:rsidR="00E3686E" w:rsidRDefault="00E3686E" w:rsidP="00001B7E">
            <w:pPr>
              <w:pBdr>
                <w:top w:val="nil"/>
                <w:left w:val="nil"/>
                <w:bottom w:val="nil"/>
                <w:right w:val="nil"/>
                <w:between w:val="nil"/>
              </w:pBdr>
              <w:jc w:val="center"/>
              <w:rPr>
                <w:color w:val="000000"/>
              </w:rPr>
            </w:pPr>
          </w:p>
        </w:tc>
        <w:tc>
          <w:tcPr>
            <w:tcW w:w="962" w:type="pct"/>
          </w:tcPr>
          <w:p w:rsidR="00E3686E" w:rsidRPr="001947F1" w:rsidRDefault="00E3686E" w:rsidP="00001B7E">
            <w:pPr>
              <w:pBdr>
                <w:top w:val="nil"/>
                <w:left w:val="nil"/>
                <w:bottom w:val="nil"/>
                <w:right w:val="nil"/>
                <w:between w:val="nil"/>
              </w:pBdr>
              <w:jc w:val="center"/>
              <w:rPr>
                <w:color w:val="000000"/>
              </w:rPr>
            </w:pPr>
          </w:p>
        </w:tc>
      </w:tr>
      <w:tr w:rsidR="00E3686E" w:rsidTr="00001B7E">
        <w:trPr>
          <w:trHeight w:val="418"/>
        </w:trPr>
        <w:tc>
          <w:tcPr>
            <w:tcW w:w="507" w:type="pct"/>
          </w:tcPr>
          <w:p w:rsidR="00E3686E" w:rsidRDefault="00E3686E" w:rsidP="00001B7E">
            <w:pPr>
              <w:pBdr>
                <w:top w:val="nil"/>
                <w:left w:val="nil"/>
                <w:bottom w:val="nil"/>
                <w:right w:val="nil"/>
                <w:between w:val="nil"/>
              </w:pBdr>
              <w:jc w:val="center"/>
              <w:rPr>
                <w:b/>
                <w:color w:val="000000"/>
              </w:rPr>
            </w:pPr>
          </w:p>
          <w:p w:rsidR="00E3686E" w:rsidRDefault="00E3686E" w:rsidP="00001B7E">
            <w:pPr>
              <w:pBdr>
                <w:top w:val="nil"/>
                <w:left w:val="nil"/>
                <w:bottom w:val="nil"/>
                <w:right w:val="nil"/>
                <w:between w:val="nil"/>
              </w:pBdr>
              <w:jc w:val="center"/>
              <w:rPr>
                <w:b/>
                <w:color w:val="000000"/>
              </w:rPr>
            </w:pPr>
          </w:p>
          <w:p w:rsidR="00E3686E" w:rsidRDefault="00E3686E" w:rsidP="00001B7E">
            <w:pPr>
              <w:pBdr>
                <w:top w:val="nil"/>
                <w:left w:val="nil"/>
                <w:bottom w:val="nil"/>
                <w:right w:val="nil"/>
                <w:between w:val="nil"/>
              </w:pBdr>
              <w:jc w:val="center"/>
              <w:rPr>
                <w:b/>
                <w:color w:val="000000"/>
              </w:rPr>
            </w:pPr>
          </w:p>
          <w:p w:rsidR="00E3686E" w:rsidRDefault="00E3686E" w:rsidP="00001B7E">
            <w:pPr>
              <w:pBdr>
                <w:top w:val="nil"/>
                <w:left w:val="nil"/>
                <w:bottom w:val="nil"/>
                <w:right w:val="nil"/>
                <w:between w:val="nil"/>
              </w:pBdr>
              <w:jc w:val="center"/>
              <w:rPr>
                <w:b/>
                <w:color w:val="000000"/>
              </w:rPr>
            </w:pPr>
            <w:r>
              <w:rPr>
                <w:b/>
                <w:color w:val="000000"/>
              </w:rPr>
              <w:t>8</w:t>
            </w:r>
          </w:p>
        </w:tc>
        <w:tc>
          <w:tcPr>
            <w:tcW w:w="1617" w:type="pct"/>
          </w:tcPr>
          <w:p w:rsidR="00E3686E" w:rsidRPr="00BD76FD" w:rsidRDefault="00E3686E" w:rsidP="00E3686E">
            <w:pPr>
              <w:numPr>
                <w:ilvl w:val="0"/>
                <w:numId w:val="1"/>
              </w:numPr>
              <w:pBdr>
                <w:top w:val="nil"/>
                <w:left w:val="nil"/>
                <w:bottom w:val="nil"/>
                <w:right w:val="nil"/>
                <w:between w:val="nil"/>
              </w:pBdr>
              <w:ind w:left="391"/>
              <w:rPr>
                <w:b/>
                <w:color w:val="000000"/>
              </w:rPr>
            </w:pPr>
            <w:r>
              <w:rPr>
                <w:b/>
                <w:color w:val="000000"/>
              </w:rPr>
              <w:t>Leadership and Trait Approach</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Great Person Theories</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Historical Shifts in Trait Perspective</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Traits Differentiate Leaders from Non-leaders</w:t>
            </w:r>
          </w:p>
          <w:p w:rsidR="00E3686E" w:rsidRPr="00BD76FD" w:rsidRDefault="00E3686E" w:rsidP="00E3686E">
            <w:pPr>
              <w:numPr>
                <w:ilvl w:val="0"/>
                <w:numId w:val="4"/>
              </w:numPr>
              <w:pBdr>
                <w:top w:val="nil"/>
                <w:left w:val="nil"/>
                <w:bottom w:val="nil"/>
                <w:right w:val="nil"/>
                <w:between w:val="nil"/>
              </w:pBdr>
              <w:ind w:left="301"/>
              <w:rPr>
                <w:color w:val="000000"/>
              </w:rPr>
            </w:pPr>
            <w:r>
              <w:rPr>
                <w:color w:val="000000"/>
              </w:rPr>
              <w:t>Trait Approach Work and implementation</w:t>
            </w:r>
          </w:p>
        </w:tc>
        <w:tc>
          <w:tcPr>
            <w:tcW w:w="1150" w:type="pct"/>
          </w:tcPr>
          <w:p w:rsidR="00E3686E" w:rsidRDefault="00E3686E" w:rsidP="00001B7E">
            <w:pPr>
              <w:pBdr>
                <w:top w:val="nil"/>
                <w:left w:val="nil"/>
                <w:bottom w:val="nil"/>
                <w:right w:val="nil"/>
                <w:between w:val="nil"/>
              </w:pBdr>
              <w:jc w:val="center"/>
              <w:rPr>
                <w:color w:val="000000"/>
              </w:rPr>
            </w:pPr>
            <w:r>
              <w:rPr>
                <w:color w:val="000000"/>
              </w:rPr>
              <w:t>Discussion on the Scheduled Topics, Articles Review</w:t>
            </w:r>
          </w:p>
        </w:tc>
        <w:tc>
          <w:tcPr>
            <w:tcW w:w="763" w:type="pct"/>
          </w:tcPr>
          <w:p w:rsidR="00E3686E" w:rsidRDefault="00E3686E" w:rsidP="00001B7E">
            <w:pPr>
              <w:pBdr>
                <w:top w:val="nil"/>
                <w:left w:val="nil"/>
                <w:bottom w:val="nil"/>
                <w:right w:val="nil"/>
                <w:between w:val="nil"/>
              </w:pBdr>
              <w:jc w:val="center"/>
              <w:rPr>
                <w:color w:val="000000"/>
              </w:rPr>
            </w:pPr>
            <w:r>
              <w:rPr>
                <w:color w:val="000000"/>
              </w:rPr>
              <w:t>Assignment, Quiz, Term paper, Final Exam</w:t>
            </w:r>
          </w:p>
        </w:tc>
        <w:tc>
          <w:tcPr>
            <w:tcW w:w="962" w:type="pct"/>
          </w:tcPr>
          <w:p w:rsidR="00E3686E" w:rsidRPr="001947F1" w:rsidRDefault="00E3686E" w:rsidP="00001B7E">
            <w:pPr>
              <w:pBdr>
                <w:top w:val="nil"/>
                <w:left w:val="nil"/>
                <w:bottom w:val="nil"/>
                <w:right w:val="nil"/>
                <w:between w:val="nil"/>
              </w:pBdr>
              <w:jc w:val="center"/>
              <w:rPr>
                <w:color w:val="000000"/>
              </w:rPr>
            </w:pPr>
            <w:r w:rsidRPr="001947F1">
              <w:rPr>
                <w:color w:val="000000"/>
              </w:rPr>
              <w:t>CLO4</w:t>
            </w:r>
          </w:p>
        </w:tc>
      </w:tr>
      <w:tr w:rsidR="00E3686E" w:rsidTr="00001B7E">
        <w:trPr>
          <w:trHeight w:val="418"/>
        </w:trPr>
        <w:tc>
          <w:tcPr>
            <w:tcW w:w="507" w:type="pct"/>
          </w:tcPr>
          <w:p w:rsidR="00E3686E" w:rsidRDefault="00E3686E" w:rsidP="00001B7E">
            <w:pPr>
              <w:pBdr>
                <w:top w:val="nil"/>
                <w:left w:val="nil"/>
                <w:bottom w:val="nil"/>
                <w:right w:val="nil"/>
                <w:between w:val="nil"/>
              </w:pBdr>
              <w:jc w:val="center"/>
              <w:rPr>
                <w:b/>
                <w:color w:val="000000"/>
              </w:rPr>
            </w:pPr>
          </w:p>
          <w:p w:rsidR="00E3686E" w:rsidRDefault="00E3686E" w:rsidP="00001B7E">
            <w:pPr>
              <w:pBdr>
                <w:top w:val="nil"/>
                <w:left w:val="nil"/>
                <w:bottom w:val="nil"/>
                <w:right w:val="nil"/>
                <w:between w:val="nil"/>
              </w:pBdr>
              <w:jc w:val="center"/>
              <w:rPr>
                <w:b/>
                <w:color w:val="000000"/>
              </w:rPr>
            </w:pPr>
          </w:p>
          <w:p w:rsidR="00E3686E" w:rsidRDefault="00E3686E" w:rsidP="00001B7E">
            <w:pPr>
              <w:pBdr>
                <w:top w:val="nil"/>
                <w:left w:val="nil"/>
                <w:bottom w:val="nil"/>
                <w:right w:val="nil"/>
                <w:between w:val="nil"/>
              </w:pBdr>
              <w:jc w:val="center"/>
              <w:rPr>
                <w:b/>
                <w:color w:val="000000"/>
              </w:rPr>
            </w:pPr>
            <w:r>
              <w:rPr>
                <w:b/>
                <w:color w:val="000000"/>
              </w:rPr>
              <w:t>9</w:t>
            </w:r>
          </w:p>
        </w:tc>
        <w:tc>
          <w:tcPr>
            <w:tcW w:w="1617" w:type="pct"/>
          </w:tcPr>
          <w:p w:rsidR="00E3686E" w:rsidRPr="00BD76FD" w:rsidRDefault="00E3686E" w:rsidP="00E3686E">
            <w:pPr>
              <w:numPr>
                <w:ilvl w:val="0"/>
                <w:numId w:val="1"/>
              </w:numPr>
              <w:pBdr>
                <w:top w:val="nil"/>
                <w:left w:val="nil"/>
                <w:bottom w:val="nil"/>
                <w:right w:val="nil"/>
                <w:between w:val="nil"/>
              </w:pBdr>
              <w:ind w:left="391"/>
              <w:rPr>
                <w:b/>
                <w:color w:val="000000"/>
              </w:rPr>
            </w:pPr>
            <w:r>
              <w:rPr>
                <w:b/>
                <w:color w:val="000000"/>
              </w:rPr>
              <w:t>Leadership and Behavioural Approach</w:t>
            </w:r>
          </w:p>
          <w:p w:rsidR="00E3686E" w:rsidRDefault="00E3686E" w:rsidP="00E3686E">
            <w:pPr>
              <w:numPr>
                <w:ilvl w:val="0"/>
                <w:numId w:val="4"/>
              </w:numPr>
              <w:pBdr>
                <w:top w:val="nil"/>
                <w:left w:val="nil"/>
                <w:bottom w:val="nil"/>
                <w:right w:val="nil"/>
                <w:between w:val="nil"/>
              </w:pBdr>
              <w:spacing w:after="0"/>
              <w:ind w:left="301"/>
              <w:rPr>
                <w:color w:val="000000"/>
              </w:rPr>
            </w:pPr>
            <w:r w:rsidRPr="00067392">
              <w:rPr>
                <w:color w:val="000000"/>
                <w:lang w:val="en-US"/>
              </w:rPr>
              <w:t>Behavioral</w:t>
            </w:r>
            <w:r>
              <w:rPr>
                <w:color w:val="000000"/>
              </w:rPr>
              <w:t xml:space="preserve"> Approach Perspective</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Ohio State Studies</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 xml:space="preserve">University of Michigan </w:t>
            </w:r>
            <w:r>
              <w:rPr>
                <w:color w:val="000000"/>
              </w:rPr>
              <w:lastRenderedPageBreak/>
              <w:t>Studies</w:t>
            </w:r>
          </w:p>
          <w:p w:rsidR="00E3686E" w:rsidRPr="00BD76FD" w:rsidRDefault="00E3686E" w:rsidP="00E3686E">
            <w:pPr>
              <w:numPr>
                <w:ilvl w:val="0"/>
                <w:numId w:val="4"/>
              </w:numPr>
              <w:pBdr>
                <w:top w:val="nil"/>
                <w:left w:val="nil"/>
                <w:bottom w:val="nil"/>
                <w:right w:val="nil"/>
                <w:between w:val="nil"/>
              </w:pBdr>
              <w:ind w:left="301"/>
              <w:rPr>
                <w:color w:val="000000"/>
              </w:rPr>
            </w:pPr>
            <w:r>
              <w:rPr>
                <w:color w:val="000000"/>
              </w:rPr>
              <w:t>Blake and Mouton’s Leadership Grid, How Does the Style Approach Work?</w:t>
            </w:r>
            <w:r w:rsidRPr="00BD76FD">
              <w:rPr>
                <w:b/>
                <w:color w:val="000000"/>
              </w:rPr>
              <w:t xml:space="preserve"> </w:t>
            </w:r>
          </w:p>
        </w:tc>
        <w:tc>
          <w:tcPr>
            <w:tcW w:w="1150" w:type="pct"/>
          </w:tcPr>
          <w:p w:rsidR="00E3686E" w:rsidRDefault="00E3686E" w:rsidP="00001B7E">
            <w:pPr>
              <w:pBdr>
                <w:top w:val="nil"/>
                <w:left w:val="nil"/>
                <w:bottom w:val="nil"/>
                <w:right w:val="nil"/>
                <w:between w:val="nil"/>
              </w:pBdr>
              <w:jc w:val="center"/>
              <w:rPr>
                <w:color w:val="000000"/>
              </w:rPr>
            </w:pPr>
            <w:r>
              <w:rPr>
                <w:color w:val="000000"/>
              </w:rPr>
              <w:lastRenderedPageBreak/>
              <w:t>Discussion on the Scheduled Topics, Articles Review</w:t>
            </w:r>
          </w:p>
        </w:tc>
        <w:tc>
          <w:tcPr>
            <w:tcW w:w="763" w:type="pct"/>
          </w:tcPr>
          <w:p w:rsidR="00E3686E" w:rsidRDefault="00E3686E" w:rsidP="00001B7E">
            <w:pPr>
              <w:pBdr>
                <w:top w:val="nil"/>
                <w:left w:val="nil"/>
                <w:bottom w:val="nil"/>
                <w:right w:val="nil"/>
                <w:between w:val="nil"/>
              </w:pBdr>
              <w:jc w:val="center"/>
              <w:rPr>
                <w:color w:val="000000"/>
              </w:rPr>
            </w:pPr>
            <w:r>
              <w:rPr>
                <w:color w:val="000000"/>
              </w:rPr>
              <w:t>Assignment, Quiz, Term paper, Final Exam</w:t>
            </w:r>
          </w:p>
        </w:tc>
        <w:tc>
          <w:tcPr>
            <w:tcW w:w="962" w:type="pct"/>
          </w:tcPr>
          <w:p w:rsidR="00E3686E" w:rsidRPr="001947F1" w:rsidRDefault="00E3686E" w:rsidP="00001B7E">
            <w:pPr>
              <w:pBdr>
                <w:top w:val="nil"/>
                <w:left w:val="nil"/>
                <w:bottom w:val="nil"/>
                <w:right w:val="nil"/>
                <w:between w:val="nil"/>
              </w:pBdr>
              <w:jc w:val="center"/>
              <w:rPr>
                <w:color w:val="000000"/>
              </w:rPr>
            </w:pPr>
          </w:p>
          <w:p w:rsidR="00E3686E" w:rsidRPr="001947F1" w:rsidRDefault="00E3686E" w:rsidP="00001B7E">
            <w:pPr>
              <w:pBdr>
                <w:top w:val="nil"/>
                <w:left w:val="nil"/>
                <w:bottom w:val="nil"/>
                <w:right w:val="nil"/>
                <w:between w:val="nil"/>
              </w:pBdr>
              <w:jc w:val="center"/>
              <w:rPr>
                <w:color w:val="000000"/>
              </w:rPr>
            </w:pPr>
          </w:p>
          <w:p w:rsidR="00E3686E" w:rsidRPr="001947F1" w:rsidRDefault="00E3686E" w:rsidP="00001B7E">
            <w:pPr>
              <w:pBdr>
                <w:top w:val="nil"/>
                <w:left w:val="nil"/>
                <w:bottom w:val="nil"/>
                <w:right w:val="nil"/>
                <w:between w:val="nil"/>
              </w:pBdr>
              <w:jc w:val="center"/>
              <w:rPr>
                <w:color w:val="000000"/>
              </w:rPr>
            </w:pPr>
          </w:p>
          <w:p w:rsidR="00E3686E" w:rsidRPr="001947F1" w:rsidRDefault="00E3686E" w:rsidP="00001B7E">
            <w:pPr>
              <w:pBdr>
                <w:top w:val="nil"/>
                <w:left w:val="nil"/>
                <w:bottom w:val="nil"/>
                <w:right w:val="nil"/>
                <w:between w:val="nil"/>
              </w:pBdr>
              <w:jc w:val="center"/>
              <w:rPr>
                <w:color w:val="000000"/>
              </w:rPr>
            </w:pPr>
            <w:r w:rsidRPr="001947F1">
              <w:rPr>
                <w:color w:val="000000"/>
              </w:rPr>
              <w:t>CLO4, CLO5</w:t>
            </w:r>
          </w:p>
        </w:tc>
      </w:tr>
      <w:tr w:rsidR="00E3686E" w:rsidTr="00001B7E">
        <w:trPr>
          <w:trHeight w:val="418"/>
        </w:trPr>
        <w:tc>
          <w:tcPr>
            <w:tcW w:w="507" w:type="pct"/>
          </w:tcPr>
          <w:p w:rsidR="00E3686E" w:rsidRDefault="00E3686E" w:rsidP="00001B7E">
            <w:pPr>
              <w:pBdr>
                <w:top w:val="nil"/>
                <w:left w:val="nil"/>
                <w:bottom w:val="nil"/>
                <w:right w:val="nil"/>
                <w:between w:val="nil"/>
              </w:pBdr>
              <w:jc w:val="center"/>
              <w:rPr>
                <w:b/>
                <w:color w:val="000000"/>
              </w:rPr>
            </w:pPr>
            <w:r>
              <w:rPr>
                <w:b/>
                <w:color w:val="000000"/>
              </w:rPr>
              <w:lastRenderedPageBreak/>
              <w:t>10</w:t>
            </w:r>
          </w:p>
        </w:tc>
        <w:tc>
          <w:tcPr>
            <w:tcW w:w="1617" w:type="pct"/>
          </w:tcPr>
          <w:p w:rsidR="00E3686E" w:rsidRPr="00BD76FD" w:rsidRDefault="00E3686E" w:rsidP="00E3686E">
            <w:pPr>
              <w:numPr>
                <w:ilvl w:val="0"/>
                <w:numId w:val="1"/>
              </w:numPr>
              <w:pBdr>
                <w:top w:val="nil"/>
                <w:left w:val="nil"/>
                <w:bottom w:val="nil"/>
                <w:right w:val="nil"/>
                <w:between w:val="nil"/>
              </w:pBdr>
              <w:ind w:left="391"/>
              <w:rPr>
                <w:b/>
                <w:color w:val="000000"/>
              </w:rPr>
            </w:pPr>
            <w:r>
              <w:rPr>
                <w:b/>
                <w:color w:val="000000"/>
              </w:rPr>
              <w:t>Groups and Teams in Organizations</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Informal and Formal Group</w:t>
            </w:r>
          </w:p>
          <w:p w:rsidR="00E3686E" w:rsidRPr="00BD76FD" w:rsidRDefault="00E3686E" w:rsidP="00E3686E">
            <w:pPr>
              <w:numPr>
                <w:ilvl w:val="0"/>
                <w:numId w:val="4"/>
              </w:numPr>
              <w:pBdr>
                <w:top w:val="nil"/>
                <w:left w:val="nil"/>
                <w:bottom w:val="nil"/>
                <w:right w:val="nil"/>
                <w:between w:val="nil"/>
              </w:pBdr>
              <w:spacing w:after="0"/>
              <w:ind w:left="301"/>
              <w:rPr>
                <w:color w:val="000000"/>
              </w:rPr>
            </w:pPr>
            <w:r>
              <w:rPr>
                <w:color w:val="000000"/>
              </w:rPr>
              <w:t>Group Dynamics, Nature of Informal and Formal Organizations</w:t>
            </w:r>
          </w:p>
        </w:tc>
        <w:tc>
          <w:tcPr>
            <w:tcW w:w="1150" w:type="pct"/>
          </w:tcPr>
          <w:p w:rsidR="00E3686E" w:rsidRDefault="00E3686E" w:rsidP="00001B7E">
            <w:pPr>
              <w:pBdr>
                <w:top w:val="nil"/>
                <w:left w:val="nil"/>
                <w:bottom w:val="nil"/>
                <w:right w:val="nil"/>
                <w:between w:val="nil"/>
              </w:pBdr>
              <w:jc w:val="center"/>
              <w:rPr>
                <w:color w:val="000000"/>
              </w:rPr>
            </w:pPr>
            <w:r>
              <w:rPr>
                <w:color w:val="000000"/>
              </w:rPr>
              <w:t>Discussion on the Scheduled Topics, Case Analysis</w:t>
            </w:r>
          </w:p>
        </w:tc>
        <w:tc>
          <w:tcPr>
            <w:tcW w:w="763" w:type="pct"/>
          </w:tcPr>
          <w:p w:rsidR="00E3686E" w:rsidRDefault="00E3686E" w:rsidP="00001B7E">
            <w:pPr>
              <w:pBdr>
                <w:top w:val="nil"/>
                <w:left w:val="nil"/>
                <w:bottom w:val="nil"/>
                <w:right w:val="nil"/>
                <w:between w:val="nil"/>
              </w:pBdr>
              <w:jc w:val="center"/>
              <w:rPr>
                <w:b/>
                <w:color w:val="000000"/>
              </w:rPr>
            </w:pPr>
            <w:r>
              <w:rPr>
                <w:color w:val="000000"/>
              </w:rPr>
              <w:t>Assignment, Quiz, Term paper, Final Exam</w:t>
            </w:r>
          </w:p>
        </w:tc>
        <w:tc>
          <w:tcPr>
            <w:tcW w:w="962" w:type="pct"/>
          </w:tcPr>
          <w:p w:rsidR="00E3686E" w:rsidRPr="001947F1" w:rsidRDefault="00E3686E" w:rsidP="00001B7E">
            <w:pPr>
              <w:pBdr>
                <w:top w:val="nil"/>
                <w:left w:val="nil"/>
                <w:bottom w:val="nil"/>
                <w:right w:val="nil"/>
                <w:between w:val="nil"/>
              </w:pBdr>
              <w:jc w:val="center"/>
              <w:rPr>
                <w:color w:val="000000"/>
              </w:rPr>
            </w:pPr>
            <w:r w:rsidRPr="001947F1">
              <w:rPr>
                <w:color w:val="000000"/>
              </w:rPr>
              <w:t>CLO4, CLO5</w:t>
            </w:r>
          </w:p>
        </w:tc>
      </w:tr>
      <w:tr w:rsidR="00E3686E" w:rsidTr="00001B7E">
        <w:trPr>
          <w:trHeight w:val="418"/>
        </w:trPr>
        <w:tc>
          <w:tcPr>
            <w:tcW w:w="507" w:type="pct"/>
          </w:tcPr>
          <w:p w:rsidR="00E3686E" w:rsidRDefault="00E3686E" w:rsidP="00001B7E">
            <w:pPr>
              <w:pBdr>
                <w:top w:val="nil"/>
                <w:left w:val="nil"/>
                <w:bottom w:val="nil"/>
                <w:right w:val="nil"/>
                <w:between w:val="nil"/>
              </w:pBdr>
              <w:jc w:val="center"/>
              <w:rPr>
                <w:b/>
                <w:color w:val="000000"/>
              </w:rPr>
            </w:pPr>
            <w:r>
              <w:rPr>
                <w:b/>
                <w:color w:val="000000"/>
              </w:rPr>
              <w:t>11</w:t>
            </w:r>
          </w:p>
        </w:tc>
        <w:tc>
          <w:tcPr>
            <w:tcW w:w="1617" w:type="pct"/>
          </w:tcPr>
          <w:p w:rsidR="00E3686E" w:rsidRPr="00BD76FD" w:rsidRDefault="00E3686E" w:rsidP="00E3686E">
            <w:pPr>
              <w:numPr>
                <w:ilvl w:val="0"/>
                <w:numId w:val="1"/>
              </w:numPr>
              <w:pBdr>
                <w:top w:val="nil"/>
                <w:left w:val="nil"/>
                <w:bottom w:val="nil"/>
                <w:right w:val="nil"/>
                <w:between w:val="nil"/>
              </w:pBdr>
              <w:ind w:left="391"/>
              <w:rPr>
                <w:b/>
                <w:color w:val="000000"/>
              </w:rPr>
            </w:pPr>
            <w:r>
              <w:rPr>
                <w:b/>
                <w:color w:val="000000"/>
              </w:rPr>
              <w:t>Organizational Culture</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Organizational Culture</w:t>
            </w:r>
          </w:p>
          <w:p w:rsidR="00E3686E" w:rsidRDefault="00E3686E" w:rsidP="00E3686E">
            <w:pPr>
              <w:numPr>
                <w:ilvl w:val="0"/>
                <w:numId w:val="4"/>
              </w:numPr>
              <w:pBdr>
                <w:top w:val="nil"/>
                <w:left w:val="nil"/>
                <w:bottom w:val="nil"/>
                <w:right w:val="nil"/>
                <w:between w:val="nil"/>
              </w:pBdr>
              <w:spacing w:after="0"/>
              <w:ind w:left="301"/>
              <w:rPr>
                <w:color w:val="000000"/>
              </w:rPr>
            </w:pP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The Functions of Culture</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Culture and Sustainability</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Culture and Innovation</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Do Organizations Have Uniform Cultures</w:t>
            </w:r>
          </w:p>
          <w:p w:rsidR="00E3686E" w:rsidRPr="00BD76FD" w:rsidRDefault="00E3686E" w:rsidP="00E3686E">
            <w:pPr>
              <w:numPr>
                <w:ilvl w:val="0"/>
                <w:numId w:val="4"/>
              </w:numPr>
              <w:pBdr>
                <w:top w:val="nil"/>
                <w:left w:val="nil"/>
                <w:bottom w:val="nil"/>
                <w:right w:val="nil"/>
                <w:between w:val="nil"/>
              </w:pBdr>
              <w:ind w:left="301"/>
              <w:rPr>
                <w:color w:val="000000"/>
              </w:rPr>
            </w:pPr>
            <w:r>
              <w:rPr>
                <w:color w:val="000000"/>
              </w:rPr>
              <w:t>organization’s Culture Is Forever</w:t>
            </w:r>
          </w:p>
        </w:tc>
        <w:tc>
          <w:tcPr>
            <w:tcW w:w="1150" w:type="pct"/>
          </w:tcPr>
          <w:p w:rsidR="00E3686E" w:rsidRDefault="00E3686E" w:rsidP="00001B7E">
            <w:pPr>
              <w:pBdr>
                <w:top w:val="nil"/>
                <w:left w:val="nil"/>
                <w:bottom w:val="nil"/>
                <w:right w:val="nil"/>
                <w:between w:val="nil"/>
              </w:pBdr>
              <w:jc w:val="center"/>
              <w:rPr>
                <w:b/>
                <w:color w:val="000000"/>
              </w:rPr>
            </w:pPr>
            <w:r>
              <w:rPr>
                <w:color w:val="000000"/>
              </w:rPr>
              <w:t>Discussion on the Scheduled Topics, Case Analysis</w:t>
            </w:r>
          </w:p>
        </w:tc>
        <w:tc>
          <w:tcPr>
            <w:tcW w:w="763" w:type="pct"/>
          </w:tcPr>
          <w:p w:rsidR="00E3686E" w:rsidRDefault="00E3686E" w:rsidP="00001B7E">
            <w:pPr>
              <w:pBdr>
                <w:top w:val="nil"/>
                <w:left w:val="nil"/>
                <w:bottom w:val="nil"/>
                <w:right w:val="nil"/>
                <w:between w:val="nil"/>
              </w:pBdr>
              <w:jc w:val="center"/>
              <w:rPr>
                <w:color w:val="000000"/>
              </w:rPr>
            </w:pPr>
          </w:p>
          <w:p w:rsidR="00E3686E" w:rsidRDefault="00E3686E" w:rsidP="00001B7E">
            <w:pPr>
              <w:pBdr>
                <w:top w:val="nil"/>
                <w:left w:val="nil"/>
                <w:bottom w:val="nil"/>
                <w:right w:val="nil"/>
                <w:between w:val="nil"/>
              </w:pBdr>
              <w:jc w:val="center"/>
              <w:rPr>
                <w:color w:val="000000"/>
              </w:rPr>
            </w:pPr>
            <w:r>
              <w:rPr>
                <w:color w:val="000000"/>
              </w:rPr>
              <w:t>Assignment, Quiz, Term paper, Final Exam</w:t>
            </w:r>
          </w:p>
        </w:tc>
        <w:tc>
          <w:tcPr>
            <w:tcW w:w="962" w:type="pct"/>
          </w:tcPr>
          <w:p w:rsidR="00E3686E" w:rsidRPr="001947F1" w:rsidRDefault="00E3686E" w:rsidP="00001B7E">
            <w:pPr>
              <w:pBdr>
                <w:top w:val="nil"/>
                <w:left w:val="nil"/>
                <w:bottom w:val="nil"/>
                <w:right w:val="nil"/>
                <w:between w:val="nil"/>
              </w:pBdr>
              <w:jc w:val="center"/>
              <w:rPr>
                <w:color w:val="000000"/>
              </w:rPr>
            </w:pPr>
          </w:p>
          <w:p w:rsidR="00E3686E" w:rsidRPr="001947F1" w:rsidRDefault="00E3686E" w:rsidP="00001B7E">
            <w:pPr>
              <w:pBdr>
                <w:top w:val="nil"/>
                <w:left w:val="nil"/>
                <w:bottom w:val="nil"/>
                <w:right w:val="nil"/>
                <w:between w:val="nil"/>
              </w:pBdr>
              <w:jc w:val="center"/>
              <w:rPr>
                <w:color w:val="000000"/>
              </w:rPr>
            </w:pPr>
          </w:p>
          <w:p w:rsidR="00E3686E" w:rsidRPr="001947F1" w:rsidRDefault="00E3686E" w:rsidP="00001B7E">
            <w:pPr>
              <w:pBdr>
                <w:top w:val="nil"/>
                <w:left w:val="nil"/>
                <w:bottom w:val="nil"/>
                <w:right w:val="nil"/>
                <w:between w:val="nil"/>
              </w:pBdr>
              <w:jc w:val="center"/>
              <w:rPr>
                <w:color w:val="000000"/>
              </w:rPr>
            </w:pPr>
          </w:p>
          <w:p w:rsidR="00E3686E" w:rsidRPr="001947F1" w:rsidRDefault="00E3686E" w:rsidP="00001B7E">
            <w:pPr>
              <w:pBdr>
                <w:top w:val="nil"/>
                <w:left w:val="nil"/>
                <w:bottom w:val="nil"/>
                <w:right w:val="nil"/>
                <w:between w:val="nil"/>
              </w:pBdr>
              <w:jc w:val="center"/>
              <w:rPr>
                <w:color w:val="000000"/>
              </w:rPr>
            </w:pPr>
          </w:p>
          <w:p w:rsidR="00E3686E" w:rsidRPr="001947F1" w:rsidRDefault="00E3686E" w:rsidP="00001B7E">
            <w:pPr>
              <w:pBdr>
                <w:top w:val="nil"/>
                <w:left w:val="nil"/>
                <w:bottom w:val="nil"/>
                <w:right w:val="nil"/>
                <w:between w:val="nil"/>
              </w:pBdr>
              <w:jc w:val="center"/>
              <w:rPr>
                <w:color w:val="000000"/>
              </w:rPr>
            </w:pPr>
          </w:p>
          <w:p w:rsidR="00E3686E" w:rsidRPr="001947F1" w:rsidRDefault="00E3686E" w:rsidP="00001B7E">
            <w:pPr>
              <w:pBdr>
                <w:top w:val="nil"/>
                <w:left w:val="nil"/>
                <w:bottom w:val="nil"/>
                <w:right w:val="nil"/>
                <w:between w:val="nil"/>
              </w:pBdr>
              <w:jc w:val="center"/>
              <w:rPr>
                <w:color w:val="000000"/>
              </w:rPr>
            </w:pPr>
            <w:r w:rsidRPr="001947F1">
              <w:rPr>
                <w:color w:val="000000"/>
              </w:rPr>
              <w:t>CLO3, CLO6</w:t>
            </w:r>
          </w:p>
        </w:tc>
      </w:tr>
      <w:tr w:rsidR="00E3686E" w:rsidTr="00001B7E">
        <w:trPr>
          <w:trHeight w:val="418"/>
        </w:trPr>
        <w:tc>
          <w:tcPr>
            <w:tcW w:w="507" w:type="pct"/>
          </w:tcPr>
          <w:p w:rsidR="00E3686E" w:rsidRDefault="00E3686E" w:rsidP="00001B7E">
            <w:pPr>
              <w:pBdr>
                <w:top w:val="nil"/>
                <w:left w:val="nil"/>
                <w:bottom w:val="nil"/>
                <w:right w:val="nil"/>
                <w:between w:val="nil"/>
              </w:pBdr>
              <w:jc w:val="center"/>
              <w:rPr>
                <w:b/>
                <w:color w:val="000000"/>
              </w:rPr>
            </w:pPr>
            <w:r>
              <w:rPr>
                <w:b/>
                <w:color w:val="000000"/>
              </w:rPr>
              <w:t>12</w:t>
            </w:r>
          </w:p>
        </w:tc>
        <w:tc>
          <w:tcPr>
            <w:tcW w:w="1617" w:type="pct"/>
          </w:tcPr>
          <w:p w:rsidR="00E3686E" w:rsidRPr="00BD76FD" w:rsidRDefault="00E3686E" w:rsidP="00E3686E">
            <w:pPr>
              <w:numPr>
                <w:ilvl w:val="0"/>
                <w:numId w:val="1"/>
              </w:numPr>
              <w:pBdr>
                <w:top w:val="nil"/>
                <w:left w:val="nil"/>
                <w:bottom w:val="nil"/>
                <w:right w:val="nil"/>
                <w:between w:val="nil"/>
              </w:pBdr>
              <w:ind w:left="391"/>
              <w:rPr>
                <w:b/>
                <w:color w:val="000000"/>
              </w:rPr>
            </w:pPr>
            <w:r>
              <w:rPr>
                <w:b/>
                <w:color w:val="000000"/>
              </w:rPr>
              <w:t>Organizational Change and Stress Management</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Contrast the forces of change</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Overcome to resistance to change</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 xml:space="preserve"> managing organizational change</w:t>
            </w:r>
          </w:p>
          <w:p w:rsidR="00E3686E" w:rsidRDefault="00E3686E" w:rsidP="00E3686E">
            <w:pPr>
              <w:numPr>
                <w:ilvl w:val="0"/>
                <w:numId w:val="4"/>
              </w:numPr>
              <w:pBdr>
                <w:top w:val="nil"/>
                <w:left w:val="nil"/>
                <w:bottom w:val="nil"/>
                <w:right w:val="nil"/>
                <w:between w:val="nil"/>
              </w:pBdr>
              <w:spacing w:after="0"/>
              <w:ind w:left="301"/>
              <w:rPr>
                <w:color w:val="000000"/>
              </w:rPr>
            </w:pPr>
            <w:r>
              <w:rPr>
                <w:color w:val="000000"/>
              </w:rPr>
              <w:t>creating a culture for change</w:t>
            </w:r>
          </w:p>
          <w:p w:rsidR="00E3686E" w:rsidRPr="00BD76FD" w:rsidRDefault="00E3686E" w:rsidP="00E3686E">
            <w:pPr>
              <w:numPr>
                <w:ilvl w:val="0"/>
                <w:numId w:val="4"/>
              </w:numPr>
              <w:pBdr>
                <w:top w:val="nil"/>
                <w:left w:val="nil"/>
                <w:bottom w:val="nil"/>
                <w:right w:val="nil"/>
                <w:between w:val="nil"/>
              </w:pBdr>
              <w:ind w:left="301"/>
              <w:rPr>
                <w:color w:val="000000"/>
              </w:rPr>
            </w:pPr>
            <w:r>
              <w:rPr>
                <w:color w:val="000000"/>
              </w:rPr>
              <w:t>Sources of stress</w:t>
            </w:r>
          </w:p>
        </w:tc>
        <w:tc>
          <w:tcPr>
            <w:tcW w:w="1150" w:type="pct"/>
          </w:tcPr>
          <w:p w:rsidR="00E3686E" w:rsidRDefault="00E3686E" w:rsidP="00001B7E">
            <w:pPr>
              <w:pBdr>
                <w:top w:val="nil"/>
                <w:left w:val="nil"/>
                <w:bottom w:val="nil"/>
                <w:right w:val="nil"/>
                <w:between w:val="nil"/>
              </w:pBdr>
              <w:jc w:val="center"/>
              <w:rPr>
                <w:color w:val="000000"/>
              </w:rPr>
            </w:pPr>
            <w:r>
              <w:rPr>
                <w:color w:val="000000"/>
              </w:rPr>
              <w:t>Discussion on the Scheduled Topics, Articles Review</w:t>
            </w:r>
          </w:p>
        </w:tc>
        <w:tc>
          <w:tcPr>
            <w:tcW w:w="763" w:type="pct"/>
          </w:tcPr>
          <w:p w:rsidR="00E3686E" w:rsidRDefault="00E3686E" w:rsidP="00001B7E">
            <w:pPr>
              <w:pBdr>
                <w:top w:val="nil"/>
                <w:left w:val="nil"/>
                <w:bottom w:val="nil"/>
                <w:right w:val="nil"/>
                <w:between w:val="nil"/>
              </w:pBdr>
              <w:jc w:val="center"/>
              <w:rPr>
                <w:b/>
                <w:color w:val="000000"/>
              </w:rPr>
            </w:pPr>
            <w:r>
              <w:rPr>
                <w:color w:val="000000"/>
              </w:rPr>
              <w:t>Assignment, Quiz, Term paper, Final Exam</w:t>
            </w:r>
          </w:p>
        </w:tc>
        <w:tc>
          <w:tcPr>
            <w:tcW w:w="962" w:type="pct"/>
          </w:tcPr>
          <w:p w:rsidR="00E3686E" w:rsidRPr="001947F1" w:rsidRDefault="00E3686E" w:rsidP="00001B7E">
            <w:pPr>
              <w:pBdr>
                <w:top w:val="nil"/>
                <w:left w:val="nil"/>
                <w:bottom w:val="nil"/>
                <w:right w:val="nil"/>
                <w:between w:val="nil"/>
              </w:pBdr>
              <w:jc w:val="center"/>
              <w:rPr>
                <w:color w:val="000000"/>
              </w:rPr>
            </w:pPr>
            <w:r w:rsidRPr="001947F1">
              <w:rPr>
                <w:color w:val="000000"/>
              </w:rPr>
              <w:t>CLO3, CLO6</w:t>
            </w:r>
          </w:p>
        </w:tc>
      </w:tr>
      <w:tr w:rsidR="00E3686E" w:rsidTr="00001B7E">
        <w:trPr>
          <w:trHeight w:val="418"/>
        </w:trPr>
        <w:tc>
          <w:tcPr>
            <w:tcW w:w="507" w:type="pct"/>
          </w:tcPr>
          <w:p w:rsidR="00E3686E" w:rsidRDefault="00E3686E" w:rsidP="00001B7E">
            <w:pPr>
              <w:pBdr>
                <w:top w:val="nil"/>
                <w:left w:val="nil"/>
                <w:bottom w:val="nil"/>
                <w:right w:val="nil"/>
                <w:between w:val="nil"/>
              </w:pBdr>
              <w:jc w:val="center"/>
              <w:rPr>
                <w:b/>
                <w:color w:val="000000"/>
              </w:rPr>
            </w:pPr>
            <w:r>
              <w:rPr>
                <w:b/>
                <w:color w:val="000000"/>
              </w:rPr>
              <w:t>13</w:t>
            </w:r>
          </w:p>
        </w:tc>
        <w:tc>
          <w:tcPr>
            <w:tcW w:w="1617" w:type="pct"/>
          </w:tcPr>
          <w:p w:rsidR="00E3686E" w:rsidRPr="00BD76FD" w:rsidRDefault="00E3686E" w:rsidP="00E3686E">
            <w:pPr>
              <w:numPr>
                <w:ilvl w:val="0"/>
                <w:numId w:val="1"/>
              </w:numPr>
              <w:pBdr>
                <w:top w:val="nil"/>
                <w:left w:val="nil"/>
                <w:bottom w:val="nil"/>
                <w:right w:val="nil"/>
                <w:between w:val="nil"/>
              </w:pBdr>
              <w:ind w:left="391"/>
              <w:rPr>
                <w:b/>
                <w:color w:val="000000"/>
              </w:rPr>
            </w:pPr>
            <w:r>
              <w:rPr>
                <w:b/>
                <w:color w:val="000000"/>
              </w:rPr>
              <w:t>Conflict and Negotiation</w:t>
            </w:r>
          </w:p>
          <w:p w:rsidR="00E3686E" w:rsidRDefault="00E3686E" w:rsidP="00E3686E">
            <w:pPr>
              <w:numPr>
                <w:ilvl w:val="0"/>
                <w:numId w:val="4"/>
              </w:numPr>
              <w:pBdr>
                <w:top w:val="nil"/>
                <w:left w:val="nil"/>
                <w:bottom w:val="nil"/>
                <w:right w:val="nil"/>
                <w:between w:val="nil"/>
              </w:pBdr>
              <w:spacing w:after="0"/>
              <w:ind w:left="301"/>
              <w:rPr>
                <w:b/>
                <w:color w:val="000000"/>
              </w:rPr>
            </w:pPr>
            <w:r>
              <w:rPr>
                <w:color w:val="000000"/>
              </w:rPr>
              <w:t>Types of conflicts</w:t>
            </w:r>
          </w:p>
          <w:p w:rsidR="00E3686E" w:rsidRDefault="00E3686E" w:rsidP="00E3686E">
            <w:pPr>
              <w:numPr>
                <w:ilvl w:val="0"/>
                <w:numId w:val="4"/>
              </w:numPr>
              <w:pBdr>
                <w:top w:val="nil"/>
                <w:left w:val="nil"/>
                <w:bottom w:val="nil"/>
                <w:right w:val="nil"/>
                <w:between w:val="nil"/>
              </w:pBdr>
              <w:spacing w:after="0"/>
              <w:ind w:left="301"/>
              <w:rPr>
                <w:b/>
                <w:color w:val="000000"/>
              </w:rPr>
            </w:pPr>
            <w:r>
              <w:rPr>
                <w:color w:val="000000"/>
              </w:rPr>
              <w:t>Conflict process</w:t>
            </w:r>
          </w:p>
          <w:p w:rsidR="00E3686E" w:rsidRDefault="00E3686E" w:rsidP="00E3686E">
            <w:pPr>
              <w:numPr>
                <w:ilvl w:val="0"/>
                <w:numId w:val="4"/>
              </w:numPr>
              <w:pBdr>
                <w:top w:val="nil"/>
                <w:left w:val="nil"/>
                <w:bottom w:val="nil"/>
                <w:right w:val="nil"/>
                <w:between w:val="nil"/>
              </w:pBdr>
              <w:spacing w:after="0"/>
              <w:ind w:left="301"/>
              <w:rPr>
                <w:b/>
                <w:color w:val="000000"/>
              </w:rPr>
            </w:pPr>
            <w:r>
              <w:rPr>
                <w:color w:val="000000"/>
              </w:rPr>
              <w:t>distributive and integrative bargaining</w:t>
            </w:r>
          </w:p>
          <w:p w:rsidR="00E3686E" w:rsidRDefault="00E3686E" w:rsidP="00E3686E">
            <w:pPr>
              <w:numPr>
                <w:ilvl w:val="0"/>
                <w:numId w:val="4"/>
              </w:numPr>
              <w:pBdr>
                <w:top w:val="nil"/>
                <w:left w:val="nil"/>
                <w:bottom w:val="nil"/>
                <w:right w:val="nil"/>
                <w:between w:val="nil"/>
              </w:pBdr>
              <w:spacing w:after="0"/>
              <w:ind w:left="301"/>
              <w:rPr>
                <w:b/>
                <w:color w:val="000000"/>
              </w:rPr>
            </w:pPr>
            <w:r>
              <w:rPr>
                <w:color w:val="000000"/>
              </w:rPr>
              <w:t>Negotiation Process</w:t>
            </w:r>
          </w:p>
          <w:p w:rsidR="00E3686E" w:rsidRPr="00D33402" w:rsidRDefault="00E3686E" w:rsidP="00E3686E">
            <w:pPr>
              <w:numPr>
                <w:ilvl w:val="0"/>
                <w:numId w:val="4"/>
              </w:numPr>
              <w:pBdr>
                <w:top w:val="nil"/>
                <w:left w:val="nil"/>
                <w:bottom w:val="nil"/>
                <w:right w:val="nil"/>
                <w:between w:val="nil"/>
              </w:pBdr>
              <w:ind w:left="301"/>
              <w:rPr>
                <w:b/>
                <w:color w:val="000000"/>
              </w:rPr>
            </w:pPr>
            <w:r>
              <w:rPr>
                <w:color w:val="000000"/>
              </w:rPr>
              <w:t>Functions of third-party negotiations.</w:t>
            </w:r>
            <w:r>
              <w:rPr>
                <w:b/>
                <w:color w:val="000000"/>
              </w:rPr>
              <w:t xml:space="preserve"> </w:t>
            </w:r>
          </w:p>
        </w:tc>
        <w:tc>
          <w:tcPr>
            <w:tcW w:w="1150" w:type="pct"/>
          </w:tcPr>
          <w:p w:rsidR="00E3686E" w:rsidRDefault="00E3686E" w:rsidP="00001B7E">
            <w:pPr>
              <w:pBdr>
                <w:top w:val="nil"/>
                <w:left w:val="nil"/>
                <w:bottom w:val="nil"/>
                <w:right w:val="nil"/>
                <w:between w:val="nil"/>
              </w:pBdr>
              <w:jc w:val="center"/>
              <w:rPr>
                <w:color w:val="000000"/>
              </w:rPr>
            </w:pPr>
            <w:r>
              <w:rPr>
                <w:color w:val="000000"/>
              </w:rPr>
              <w:t>Discussion on the Scheduled Topics, Articles Review</w:t>
            </w:r>
          </w:p>
        </w:tc>
        <w:tc>
          <w:tcPr>
            <w:tcW w:w="763" w:type="pct"/>
          </w:tcPr>
          <w:p w:rsidR="00E3686E" w:rsidRDefault="00E3686E" w:rsidP="00001B7E">
            <w:pPr>
              <w:pBdr>
                <w:top w:val="nil"/>
                <w:left w:val="nil"/>
                <w:bottom w:val="nil"/>
                <w:right w:val="nil"/>
                <w:between w:val="nil"/>
              </w:pBdr>
              <w:jc w:val="center"/>
              <w:rPr>
                <w:color w:val="000000"/>
              </w:rPr>
            </w:pPr>
            <w:r>
              <w:rPr>
                <w:color w:val="000000"/>
              </w:rPr>
              <w:t>Assignment, Quiz, Term paper, Final Exam</w:t>
            </w:r>
          </w:p>
        </w:tc>
        <w:tc>
          <w:tcPr>
            <w:tcW w:w="962" w:type="pct"/>
          </w:tcPr>
          <w:p w:rsidR="00E3686E" w:rsidRPr="001947F1" w:rsidRDefault="00E3686E" w:rsidP="00001B7E">
            <w:pPr>
              <w:pBdr>
                <w:top w:val="nil"/>
                <w:left w:val="nil"/>
                <w:bottom w:val="nil"/>
                <w:right w:val="nil"/>
                <w:between w:val="nil"/>
              </w:pBdr>
              <w:jc w:val="center"/>
              <w:rPr>
                <w:color w:val="000000"/>
              </w:rPr>
            </w:pPr>
            <w:r w:rsidRPr="001947F1">
              <w:rPr>
                <w:color w:val="000000"/>
              </w:rPr>
              <w:t>CLO5, CLO6</w:t>
            </w:r>
          </w:p>
        </w:tc>
      </w:tr>
      <w:tr w:rsidR="00E3686E" w:rsidTr="00001B7E">
        <w:trPr>
          <w:trHeight w:val="418"/>
        </w:trPr>
        <w:tc>
          <w:tcPr>
            <w:tcW w:w="507" w:type="pct"/>
          </w:tcPr>
          <w:p w:rsidR="00E3686E" w:rsidRDefault="00E3686E" w:rsidP="00001B7E">
            <w:pPr>
              <w:pBdr>
                <w:top w:val="nil"/>
                <w:left w:val="nil"/>
                <w:bottom w:val="nil"/>
                <w:right w:val="nil"/>
                <w:between w:val="nil"/>
              </w:pBdr>
              <w:jc w:val="center"/>
              <w:rPr>
                <w:b/>
                <w:color w:val="000000"/>
              </w:rPr>
            </w:pPr>
            <w:r>
              <w:rPr>
                <w:b/>
                <w:color w:val="000000"/>
              </w:rPr>
              <w:t>14</w:t>
            </w:r>
          </w:p>
        </w:tc>
        <w:tc>
          <w:tcPr>
            <w:tcW w:w="1617" w:type="pct"/>
          </w:tcPr>
          <w:p w:rsidR="00E3686E" w:rsidRDefault="00E3686E" w:rsidP="00001B7E">
            <w:pPr>
              <w:pBdr>
                <w:top w:val="nil"/>
                <w:left w:val="nil"/>
                <w:bottom w:val="nil"/>
                <w:right w:val="nil"/>
                <w:between w:val="nil"/>
              </w:pBdr>
              <w:jc w:val="center"/>
              <w:rPr>
                <w:b/>
                <w:color w:val="000000"/>
              </w:rPr>
            </w:pPr>
          </w:p>
          <w:p w:rsidR="00E3686E" w:rsidRDefault="00E3686E" w:rsidP="00001B7E">
            <w:pPr>
              <w:pBdr>
                <w:top w:val="nil"/>
                <w:left w:val="nil"/>
                <w:bottom w:val="nil"/>
                <w:right w:val="nil"/>
                <w:between w:val="nil"/>
              </w:pBdr>
              <w:jc w:val="center"/>
              <w:rPr>
                <w:b/>
                <w:color w:val="000000"/>
              </w:rPr>
            </w:pPr>
            <w:r>
              <w:rPr>
                <w:b/>
                <w:color w:val="000000"/>
              </w:rPr>
              <w:lastRenderedPageBreak/>
              <w:t>Review Class</w:t>
            </w:r>
          </w:p>
          <w:p w:rsidR="00E3686E" w:rsidRDefault="00E3686E" w:rsidP="00001B7E">
            <w:pPr>
              <w:pBdr>
                <w:top w:val="nil"/>
                <w:left w:val="nil"/>
                <w:bottom w:val="nil"/>
                <w:right w:val="nil"/>
                <w:between w:val="nil"/>
              </w:pBdr>
              <w:jc w:val="center"/>
              <w:rPr>
                <w:b/>
                <w:color w:val="000000"/>
              </w:rPr>
            </w:pPr>
            <w:r>
              <w:rPr>
                <w:b/>
                <w:color w:val="000000"/>
              </w:rPr>
              <w:t>Group presentations</w:t>
            </w:r>
          </w:p>
        </w:tc>
        <w:tc>
          <w:tcPr>
            <w:tcW w:w="1150" w:type="pct"/>
          </w:tcPr>
          <w:p w:rsidR="00E3686E" w:rsidRDefault="00E3686E" w:rsidP="00001B7E">
            <w:pPr>
              <w:pBdr>
                <w:top w:val="nil"/>
                <w:left w:val="nil"/>
                <w:bottom w:val="nil"/>
                <w:right w:val="nil"/>
                <w:between w:val="nil"/>
              </w:pBdr>
              <w:jc w:val="center"/>
              <w:rPr>
                <w:color w:val="000000"/>
              </w:rPr>
            </w:pPr>
            <w:r>
              <w:rPr>
                <w:color w:val="000000"/>
              </w:rPr>
              <w:lastRenderedPageBreak/>
              <w:t xml:space="preserve">Term Paper Submission and </w:t>
            </w:r>
            <w:r>
              <w:rPr>
                <w:color w:val="000000"/>
              </w:rPr>
              <w:lastRenderedPageBreak/>
              <w:t>Presentation Session,</w:t>
            </w:r>
          </w:p>
          <w:p w:rsidR="00E3686E" w:rsidRDefault="00E3686E" w:rsidP="00001B7E">
            <w:pPr>
              <w:pBdr>
                <w:top w:val="nil"/>
                <w:left w:val="nil"/>
                <w:bottom w:val="nil"/>
                <w:right w:val="nil"/>
                <w:between w:val="nil"/>
              </w:pBdr>
              <w:jc w:val="center"/>
              <w:rPr>
                <w:color w:val="000000"/>
              </w:rPr>
            </w:pPr>
            <w:r>
              <w:rPr>
                <w:color w:val="000000"/>
              </w:rPr>
              <w:t>Reviewing the Chapters of Final Exam Syllabus</w:t>
            </w:r>
          </w:p>
        </w:tc>
        <w:tc>
          <w:tcPr>
            <w:tcW w:w="763" w:type="pct"/>
          </w:tcPr>
          <w:p w:rsidR="00E3686E" w:rsidRDefault="00E3686E" w:rsidP="00001B7E">
            <w:pPr>
              <w:pBdr>
                <w:top w:val="nil"/>
                <w:left w:val="nil"/>
                <w:bottom w:val="nil"/>
                <w:right w:val="nil"/>
                <w:between w:val="nil"/>
              </w:pBdr>
              <w:jc w:val="center"/>
              <w:rPr>
                <w:b/>
                <w:color w:val="000000"/>
              </w:rPr>
            </w:pPr>
          </w:p>
        </w:tc>
        <w:tc>
          <w:tcPr>
            <w:tcW w:w="962" w:type="pct"/>
          </w:tcPr>
          <w:p w:rsidR="00E3686E" w:rsidRPr="001947F1" w:rsidRDefault="00E3686E" w:rsidP="00001B7E">
            <w:pPr>
              <w:pBdr>
                <w:top w:val="nil"/>
                <w:left w:val="nil"/>
                <w:bottom w:val="nil"/>
                <w:right w:val="nil"/>
                <w:between w:val="nil"/>
              </w:pBdr>
              <w:jc w:val="center"/>
              <w:rPr>
                <w:color w:val="000000"/>
              </w:rPr>
            </w:pPr>
          </w:p>
        </w:tc>
      </w:tr>
    </w:tbl>
    <w:p w:rsidR="00B33473" w:rsidRDefault="00B33473"/>
    <w:p w:rsidR="00637121" w:rsidRPr="00F424BC" w:rsidRDefault="00637121" w:rsidP="00637121">
      <w:pPr>
        <w:pStyle w:val="ListParagraph"/>
        <w:numPr>
          <w:ilvl w:val="0"/>
          <w:numId w:val="5"/>
        </w:numPr>
        <w:spacing w:line="240" w:lineRule="auto"/>
        <w:ind w:left="360"/>
        <w:jc w:val="both"/>
        <w:rPr>
          <w:rFonts w:asciiTheme="minorHAnsi" w:hAnsiTheme="minorHAnsi" w:cstheme="minorHAnsi"/>
          <w:b/>
        </w:rPr>
      </w:pPr>
      <w:r w:rsidRPr="00F424BC">
        <w:rPr>
          <w:rFonts w:asciiTheme="minorHAnsi" w:hAnsiTheme="minorHAnsi" w:cstheme="minorHAnsi"/>
          <w:b/>
        </w:rPr>
        <w:t>Learning Materials:</w:t>
      </w:r>
    </w:p>
    <w:p w:rsidR="00637121" w:rsidRPr="00F424BC" w:rsidRDefault="00637121" w:rsidP="00637121">
      <w:pPr>
        <w:spacing w:after="0" w:line="240" w:lineRule="auto"/>
        <w:jc w:val="both"/>
        <w:rPr>
          <w:rFonts w:cstheme="minorHAnsi"/>
          <w:b/>
          <w:caps/>
        </w:rPr>
      </w:pPr>
    </w:p>
    <w:p w:rsidR="00637121" w:rsidRPr="00F424BC" w:rsidRDefault="00637121" w:rsidP="00F424BC">
      <w:pPr>
        <w:pStyle w:val="NoSpacing"/>
        <w:numPr>
          <w:ilvl w:val="0"/>
          <w:numId w:val="6"/>
        </w:numPr>
        <w:jc w:val="both"/>
        <w:rPr>
          <w:rFonts w:asciiTheme="minorHAnsi" w:hAnsiTheme="minorHAnsi" w:cstheme="minorHAnsi"/>
          <w:bCs/>
        </w:rPr>
      </w:pPr>
      <w:r w:rsidRPr="00F424BC">
        <w:rPr>
          <w:rFonts w:asciiTheme="minorHAnsi" w:hAnsiTheme="minorHAnsi" w:cstheme="minorHAnsi"/>
          <w:b/>
        </w:rPr>
        <w:t>Recommended Reading:</w:t>
      </w:r>
      <w:r w:rsidRPr="00F424BC">
        <w:rPr>
          <w:rFonts w:asciiTheme="minorHAnsi" w:hAnsiTheme="minorHAnsi" w:cstheme="minorHAnsi"/>
        </w:rPr>
        <w:t xml:space="preserve"> </w:t>
      </w:r>
      <w:r w:rsidR="00F424BC" w:rsidRPr="00F424BC">
        <w:rPr>
          <w:rFonts w:asciiTheme="minorHAnsi" w:hAnsiTheme="minorHAnsi" w:cstheme="minorHAnsi"/>
        </w:rPr>
        <w:t>Stephen P. Robbins, Timothy A. Judge - Organizational behavior-Pearson (2017)</w:t>
      </w:r>
      <w:r w:rsidR="00F424BC">
        <w:rPr>
          <w:rFonts w:asciiTheme="minorHAnsi" w:hAnsiTheme="minorHAnsi" w:cstheme="minorHAnsi"/>
          <w:bCs/>
        </w:rPr>
        <w:t xml:space="preserve">, </w:t>
      </w:r>
      <w:r w:rsidRPr="00F424BC">
        <w:rPr>
          <w:rFonts w:asciiTheme="minorHAnsi" w:hAnsiTheme="minorHAnsi" w:cstheme="minorHAnsi"/>
          <w:b/>
        </w:rPr>
        <w:t>(TEXTBOOK)</w:t>
      </w:r>
    </w:p>
    <w:p w:rsidR="00637121" w:rsidRPr="002633F4" w:rsidRDefault="00637121" w:rsidP="00637121">
      <w:pPr>
        <w:pStyle w:val="ListParagraph"/>
        <w:spacing w:line="240" w:lineRule="auto"/>
        <w:ind w:left="900" w:hanging="360"/>
        <w:jc w:val="both"/>
        <w:rPr>
          <w:rFonts w:asciiTheme="minorHAnsi" w:hAnsiTheme="minorHAnsi" w:cstheme="minorHAnsi"/>
          <w:b/>
          <w:bCs/>
        </w:rPr>
      </w:pPr>
    </w:p>
    <w:p w:rsidR="00637121" w:rsidRPr="002633F4" w:rsidRDefault="00637121" w:rsidP="00637121">
      <w:pPr>
        <w:pStyle w:val="ListParagraph"/>
        <w:numPr>
          <w:ilvl w:val="0"/>
          <w:numId w:val="6"/>
        </w:numPr>
        <w:spacing w:line="240" w:lineRule="auto"/>
        <w:ind w:left="900"/>
        <w:jc w:val="both"/>
        <w:rPr>
          <w:rFonts w:asciiTheme="minorHAnsi" w:hAnsiTheme="minorHAnsi" w:cstheme="minorHAnsi"/>
          <w:b/>
          <w:bCs/>
        </w:rPr>
      </w:pPr>
      <w:r w:rsidRPr="002633F4">
        <w:rPr>
          <w:rFonts w:asciiTheme="minorHAnsi" w:hAnsiTheme="minorHAnsi" w:cstheme="minorHAnsi"/>
          <w:b/>
        </w:rPr>
        <w:t>Supplementary Readings:</w:t>
      </w:r>
    </w:p>
    <w:p w:rsidR="00637121" w:rsidRDefault="00637121" w:rsidP="00637121">
      <w:pPr>
        <w:pStyle w:val="ListParagraph"/>
        <w:numPr>
          <w:ilvl w:val="0"/>
          <w:numId w:val="6"/>
        </w:numPr>
        <w:pBdr>
          <w:top w:val="nil"/>
          <w:left w:val="nil"/>
          <w:bottom w:val="nil"/>
          <w:right w:val="nil"/>
          <w:between w:val="nil"/>
        </w:pBdr>
        <w:spacing w:line="240" w:lineRule="auto"/>
        <w:jc w:val="both"/>
        <w:rPr>
          <w:color w:val="000000"/>
        </w:rPr>
      </w:pPr>
      <w:r w:rsidRPr="001D688F">
        <w:rPr>
          <w:color w:val="000000"/>
        </w:rPr>
        <w:t xml:space="preserve"> Case studies, Articles from different journals will be distributed in class</w:t>
      </w:r>
    </w:p>
    <w:p w:rsidR="00637121" w:rsidRPr="002633F4" w:rsidRDefault="00637121" w:rsidP="00F424BC">
      <w:pPr>
        <w:pStyle w:val="NoSpacing"/>
        <w:ind w:left="1260"/>
        <w:jc w:val="both"/>
        <w:rPr>
          <w:rFonts w:asciiTheme="minorHAnsi" w:hAnsiTheme="minorHAnsi" w:cstheme="minorHAnsi"/>
        </w:rPr>
      </w:pPr>
    </w:p>
    <w:p w:rsidR="00637121" w:rsidRPr="002633F4" w:rsidRDefault="00637121" w:rsidP="00637121">
      <w:pPr>
        <w:spacing w:after="0" w:line="240" w:lineRule="auto"/>
        <w:jc w:val="both"/>
        <w:rPr>
          <w:rFonts w:cstheme="minorHAnsi"/>
        </w:rPr>
      </w:pPr>
    </w:p>
    <w:p w:rsidR="00637121" w:rsidRPr="002633F4" w:rsidRDefault="00637121" w:rsidP="00637121">
      <w:pPr>
        <w:pStyle w:val="ListParagraph"/>
        <w:numPr>
          <w:ilvl w:val="0"/>
          <w:numId w:val="5"/>
        </w:numPr>
        <w:spacing w:line="240" w:lineRule="auto"/>
        <w:ind w:left="360" w:hanging="353"/>
        <w:jc w:val="both"/>
        <w:rPr>
          <w:rFonts w:asciiTheme="minorHAnsi" w:hAnsiTheme="minorHAnsi" w:cstheme="minorHAnsi"/>
          <w:b/>
        </w:rPr>
      </w:pPr>
      <w:r w:rsidRPr="002633F4">
        <w:rPr>
          <w:rFonts w:asciiTheme="minorHAnsi" w:hAnsiTheme="minorHAnsi" w:cstheme="minorHAnsi"/>
          <w:b/>
        </w:rPr>
        <w:t>Assessment and Evaluation:</w:t>
      </w:r>
    </w:p>
    <w:p w:rsidR="00637121" w:rsidRPr="002633F4" w:rsidRDefault="00637121" w:rsidP="00637121">
      <w:pPr>
        <w:spacing w:after="0" w:line="240" w:lineRule="auto"/>
        <w:jc w:val="both"/>
        <w:rPr>
          <w:rFonts w:cstheme="minorHAnsi"/>
          <w:b/>
        </w:rPr>
      </w:pPr>
    </w:p>
    <w:p w:rsidR="00637121" w:rsidRPr="002633F4" w:rsidRDefault="00637121" w:rsidP="00637121">
      <w:pPr>
        <w:pStyle w:val="ListParagraph"/>
        <w:numPr>
          <w:ilvl w:val="0"/>
          <w:numId w:val="6"/>
        </w:numPr>
        <w:spacing w:line="240" w:lineRule="auto"/>
        <w:ind w:left="720"/>
        <w:jc w:val="both"/>
        <w:rPr>
          <w:rFonts w:asciiTheme="minorHAnsi" w:hAnsiTheme="minorHAnsi" w:cstheme="minorHAnsi"/>
          <w:b/>
        </w:rPr>
      </w:pPr>
      <w:r>
        <w:rPr>
          <w:rFonts w:asciiTheme="minorHAnsi" w:hAnsiTheme="minorHAnsi" w:cstheme="minorHAnsi"/>
          <w:b/>
        </w:rPr>
        <w:t>Assessment Strategy &amp; Activities</w:t>
      </w:r>
      <w:r w:rsidRPr="002633F4">
        <w:rPr>
          <w:rFonts w:asciiTheme="minorHAnsi" w:hAnsiTheme="minorHAnsi" w:cstheme="minorHAnsi"/>
          <w:b/>
        </w:rPr>
        <w:t>:</w:t>
      </w:r>
    </w:p>
    <w:p w:rsidR="00637121" w:rsidRPr="002633F4" w:rsidRDefault="00637121" w:rsidP="00637121">
      <w:pPr>
        <w:pStyle w:val="ListParagraph"/>
        <w:spacing w:line="240" w:lineRule="auto"/>
        <w:jc w:val="both"/>
        <w:rPr>
          <w:rFonts w:asciiTheme="minorHAnsi" w:hAnsiTheme="minorHAnsi" w:cstheme="minorHAnsi"/>
          <w:b/>
        </w:rPr>
      </w:pPr>
    </w:p>
    <w:p w:rsidR="00637121" w:rsidRPr="009E50BF" w:rsidRDefault="00637121" w:rsidP="00637121">
      <w:pPr>
        <w:numPr>
          <w:ilvl w:val="0"/>
          <w:numId w:val="7"/>
        </w:numPr>
        <w:shd w:val="clear" w:color="auto" w:fill="FFFFFF"/>
        <w:spacing w:after="0" w:line="240" w:lineRule="auto"/>
        <w:ind w:left="1080"/>
        <w:contextualSpacing/>
        <w:jc w:val="both"/>
        <w:rPr>
          <w:rFonts w:cstheme="minorHAnsi"/>
        </w:rPr>
      </w:pPr>
      <w:r w:rsidRPr="009E50BF">
        <w:rPr>
          <w:rFonts w:cstheme="minorHAnsi"/>
          <w:b/>
          <w:bCs/>
        </w:rPr>
        <w:t>Attendance in Class Sessions (5%)</w:t>
      </w:r>
      <w:r w:rsidRPr="009E50BF">
        <w:rPr>
          <w:rFonts w:cstheme="minorHAnsi"/>
          <w:b/>
          <w:bCs/>
          <w:color w:val="222222"/>
        </w:rPr>
        <w:t xml:space="preserve">: </w:t>
      </w:r>
      <w:r w:rsidRPr="009E50BF">
        <w:rPr>
          <w:rFonts w:cstheme="minorHAnsi"/>
        </w:rPr>
        <w:t xml:space="preserve">Class attendance is mandatory (as per BRACU policy). Learners are strongly encouraged to actively participate in class discussions. Points for attendance will be given as per BRACU </w:t>
      </w:r>
      <w:r>
        <w:rPr>
          <w:rFonts w:cstheme="minorHAnsi"/>
        </w:rPr>
        <w:t>and BBS policies</w:t>
      </w:r>
      <w:r w:rsidRPr="009E50BF">
        <w:rPr>
          <w:rFonts w:cstheme="minorHAnsi"/>
        </w:rPr>
        <w:t xml:space="preserve"> – stated below:</w:t>
      </w:r>
    </w:p>
    <w:p w:rsidR="00637121" w:rsidRPr="009E50BF" w:rsidRDefault="00637121" w:rsidP="00637121">
      <w:pPr>
        <w:shd w:val="clear" w:color="auto" w:fill="FFFFFF"/>
        <w:spacing w:after="0" w:line="240" w:lineRule="auto"/>
        <w:ind w:left="1080"/>
        <w:contextualSpacing/>
        <w:jc w:val="both"/>
        <w:rPr>
          <w:rFonts w:cstheme="minorHAnsi"/>
          <w:b/>
          <w:bCs/>
        </w:rPr>
      </w:pPr>
    </w:p>
    <w:tbl>
      <w:tblPr>
        <w:tblW w:w="873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6120"/>
      </w:tblGrid>
      <w:tr w:rsidR="00637121" w:rsidRPr="009E50BF" w:rsidTr="00E01A96">
        <w:tc>
          <w:tcPr>
            <w:tcW w:w="2610" w:type="dxa"/>
            <w:shd w:val="clear" w:color="auto" w:fill="D9D9D9" w:themeFill="background1" w:themeFillShade="D9"/>
          </w:tcPr>
          <w:p w:rsidR="00637121" w:rsidRPr="009E50BF" w:rsidRDefault="00637121" w:rsidP="00E01A96">
            <w:pPr>
              <w:pStyle w:val="ListParagraph"/>
              <w:spacing w:line="240" w:lineRule="auto"/>
              <w:ind w:left="228"/>
              <w:rPr>
                <w:rFonts w:asciiTheme="minorHAnsi" w:hAnsiTheme="minorHAnsi" w:cstheme="minorHAnsi"/>
                <w:b/>
              </w:rPr>
            </w:pPr>
            <w:r w:rsidRPr="009E50BF">
              <w:rPr>
                <w:rFonts w:asciiTheme="minorHAnsi" w:hAnsiTheme="minorHAnsi" w:cstheme="minorHAnsi"/>
                <w:b/>
                <w:bCs/>
              </w:rPr>
              <w:t>Attendance Percentage</w:t>
            </w:r>
          </w:p>
        </w:tc>
        <w:tc>
          <w:tcPr>
            <w:tcW w:w="6120" w:type="dxa"/>
            <w:shd w:val="clear" w:color="auto" w:fill="D9D9D9" w:themeFill="background1" w:themeFillShade="D9"/>
          </w:tcPr>
          <w:p w:rsidR="00637121" w:rsidRPr="009E50BF" w:rsidRDefault="00637121" w:rsidP="00E01A96">
            <w:pPr>
              <w:pStyle w:val="ListParagraph"/>
              <w:spacing w:line="240" w:lineRule="auto"/>
              <w:ind w:left="0"/>
              <w:jc w:val="center"/>
              <w:rPr>
                <w:rFonts w:asciiTheme="minorHAnsi" w:hAnsiTheme="minorHAnsi" w:cstheme="minorHAnsi"/>
                <w:b/>
              </w:rPr>
            </w:pPr>
            <w:r w:rsidRPr="009E50BF">
              <w:rPr>
                <w:rFonts w:asciiTheme="minorHAnsi" w:hAnsiTheme="minorHAnsi" w:cstheme="minorHAnsi"/>
                <w:b/>
                <w:bCs/>
              </w:rPr>
              <w:t>Marks</w:t>
            </w:r>
          </w:p>
        </w:tc>
      </w:tr>
      <w:tr w:rsidR="00637121" w:rsidRPr="009E50BF" w:rsidTr="00E01A96">
        <w:tc>
          <w:tcPr>
            <w:tcW w:w="2610" w:type="dxa"/>
            <w:shd w:val="clear" w:color="auto" w:fill="auto"/>
          </w:tcPr>
          <w:p w:rsidR="00637121" w:rsidRPr="009E50BF" w:rsidRDefault="00637121" w:rsidP="00E01A96">
            <w:pPr>
              <w:pStyle w:val="NoSpacing"/>
              <w:jc w:val="center"/>
            </w:pPr>
            <w:r w:rsidRPr="009E50BF">
              <w:t>≥ 90%</w:t>
            </w:r>
          </w:p>
        </w:tc>
        <w:tc>
          <w:tcPr>
            <w:tcW w:w="6120" w:type="dxa"/>
            <w:shd w:val="clear" w:color="auto" w:fill="auto"/>
          </w:tcPr>
          <w:p w:rsidR="00637121" w:rsidRPr="009E50BF" w:rsidRDefault="00637121" w:rsidP="00E01A96">
            <w:pPr>
              <w:pStyle w:val="NoSpacing"/>
              <w:jc w:val="center"/>
            </w:pPr>
            <w:r w:rsidRPr="009E50BF">
              <w:t>5.00 out of 5.00</w:t>
            </w:r>
          </w:p>
        </w:tc>
      </w:tr>
      <w:tr w:rsidR="00637121" w:rsidRPr="009E50BF" w:rsidTr="00E01A96">
        <w:tc>
          <w:tcPr>
            <w:tcW w:w="2610" w:type="dxa"/>
            <w:shd w:val="clear" w:color="auto" w:fill="auto"/>
          </w:tcPr>
          <w:p w:rsidR="00637121" w:rsidRPr="009E50BF" w:rsidRDefault="00637121" w:rsidP="00E01A96">
            <w:pPr>
              <w:pStyle w:val="NoSpacing"/>
              <w:jc w:val="center"/>
              <w:rPr>
                <w:b/>
              </w:rPr>
            </w:pPr>
            <w:r w:rsidRPr="009E50BF">
              <w:t>85% &lt; 90%</w:t>
            </w:r>
          </w:p>
        </w:tc>
        <w:tc>
          <w:tcPr>
            <w:tcW w:w="6120" w:type="dxa"/>
            <w:shd w:val="clear" w:color="auto" w:fill="auto"/>
          </w:tcPr>
          <w:p w:rsidR="00637121" w:rsidRPr="009E50BF" w:rsidRDefault="00637121" w:rsidP="00E01A96">
            <w:pPr>
              <w:pStyle w:val="NoSpacing"/>
              <w:jc w:val="center"/>
              <w:rPr>
                <w:b/>
              </w:rPr>
            </w:pPr>
            <w:r w:rsidRPr="009E50BF">
              <w:t>4.00 out of 5.00</w:t>
            </w:r>
          </w:p>
        </w:tc>
      </w:tr>
      <w:tr w:rsidR="00637121" w:rsidRPr="009E50BF" w:rsidTr="00E01A96">
        <w:tc>
          <w:tcPr>
            <w:tcW w:w="2610" w:type="dxa"/>
            <w:shd w:val="clear" w:color="auto" w:fill="auto"/>
          </w:tcPr>
          <w:p w:rsidR="00637121" w:rsidRPr="009E50BF" w:rsidRDefault="00637121" w:rsidP="00E01A96">
            <w:pPr>
              <w:pStyle w:val="NoSpacing"/>
              <w:jc w:val="center"/>
              <w:rPr>
                <w:b/>
              </w:rPr>
            </w:pPr>
            <w:r w:rsidRPr="009E50BF">
              <w:t>80% &lt; 85%</w:t>
            </w:r>
          </w:p>
        </w:tc>
        <w:tc>
          <w:tcPr>
            <w:tcW w:w="6120" w:type="dxa"/>
            <w:shd w:val="clear" w:color="auto" w:fill="auto"/>
          </w:tcPr>
          <w:p w:rsidR="00637121" w:rsidRPr="009E50BF" w:rsidRDefault="00637121" w:rsidP="00E01A96">
            <w:pPr>
              <w:pStyle w:val="NoSpacing"/>
              <w:jc w:val="center"/>
              <w:rPr>
                <w:b/>
              </w:rPr>
            </w:pPr>
            <w:r w:rsidRPr="009E50BF">
              <w:t>3.00 out of 5.00</w:t>
            </w:r>
          </w:p>
        </w:tc>
      </w:tr>
      <w:tr w:rsidR="00637121" w:rsidRPr="009E50BF" w:rsidTr="00E01A96">
        <w:tc>
          <w:tcPr>
            <w:tcW w:w="2610" w:type="dxa"/>
            <w:shd w:val="clear" w:color="auto" w:fill="auto"/>
          </w:tcPr>
          <w:p w:rsidR="00637121" w:rsidRPr="009E50BF" w:rsidRDefault="00637121" w:rsidP="00E01A96">
            <w:pPr>
              <w:pStyle w:val="NoSpacing"/>
              <w:jc w:val="center"/>
              <w:rPr>
                <w:b/>
              </w:rPr>
            </w:pPr>
            <w:r w:rsidRPr="009E50BF">
              <w:t>75% &lt; 80%</w:t>
            </w:r>
          </w:p>
        </w:tc>
        <w:tc>
          <w:tcPr>
            <w:tcW w:w="6120" w:type="dxa"/>
            <w:shd w:val="clear" w:color="auto" w:fill="auto"/>
          </w:tcPr>
          <w:p w:rsidR="00637121" w:rsidRPr="009E50BF" w:rsidRDefault="00637121" w:rsidP="00E01A96">
            <w:pPr>
              <w:pStyle w:val="NoSpacing"/>
              <w:jc w:val="center"/>
              <w:rPr>
                <w:b/>
              </w:rPr>
            </w:pPr>
            <w:r w:rsidRPr="009E50BF">
              <w:t>2.00 out of 5.00</w:t>
            </w:r>
          </w:p>
        </w:tc>
      </w:tr>
      <w:tr w:rsidR="00637121" w:rsidRPr="009E50BF" w:rsidTr="00E01A96">
        <w:tc>
          <w:tcPr>
            <w:tcW w:w="2610" w:type="dxa"/>
            <w:shd w:val="clear" w:color="auto" w:fill="auto"/>
          </w:tcPr>
          <w:p w:rsidR="00637121" w:rsidRPr="009E50BF" w:rsidRDefault="00637121" w:rsidP="00E01A96">
            <w:pPr>
              <w:pStyle w:val="NoSpacing"/>
              <w:jc w:val="center"/>
            </w:pPr>
            <w:r w:rsidRPr="009E50BF">
              <w:t>70% &lt; 75%</w:t>
            </w:r>
          </w:p>
        </w:tc>
        <w:tc>
          <w:tcPr>
            <w:tcW w:w="6120" w:type="dxa"/>
            <w:shd w:val="clear" w:color="auto" w:fill="auto"/>
          </w:tcPr>
          <w:p w:rsidR="00637121" w:rsidRPr="009E50BF" w:rsidRDefault="00637121" w:rsidP="00E01A96">
            <w:pPr>
              <w:pStyle w:val="NoSpacing"/>
              <w:jc w:val="center"/>
              <w:rPr>
                <w:b/>
              </w:rPr>
            </w:pPr>
            <w:r w:rsidRPr="009E50BF">
              <w:t>1.00 out of 5.00</w:t>
            </w:r>
          </w:p>
        </w:tc>
      </w:tr>
      <w:tr w:rsidR="00637121" w:rsidRPr="009E50BF" w:rsidTr="00E01A96">
        <w:tc>
          <w:tcPr>
            <w:tcW w:w="2610" w:type="dxa"/>
            <w:shd w:val="clear" w:color="auto" w:fill="auto"/>
          </w:tcPr>
          <w:p w:rsidR="00637121" w:rsidRPr="009E50BF" w:rsidRDefault="00637121" w:rsidP="00E01A96">
            <w:pPr>
              <w:pStyle w:val="NoSpacing"/>
              <w:jc w:val="center"/>
            </w:pPr>
            <w:r w:rsidRPr="009E50BF">
              <w:t>Below 70%</w:t>
            </w:r>
          </w:p>
        </w:tc>
        <w:tc>
          <w:tcPr>
            <w:tcW w:w="6120" w:type="dxa"/>
            <w:shd w:val="clear" w:color="auto" w:fill="auto"/>
          </w:tcPr>
          <w:p w:rsidR="00637121" w:rsidRDefault="00637121" w:rsidP="00E01A96">
            <w:pPr>
              <w:pStyle w:val="NoSpacing"/>
              <w:jc w:val="center"/>
            </w:pPr>
            <w:r>
              <w:t>0.00 out of 5.00</w:t>
            </w:r>
          </w:p>
          <w:p w:rsidR="00637121" w:rsidRPr="009E50BF" w:rsidRDefault="00637121" w:rsidP="00E01A96">
            <w:pPr>
              <w:pStyle w:val="NoSpacing"/>
              <w:jc w:val="center"/>
              <w:rPr>
                <w:i/>
              </w:rPr>
            </w:pPr>
            <w:r w:rsidRPr="009E50BF">
              <w:rPr>
                <w:i/>
              </w:rPr>
              <w:t>(Course instructor’s approval required to take the final exam)</w:t>
            </w:r>
          </w:p>
        </w:tc>
      </w:tr>
    </w:tbl>
    <w:p w:rsidR="00637121" w:rsidRPr="009E50BF" w:rsidRDefault="00637121" w:rsidP="00637121">
      <w:pPr>
        <w:tabs>
          <w:tab w:val="left" w:pos="720"/>
        </w:tabs>
        <w:spacing w:after="0" w:line="240" w:lineRule="auto"/>
        <w:contextualSpacing/>
        <w:jc w:val="both"/>
        <w:rPr>
          <w:rFonts w:cstheme="minorHAnsi"/>
        </w:rPr>
      </w:pPr>
    </w:p>
    <w:p w:rsidR="00637121" w:rsidRPr="009E50BF" w:rsidRDefault="00637121" w:rsidP="00637121">
      <w:pPr>
        <w:spacing w:after="0" w:line="240" w:lineRule="auto"/>
        <w:ind w:left="1080"/>
        <w:contextualSpacing/>
        <w:jc w:val="both"/>
        <w:rPr>
          <w:rFonts w:cstheme="minorHAnsi"/>
        </w:rPr>
      </w:pPr>
    </w:p>
    <w:p w:rsidR="00637121" w:rsidRPr="009E50BF" w:rsidRDefault="00637121" w:rsidP="00637121">
      <w:pPr>
        <w:numPr>
          <w:ilvl w:val="0"/>
          <w:numId w:val="7"/>
        </w:numPr>
        <w:spacing w:after="0" w:line="240" w:lineRule="auto"/>
        <w:ind w:left="1080"/>
        <w:contextualSpacing/>
        <w:jc w:val="both"/>
        <w:rPr>
          <w:rFonts w:cstheme="minorHAnsi"/>
        </w:rPr>
      </w:pPr>
      <w:r>
        <w:rPr>
          <w:rFonts w:cstheme="minorHAnsi"/>
          <w:b/>
          <w:bCs/>
        </w:rPr>
        <w:t>Quizzes (20</w:t>
      </w:r>
      <w:r w:rsidRPr="009E50BF">
        <w:rPr>
          <w:rFonts w:cstheme="minorHAnsi"/>
          <w:b/>
          <w:bCs/>
        </w:rPr>
        <w:t xml:space="preserve">%): </w:t>
      </w:r>
      <w:r w:rsidRPr="009E50BF">
        <w:rPr>
          <w:rFonts w:cstheme="minorHAnsi"/>
          <w:bCs/>
        </w:rPr>
        <w:t xml:space="preserve">Two out of three quizzes will be considered for grading purposes. The syllabus, for the respective quizzes, will be announced in the classes, which usually consists of the topics covered in classes prior to the </w:t>
      </w:r>
      <w:r w:rsidR="00DB2BAD">
        <w:rPr>
          <w:rFonts w:cstheme="minorHAnsi"/>
          <w:bCs/>
        </w:rPr>
        <w:t>date of the quiz. Quiz weighs 20</w:t>
      </w:r>
      <w:r w:rsidRPr="009E50BF">
        <w:rPr>
          <w:rFonts w:cstheme="minorHAnsi"/>
          <w:bCs/>
        </w:rPr>
        <w:t>% of the total marks. Specific quiz time will be announced during the class time and scheduled at least one week before the quiz.</w:t>
      </w:r>
      <w:r w:rsidR="00DB2BAD">
        <w:rPr>
          <w:rFonts w:cstheme="minorHAnsi"/>
          <w:bCs/>
        </w:rPr>
        <w:t xml:space="preserve"> For MBA students, conceptual and logical analysis / case solution will be preferred for quizzes. </w:t>
      </w:r>
    </w:p>
    <w:p w:rsidR="00637121" w:rsidRPr="009E50BF" w:rsidRDefault="00637121" w:rsidP="00637121">
      <w:pPr>
        <w:spacing w:after="0" w:line="240" w:lineRule="auto"/>
        <w:ind w:left="1080"/>
        <w:contextualSpacing/>
        <w:jc w:val="both"/>
        <w:rPr>
          <w:rFonts w:cstheme="minorHAnsi"/>
        </w:rPr>
      </w:pPr>
    </w:p>
    <w:p w:rsidR="00637121" w:rsidRPr="009E50BF" w:rsidRDefault="00637121" w:rsidP="00637121">
      <w:pPr>
        <w:numPr>
          <w:ilvl w:val="0"/>
          <w:numId w:val="7"/>
        </w:numPr>
        <w:spacing w:after="0" w:line="240" w:lineRule="auto"/>
        <w:ind w:left="1080"/>
        <w:contextualSpacing/>
        <w:jc w:val="both"/>
        <w:rPr>
          <w:rFonts w:cstheme="minorHAnsi"/>
          <w:b/>
          <w:bCs/>
          <w:i/>
        </w:rPr>
      </w:pPr>
      <w:r w:rsidRPr="009E50BF">
        <w:rPr>
          <w:rFonts w:cstheme="minorHAnsi"/>
          <w:b/>
          <w:bCs/>
        </w:rPr>
        <w:t>Midterm (</w:t>
      </w:r>
      <w:r>
        <w:rPr>
          <w:rFonts w:cstheme="minorHAnsi"/>
          <w:b/>
          <w:bCs/>
        </w:rPr>
        <w:t>2</w:t>
      </w:r>
      <w:r w:rsidRPr="009E50BF">
        <w:rPr>
          <w:rFonts w:cstheme="minorHAnsi"/>
          <w:b/>
          <w:bCs/>
        </w:rPr>
        <w:t>0%):</w:t>
      </w:r>
      <w:r w:rsidRPr="009E50BF">
        <w:rPr>
          <w:rFonts w:cstheme="minorHAnsi"/>
        </w:rPr>
        <w:t xml:space="preserve"> Midterm exam will take place during the midterm week. It is a 60-70 minutes exam and the syllabus includes the concepts discussed up to the middle of the semester. The exam will comprise of short answer questions and problem-solving. There will be no makeup midterm unless there is a valid reason and that again is at the discretion of the instructor and the Registrar’s Office.</w:t>
      </w:r>
    </w:p>
    <w:p w:rsidR="00637121" w:rsidRPr="009E50BF" w:rsidRDefault="00637121" w:rsidP="00637121">
      <w:pPr>
        <w:spacing w:after="0" w:line="240" w:lineRule="auto"/>
        <w:ind w:left="360"/>
        <w:contextualSpacing/>
        <w:jc w:val="both"/>
        <w:rPr>
          <w:rFonts w:cstheme="minorHAnsi"/>
        </w:rPr>
      </w:pPr>
    </w:p>
    <w:p w:rsidR="00637121" w:rsidRPr="009E50BF" w:rsidRDefault="00637121" w:rsidP="00637121">
      <w:pPr>
        <w:numPr>
          <w:ilvl w:val="0"/>
          <w:numId w:val="7"/>
        </w:numPr>
        <w:spacing w:after="0" w:line="240" w:lineRule="auto"/>
        <w:ind w:left="1080"/>
        <w:contextualSpacing/>
        <w:jc w:val="both"/>
        <w:rPr>
          <w:rFonts w:cstheme="minorHAnsi"/>
          <w:b/>
          <w:bCs/>
          <w:i/>
        </w:rPr>
      </w:pPr>
      <w:r w:rsidRPr="009E50BF">
        <w:rPr>
          <w:rFonts w:cstheme="minorHAnsi"/>
          <w:b/>
          <w:bCs/>
        </w:rPr>
        <w:lastRenderedPageBreak/>
        <w:t>Assignment (Individual and Group</w:t>
      </w:r>
      <w:r>
        <w:rPr>
          <w:rFonts w:cstheme="minorHAnsi"/>
          <w:b/>
          <w:bCs/>
        </w:rPr>
        <w:t xml:space="preserve"> presentation</w:t>
      </w:r>
      <w:r w:rsidRPr="009E50BF">
        <w:rPr>
          <w:rFonts w:cstheme="minorHAnsi"/>
          <w:b/>
          <w:bCs/>
        </w:rPr>
        <w:t>) (</w:t>
      </w:r>
      <w:r>
        <w:rPr>
          <w:rFonts w:cstheme="minorHAnsi"/>
          <w:b/>
          <w:bCs/>
        </w:rPr>
        <w:t>2</w:t>
      </w:r>
      <w:r w:rsidRPr="009E50BF">
        <w:rPr>
          <w:rFonts w:cstheme="minorHAnsi"/>
          <w:b/>
          <w:bCs/>
        </w:rPr>
        <w:t>0%):</w:t>
      </w:r>
      <w:r w:rsidRPr="009E50BF">
        <w:rPr>
          <w:rFonts w:cstheme="minorHAnsi"/>
        </w:rPr>
        <w:t xml:space="preserve"> Various problems related to the course will be assigned during the semester to be solved individually and as a group. Assignments should be </w:t>
      </w:r>
      <w:r w:rsidR="00DB2BAD">
        <w:rPr>
          <w:rFonts w:cstheme="minorHAnsi"/>
        </w:rPr>
        <w:t xml:space="preserve">typed (softcopy) </w:t>
      </w:r>
      <w:r w:rsidRPr="009E50BF">
        <w:rPr>
          <w:rFonts w:cstheme="minorHAnsi"/>
        </w:rPr>
        <w:t xml:space="preserve">and </w:t>
      </w:r>
      <w:r>
        <w:rPr>
          <w:rFonts w:cstheme="minorHAnsi"/>
        </w:rPr>
        <w:t>will have to be presented in the class</w:t>
      </w:r>
      <w:r w:rsidRPr="009E50BF">
        <w:rPr>
          <w:rFonts w:cstheme="minorHAnsi"/>
        </w:rPr>
        <w:t>. Delay in submission will result in the cancellation of the allotted marks.</w:t>
      </w:r>
    </w:p>
    <w:p w:rsidR="00637121" w:rsidRPr="009E50BF" w:rsidRDefault="00637121" w:rsidP="00637121">
      <w:pPr>
        <w:spacing w:after="0" w:line="240" w:lineRule="auto"/>
        <w:ind w:left="360"/>
        <w:contextualSpacing/>
        <w:jc w:val="both"/>
        <w:rPr>
          <w:rFonts w:cstheme="minorHAnsi"/>
          <w:b/>
          <w:bCs/>
        </w:rPr>
      </w:pPr>
    </w:p>
    <w:p w:rsidR="00637121" w:rsidRPr="009E50BF" w:rsidRDefault="00637121" w:rsidP="00637121">
      <w:pPr>
        <w:numPr>
          <w:ilvl w:val="0"/>
          <w:numId w:val="7"/>
        </w:numPr>
        <w:spacing w:after="0" w:line="240" w:lineRule="auto"/>
        <w:ind w:left="1080"/>
        <w:contextualSpacing/>
        <w:jc w:val="both"/>
        <w:rPr>
          <w:rFonts w:cstheme="minorHAnsi"/>
          <w:b/>
          <w:bCs/>
        </w:rPr>
      </w:pPr>
      <w:r>
        <w:rPr>
          <w:rFonts w:cstheme="minorHAnsi"/>
          <w:b/>
          <w:bCs/>
        </w:rPr>
        <w:t>Final Exam (35</w:t>
      </w:r>
      <w:r w:rsidRPr="009E50BF">
        <w:rPr>
          <w:rFonts w:cstheme="minorHAnsi"/>
          <w:b/>
          <w:bCs/>
        </w:rPr>
        <w:t xml:space="preserve">%): </w:t>
      </w:r>
      <w:r w:rsidRPr="009E50BF">
        <w:rPr>
          <w:rFonts w:cstheme="minorHAnsi"/>
        </w:rPr>
        <w:t>Final exam will be held at the end of semester to test students’ knowledge and understanding of the issues discussed over the semester. The test question will include some combination of short, broad, and problem-solving questions. There will be no makeup final exam unless there is a valid reason and that again is at the discretion of the Registrar’s Office.</w:t>
      </w:r>
    </w:p>
    <w:p w:rsidR="00637121" w:rsidRPr="009E50BF" w:rsidRDefault="00637121" w:rsidP="00637121">
      <w:pPr>
        <w:pStyle w:val="ListParagraph"/>
        <w:spacing w:line="240" w:lineRule="auto"/>
        <w:jc w:val="both"/>
        <w:rPr>
          <w:rFonts w:asciiTheme="minorHAnsi" w:hAnsiTheme="minorHAnsi" w:cstheme="minorHAnsi"/>
          <w:b/>
        </w:rPr>
      </w:pPr>
    </w:p>
    <w:p w:rsidR="00637121" w:rsidRPr="009E50BF" w:rsidRDefault="00637121" w:rsidP="00637121">
      <w:pPr>
        <w:pStyle w:val="ListParagraph"/>
        <w:numPr>
          <w:ilvl w:val="0"/>
          <w:numId w:val="6"/>
        </w:numPr>
        <w:spacing w:line="240" w:lineRule="auto"/>
        <w:ind w:left="720"/>
        <w:jc w:val="both"/>
        <w:rPr>
          <w:rFonts w:asciiTheme="minorHAnsi" w:hAnsiTheme="minorHAnsi" w:cstheme="minorHAnsi"/>
          <w:b/>
        </w:rPr>
      </w:pPr>
      <w:r w:rsidRPr="009E50BF">
        <w:rPr>
          <w:rFonts w:asciiTheme="minorHAnsi" w:hAnsiTheme="minorHAnsi" w:cstheme="minorHAnsi"/>
          <w:b/>
        </w:rPr>
        <w:t>Marks Distribution:</w:t>
      </w:r>
    </w:p>
    <w:p w:rsidR="00637121" w:rsidRPr="009E50BF" w:rsidRDefault="00637121" w:rsidP="00637121">
      <w:pPr>
        <w:spacing w:after="0" w:line="240" w:lineRule="auto"/>
        <w:jc w:val="both"/>
        <w:rPr>
          <w:rFonts w:cstheme="minorHAnsi"/>
          <w:b/>
        </w:rPr>
      </w:pPr>
    </w:p>
    <w:tbl>
      <w:tblPr>
        <w:tblW w:w="7403"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3"/>
        <w:gridCol w:w="2880"/>
      </w:tblGrid>
      <w:tr w:rsidR="00637121" w:rsidRPr="009E50BF" w:rsidTr="00E01A96">
        <w:tc>
          <w:tcPr>
            <w:tcW w:w="4523" w:type="dxa"/>
            <w:shd w:val="clear" w:color="auto" w:fill="D9D9D9" w:themeFill="background1" w:themeFillShade="D9"/>
          </w:tcPr>
          <w:p w:rsidR="00637121" w:rsidRPr="009E50BF" w:rsidRDefault="00637121" w:rsidP="00E01A96">
            <w:pPr>
              <w:pStyle w:val="ListParagraph"/>
              <w:spacing w:line="240" w:lineRule="auto"/>
              <w:ind w:left="228"/>
              <w:rPr>
                <w:rFonts w:asciiTheme="minorHAnsi" w:hAnsiTheme="minorHAnsi" w:cstheme="minorHAnsi"/>
                <w:b/>
              </w:rPr>
            </w:pPr>
            <w:r w:rsidRPr="009E50BF">
              <w:rPr>
                <w:rFonts w:asciiTheme="minorHAnsi" w:hAnsiTheme="minorHAnsi" w:cstheme="minorHAnsi"/>
                <w:b/>
                <w:bCs/>
              </w:rPr>
              <w:t>Activities</w:t>
            </w:r>
          </w:p>
        </w:tc>
        <w:tc>
          <w:tcPr>
            <w:tcW w:w="2880" w:type="dxa"/>
            <w:shd w:val="clear" w:color="auto" w:fill="D9D9D9" w:themeFill="background1" w:themeFillShade="D9"/>
          </w:tcPr>
          <w:p w:rsidR="00637121" w:rsidRPr="009E50BF" w:rsidRDefault="00637121" w:rsidP="00E01A96">
            <w:pPr>
              <w:pStyle w:val="ListParagraph"/>
              <w:spacing w:line="240" w:lineRule="auto"/>
              <w:ind w:left="0"/>
              <w:jc w:val="center"/>
              <w:rPr>
                <w:rFonts w:asciiTheme="minorHAnsi" w:hAnsiTheme="minorHAnsi" w:cstheme="minorHAnsi"/>
                <w:b/>
              </w:rPr>
            </w:pPr>
            <w:r w:rsidRPr="009E50BF">
              <w:rPr>
                <w:rFonts w:asciiTheme="minorHAnsi" w:hAnsiTheme="minorHAnsi" w:cstheme="minorHAnsi"/>
                <w:b/>
                <w:bCs/>
              </w:rPr>
              <w:t>% of the Total Assessment</w:t>
            </w:r>
          </w:p>
        </w:tc>
      </w:tr>
      <w:tr w:rsidR="00637121" w:rsidRPr="009E50BF" w:rsidTr="00E01A96">
        <w:tc>
          <w:tcPr>
            <w:tcW w:w="4523" w:type="dxa"/>
            <w:shd w:val="clear" w:color="auto" w:fill="auto"/>
          </w:tcPr>
          <w:p w:rsidR="00637121" w:rsidRPr="009E50BF" w:rsidRDefault="00637121" w:rsidP="00E01A96">
            <w:pPr>
              <w:pStyle w:val="ListParagraph"/>
              <w:spacing w:line="240" w:lineRule="auto"/>
              <w:ind w:left="228"/>
              <w:rPr>
                <w:rFonts w:asciiTheme="minorHAnsi" w:hAnsiTheme="minorHAnsi" w:cstheme="minorHAnsi"/>
              </w:rPr>
            </w:pPr>
            <w:r w:rsidRPr="009E50BF">
              <w:rPr>
                <w:rFonts w:asciiTheme="minorHAnsi" w:hAnsiTheme="minorHAnsi" w:cstheme="minorHAnsi"/>
              </w:rPr>
              <w:t>Class Attendance and Participation</w:t>
            </w:r>
          </w:p>
        </w:tc>
        <w:tc>
          <w:tcPr>
            <w:tcW w:w="2880" w:type="dxa"/>
            <w:shd w:val="clear" w:color="auto" w:fill="auto"/>
          </w:tcPr>
          <w:p w:rsidR="00637121" w:rsidRPr="009E50BF" w:rsidRDefault="00637121" w:rsidP="00E01A96">
            <w:pPr>
              <w:pStyle w:val="ListParagraph"/>
              <w:spacing w:line="240" w:lineRule="auto"/>
              <w:ind w:left="0"/>
              <w:jc w:val="center"/>
              <w:rPr>
                <w:rFonts w:asciiTheme="minorHAnsi" w:hAnsiTheme="minorHAnsi" w:cstheme="minorHAnsi"/>
              </w:rPr>
            </w:pPr>
            <w:r w:rsidRPr="009E50BF">
              <w:rPr>
                <w:rFonts w:asciiTheme="minorHAnsi" w:hAnsiTheme="minorHAnsi" w:cstheme="minorHAnsi"/>
              </w:rPr>
              <w:t>5%</w:t>
            </w:r>
          </w:p>
        </w:tc>
      </w:tr>
      <w:tr w:rsidR="00637121" w:rsidRPr="009E50BF" w:rsidTr="00E01A96">
        <w:tc>
          <w:tcPr>
            <w:tcW w:w="4523" w:type="dxa"/>
            <w:shd w:val="clear" w:color="auto" w:fill="auto"/>
          </w:tcPr>
          <w:p w:rsidR="00637121" w:rsidRPr="009E50BF" w:rsidRDefault="00637121" w:rsidP="00E01A96">
            <w:pPr>
              <w:pStyle w:val="ListParagraph"/>
              <w:spacing w:line="240" w:lineRule="auto"/>
              <w:ind w:left="228"/>
              <w:rPr>
                <w:rFonts w:asciiTheme="minorHAnsi" w:hAnsiTheme="minorHAnsi" w:cstheme="minorHAnsi"/>
                <w:b/>
              </w:rPr>
            </w:pPr>
            <w:r w:rsidRPr="009E50BF">
              <w:rPr>
                <w:rFonts w:asciiTheme="minorHAnsi" w:hAnsiTheme="minorHAnsi" w:cstheme="minorHAnsi"/>
              </w:rPr>
              <w:t>Quizzes (best 2 out of 3)</w:t>
            </w:r>
          </w:p>
        </w:tc>
        <w:tc>
          <w:tcPr>
            <w:tcW w:w="2880" w:type="dxa"/>
            <w:shd w:val="clear" w:color="auto" w:fill="auto"/>
          </w:tcPr>
          <w:p w:rsidR="00637121" w:rsidRPr="009E50BF" w:rsidRDefault="00637121" w:rsidP="00E01A96">
            <w:pPr>
              <w:pStyle w:val="ListParagraph"/>
              <w:spacing w:line="240" w:lineRule="auto"/>
              <w:ind w:left="0"/>
              <w:jc w:val="center"/>
              <w:rPr>
                <w:rFonts w:asciiTheme="minorHAnsi" w:hAnsiTheme="minorHAnsi" w:cstheme="minorHAnsi"/>
                <w:b/>
              </w:rPr>
            </w:pPr>
            <w:r>
              <w:rPr>
                <w:rFonts w:asciiTheme="minorHAnsi" w:hAnsiTheme="minorHAnsi" w:cstheme="minorHAnsi"/>
              </w:rPr>
              <w:t>20</w:t>
            </w:r>
            <w:r w:rsidRPr="009E50BF">
              <w:rPr>
                <w:rFonts w:asciiTheme="minorHAnsi" w:hAnsiTheme="minorHAnsi" w:cstheme="minorHAnsi"/>
              </w:rPr>
              <w:t>%</w:t>
            </w:r>
          </w:p>
        </w:tc>
      </w:tr>
      <w:tr w:rsidR="00637121" w:rsidRPr="009E50BF" w:rsidTr="00E01A96">
        <w:tc>
          <w:tcPr>
            <w:tcW w:w="4523" w:type="dxa"/>
            <w:shd w:val="clear" w:color="auto" w:fill="auto"/>
          </w:tcPr>
          <w:p w:rsidR="00637121" w:rsidRPr="009E50BF" w:rsidRDefault="00637121" w:rsidP="00E01A96">
            <w:pPr>
              <w:pStyle w:val="ListParagraph"/>
              <w:spacing w:line="240" w:lineRule="auto"/>
              <w:ind w:left="228"/>
              <w:rPr>
                <w:rFonts w:asciiTheme="minorHAnsi" w:hAnsiTheme="minorHAnsi" w:cstheme="minorHAnsi"/>
                <w:b/>
              </w:rPr>
            </w:pPr>
            <w:r w:rsidRPr="009E50BF">
              <w:rPr>
                <w:rFonts w:asciiTheme="minorHAnsi" w:hAnsiTheme="minorHAnsi" w:cstheme="minorHAnsi"/>
              </w:rPr>
              <w:t>Assignment</w:t>
            </w:r>
            <w:r>
              <w:rPr>
                <w:rFonts w:asciiTheme="minorHAnsi" w:hAnsiTheme="minorHAnsi" w:cstheme="minorHAnsi"/>
              </w:rPr>
              <w:t xml:space="preserve"> &amp; Presentation</w:t>
            </w:r>
            <w:r w:rsidRPr="009E50BF">
              <w:rPr>
                <w:rFonts w:asciiTheme="minorHAnsi" w:hAnsiTheme="minorHAnsi" w:cstheme="minorHAnsi"/>
              </w:rPr>
              <w:t xml:space="preserve"> (individual and group)</w:t>
            </w:r>
          </w:p>
        </w:tc>
        <w:tc>
          <w:tcPr>
            <w:tcW w:w="2880" w:type="dxa"/>
            <w:shd w:val="clear" w:color="auto" w:fill="auto"/>
          </w:tcPr>
          <w:p w:rsidR="00637121" w:rsidRPr="009E50BF" w:rsidRDefault="00DB2BAD" w:rsidP="00E01A96">
            <w:pPr>
              <w:pStyle w:val="ListParagraph"/>
              <w:spacing w:line="240" w:lineRule="auto"/>
              <w:ind w:left="0"/>
              <w:jc w:val="center"/>
              <w:rPr>
                <w:rFonts w:asciiTheme="minorHAnsi" w:hAnsiTheme="minorHAnsi" w:cstheme="minorHAnsi"/>
                <w:b/>
              </w:rPr>
            </w:pPr>
            <w:r>
              <w:rPr>
                <w:rFonts w:asciiTheme="minorHAnsi" w:hAnsiTheme="minorHAnsi" w:cstheme="minorHAnsi"/>
              </w:rPr>
              <w:t>2</w:t>
            </w:r>
            <w:r w:rsidR="00637121" w:rsidRPr="009E50BF">
              <w:rPr>
                <w:rFonts w:asciiTheme="minorHAnsi" w:hAnsiTheme="minorHAnsi" w:cstheme="minorHAnsi"/>
              </w:rPr>
              <w:t>0%</w:t>
            </w:r>
          </w:p>
        </w:tc>
      </w:tr>
      <w:tr w:rsidR="00637121" w:rsidRPr="009E50BF" w:rsidTr="00E01A96">
        <w:tc>
          <w:tcPr>
            <w:tcW w:w="4523" w:type="dxa"/>
            <w:shd w:val="clear" w:color="auto" w:fill="auto"/>
          </w:tcPr>
          <w:p w:rsidR="00637121" w:rsidRPr="009E50BF" w:rsidRDefault="00637121" w:rsidP="00E01A96">
            <w:pPr>
              <w:pStyle w:val="ListParagraph"/>
              <w:spacing w:line="240" w:lineRule="auto"/>
              <w:ind w:left="228"/>
              <w:rPr>
                <w:rFonts w:asciiTheme="minorHAnsi" w:hAnsiTheme="minorHAnsi" w:cstheme="minorHAnsi"/>
              </w:rPr>
            </w:pPr>
            <w:r w:rsidRPr="009E50BF">
              <w:rPr>
                <w:rFonts w:asciiTheme="minorHAnsi" w:hAnsiTheme="minorHAnsi" w:cstheme="minorHAnsi"/>
              </w:rPr>
              <w:t>Midterm Exam</w:t>
            </w:r>
          </w:p>
        </w:tc>
        <w:tc>
          <w:tcPr>
            <w:tcW w:w="2880" w:type="dxa"/>
            <w:shd w:val="clear" w:color="auto" w:fill="auto"/>
          </w:tcPr>
          <w:p w:rsidR="00637121" w:rsidRPr="009E50BF" w:rsidRDefault="00637121" w:rsidP="00E01A96">
            <w:pPr>
              <w:pStyle w:val="ListParagraph"/>
              <w:spacing w:line="240" w:lineRule="auto"/>
              <w:ind w:left="0"/>
              <w:jc w:val="center"/>
              <w:rPr>
                <w:rFonts w:asciiTheme="minorHAnsi" w:hAnsiTheme="minorHAnsi" w:cstheme="minorHAnsi"/>
                <w:b/>
              </w:rPr>
            </w:pPr>
            <w:r>
              <w:rPr>
                <w:rFonts w:asciiTheme="minorHAnsi" w:hAnsiTheme="minorHAnsi" w:cstheme="minorHAnsi"/>
              </w:rPr>
              <w:t>2</w:t>
            </w:r>
            <w:r w:rsidRPr="009E50BF">
              <w:rPr>
                <w:rFonts w:asciiTheme="minorHAnsi" w:hAnsiTheme="minorHAnsi" w:cstheme="minorHAnsi"/>
              </w:rPr>
              <w:t>0%</w:t>
            </w:r>
          </w:p>
        </w:tc>
      </w:tr>
      <w:tr w:rsidR="00637121" w:rsidRPr="009E50BF" w:rsidTr="00E01A96">
        <w:tc>
          <w:tcPr>
            <w:tcW w:w="4523" w:type="dxa"/>
            <w:shd w:val="clear" w:color="auto" w:fill="auto"/>
          </w:tcPr>
          <w:p w:rsidR="00637121" w:rsidRPr="009E50BF" w:rsidRDefault="00637121" w:rsidP="00E01A96">
            <w:pPr>
              <w:pStyle w:val="ListParagraph"/>
              <w:spacing w:line="240" w:lineRule="auto"/>
              <w:ind w:left="228"/>
              <w:rPr>
                <w:rFonts w:asciiTheme="minorHAnsi" w:hAnsiTheme="minorHAnsi" w:cstheme="minorHAnsi"/>
              </w:rPr>
            </w:pPr>
            <w:r w:rsidRPr="009E50BF">
              <w:rPr>
                <w:rFonts w:asciiTheme="minorHAnsi" w:hAnsiTheme="minorHAnsi" w:cstheme="minorHAnsi"/>
              </w:rPr>
              <w:t xml:space="preserve">Final Exam </w:t>
            </w:r>
          </w:p>
        </w:tc>
        <w:tc>
          <w:tcPr>
            <w:tcW w:w="2880" w:type="dxa"/>
            <w:shd w:val="clear" w:color="auto" w:fill="auto"/>
          </w:tcPr>
          <w:p w:rsidR="00637121" w:rsidRPr="009E50BF" w:rsidRDefault="00637121" w:rsidP="00E01A96">
            <w:pPr>
              <w:pStyle w:val="ListParagraph"/>
              <w:spacing w:line="240" w:lineRule="auto"/>
              <w:ind w:left="0"/>
              <w:jc w:val="center"/>
              <w:rPr>
                <w:rFonts w:asciiTheme="minorHAnsi" w:hAnsiTheme="minorHAnsi" w:cstheme="minorHAnsi"/>
                <w:b/>
              </w:rPr>
            </w:pPr>
            <w:r>
              <w:rPr>
                <w:rFonts w:asciiTheme="minorHAnsi" w:hAnsiTheme="minorHAnsi" w:cstheme="minorHAnsi"/>
              </w:rPr>
              <w:t>35</w:t>
            </w:r>
            <w:r w:rsidRPr="009E50BF">
              <w:rPr>
                <w:rFonts w:asciiTheme="minorHAnsi" w:hAnsiTheme="minorHAnsi" w:cstheme="minorHAnsi"/>
              </w:rPr>
              <w:t>%</w:t>
            </w:r>
          </w:p>
        </w:tc>
      </w:tr>
      <w:tr w:rsidR="00637121" w:rsidRPr="009E50BF" w:rsidTr="00E01A96">
        <w:tc>
          <w:tcPr>
            <w:tcW w:w="4523" w:type="dxa"/>
            <w:shd w:val="clear" w:color="auto" w:fill="auto"/>
          </w:tcPr>
          <w:p w:rsidR="00637121" w:rsidRPr="009E50BF" w:rsidRDefault="00637121" w:rsidP="00E01A96">
            <w:pPr>
              <w:pStyle w:val="ListParagraph"/>
              <w:spacing w:line="240" w:lineRule="auto"/>
              <w:ind w:left="228"/>
              <w:rPr>
                <w:rFonts w:asciiTheme="minorHAnsi" w:hAnsiTheme="minorHAnsi" w:cstheme="minorHAnsi"/>
              </w:rPr>
            </w:pPr>
            <w:r w:rsidRPr="009E50BF">
              <w:rPr>
                <w:rFonts w:asciiTheme="minorHAnsi" w:hAnsiTheme="minorHAnsi" w:cstheme="minorHAnsi"/>
                <w:b/>
                <w:bCs/>
              </w:rPr>
              <w:t>Total</w:t>
            </w:r>
          </w:p>
        </w:tc>
        <w:tc>
          <w:tcPr>
            <w:tcW w:w="2880" w:type="dxa"/>
            <w:shd w:val="clear" w:color="auto" w:fill="auto"/>
          </w:tcPr>
          <w:p w:rsidR="00637121" w:rsidRPr="009E50BF" w:rsidRDefault="00637121" w:rsidP="00E01A96">
            <w:pPr>
              <w:pStyle w:val="ListParagraph"/>
              <w:spacing w:line="240" w:lineRule="auto"/>
              <w:ind w:left="0"/>
              <w:jc w:val="center"/>
              <w:rPr>
                <w:rFonts w:asciiTheme="minorHAnsi" w:hAnsiTheme="minorHAnsi" w:cstheme="minorHAnsi"/>
              </w:rPr>
            </w:pPr>
            <w:r w:rsidRPr="009E50BF">
              <w:rPr>
                <w:rFonts w:asciiTheme="minorHAnsi" w:hAnsiTheme="minorHAnsi" w:cstheme="minorHAnsi"/>
                <w:b/>
                <w:bCs/>
              </w:rPr>
              <w:t>100%</w:t>
            </w:r>
          </w:p>
        </w:tc>
      </w:tr>
    </w:tbl>
    <w:p w:rsidR="00637121" w:rsidRPr="009E50BF" w:rsidRDefault="00637121" w:rsidP="00637121">
      <w:pPr>
        <w:spacing w:after="0" w:line="240" w:lineRule="auto"/>
        <w:jc w:val="both"/>
        <w:rPr>
          <w:rFonts w:cstheme="minorHAnsi"/>
          <w:b/>
        </w:rPr>
      </w:pPr>
    </w:p>
    <w:p w:rsidR="00637121" w:rsidRPr="009E50BF" w:rsidRDefault="00637121" w:rsidP="00637121">
      <w:pPr>
        <w:pStyle w:val="ListParagraph"/>
        <w:numPr>
          <w:ilvl w:val="0"/>
          <w:numId w:val="6"/>
        </w:numPr>
        <w:spacing w:line="240" w:lineRule="auto"/>
        <w:ind w:left="720"/>
        <w:jc w:val="both"/>
        <w:rPr>
          <w:rFonts w:asciiTheme="minorHAnsi" w:hAnsiTheme="minorHAnsi" w:cstheme="minorHAnsi"/>
          <w:b/>
        </w:rPr>
      </w:pPr>
      <w:r w:rsidRPr="009E50BF">
        <w:rPr>
          <w:rFonts w:asciiTheme="minorHAnsi" w:hAnsiTheme="minorHAnsi" w:cstheme="minorHAnsi"/>
          <w:b/>
        </w:rPr>
        <w:t>Make-up Procedures:</w:t>
      </w:r>
    </w:p>
    <w:p w:rsidR="00637121" w:rsidRPr="009E50BF" w:rsidRDefault="00637121" w:rsidP="00637121">
      <w:pPr>
        <w:pStyle w:val="ListParagraph"/>
        <w:spacing w:line="240" w:lineRule="auto"/>
        <w:ind w:left="1440"/>
        <w:jc w:val="both"/>
        <w:rPr>
          <w:rFonts w:asciiTheme="minorHAnsi" w:hAnsiTheme="minorHAnsi" w:cstheme="minorHAnsi"/>
          <w:b/>
        </w:rPr>
      </w:pPr>
    </w:p>
    <w:p w:rsidR="00637121" w:rsidRPr="009E50BF" w:rsidRDefault="00637121" w:rsidP="00637121">
      <w:pPr>
        <w:spacing w:before="60" w:line="240" w:lineRule="auto"/>
        <w:ind w:left="720"/>
        <w:jc w:val="both"/>
        <w:rPr>
          <w:rFonts w:cstheme="minorHAnsi"/>
        </w:rPr>
      </w:pPr>
      <w:r w:rsidRPr="009E50BF">
        <w:rPr>
          <w:rFonts w:cstheme="minorHAnsi"/>
        </w:rPr>
        <w:t>Learners are not encouraged to give make-up mid-term except on certain special circumstances.</w:t>
      </w:r>
    </w:p>
    <w:p w:rsidR="00637121" w:rsidRPr="009E50BF" w:rsidRDefault="00637121" w:rsidP="00637121">
      <w:pPr>
        <w:spacing w:after="0" w:line="240" w:lineRule="auto"/>
        <w:ind w:left="720"/>
        <w:jc w:val="both"/>
        <w:rPr>
          <w:rFonts w:eastAsia="Times New Roman" w:cstheme="minorHAnsi"/>
          <w:b/>
        </w:rPr>
      </w:pPr>
      <w:r w:rsidRPr="009E50BF">
        <w:rPr>
          <w:rFonts w:eastAsia="Times New Roman" w:cstheme="minorHAnsi"/>
          <w:b/>
          <w:color w:val="222222"/>
          <w:shd w:val="clear" w:color="auto" w:fill="FFFFFF"/>
        </w:rPr>
        <w:t>Make-up examinations will only be allowed to the learners with extreme medical condition OR death in the immediate family during the semester</w:t>
      </w:r>
      <w:r w:rsidRPr="009E50BF">
        <w:rPr>
          <w:rFonts w:eastAsia="Times New Roman" w:cstheme="minorHAnsi"/>
          <w:color w:val="222222"/>
          <w:shd w:val="clear" w:color="auto" w:fill="FFFFFF"/>
        </w:rPr>
        <w:t xml:space="preserve">. (Recommendations from 30th Syndicate and 69th Academic Council, </w:t>
      </w:r>
      <w:proofErr w:type="spellStart"/>
      <w:r w:rsidRPr="009E50BF">
        <w:rPr>
          <w:rFonts w:eastAsia="Times New Roman" w:cstheme="minorHAnsi"/>
          <w:color w:val="222222"/>
          <w:shd w:val="clear" w:color="auto" w:fill="FFFFFF"/>
        </w:rPr>
        <w:t>BoT</w:t>
      </w:r>
      <w:proofErr w:type="spellEnd"/>
      <w:r w:rsidRPr="009E50BF">
        <w:rPr>
          <w:rFonts w:eastAsia="Times New Roman" w:cstheme="minorHAnsi"/>
          <w:color w:val="222222"/>
          <w:shd w:val="clear" w:color="auto" w:fill="FFFFFF"/>
        </w:rPr>
        <w:t xml:space="preserve"> approved in the 27th meeting)</w:t>
      </w:r>
    </w:p>
    <w:p w:rsidR="00637121" w:rsidRPr="009E50BF" w:rsidRDefault="00637121" w:rsidP="00637121">
      <w:pPr>
        <w:spacing w:after="0"/>
        <w:ind w:left="720"/>
        <w:rPr>
          <w:rFonts w:cstheme="minorHAnsi"/>
        </w:rPr>
      </w:pPr>
    </w:p>
    <w:p w:rsidR="00637121" w:rsidRPr="009E50BF" w:rsidRDefault="00637121" w:rsidP="00637121">
      <w:pPr>
        <w:spacing w:after="0"/>
        <w:ind w:left="720"/>
        <w:jc w:val="both"/>
        <w:rPr>
          <w:rFonts w:cstheme="minorHAnsi"/>
        </w:rPr>
      </w:pPr>
      <w:r w:rsidRPr="009E50BF">
        <w:rPr>
          <w:rFonts w:cstheme="minorHAnsi"/>
        </w:rPr>
        <w:t>Learner must notify in writing before the exam if he/she is going to miss the exam and needs to sit for a make-up exam. Learner needs to apply to sit for the make-up exam by filling out the appropriate form available at the office, take the necessary approval and submit the form to the registrar office with required fees for the make-up exam.</w:t>
      </w:r>
    </w:p>
    <w:p w:rsidR="00637121" w:rsidRPr="009E50BF" w:rsidRDefault="00637121" w:rsidP="00637121">
      <w:pPr>
        <w:spacing w:after="0" w:line="240" w:lineRule="auto"/>
        <w:jc w:val="both"/>
        <w:rPr>
          <w:rFonts w:cstheme="minorHAnsi"/>
        </w:rPr>
      </w:pPr>
    </w:p>
    <w:p w:rsidR="00637121" w:rsidRPr="009E50BF" w:rsidRDefault="00637121" w:rsidP="00637121">
      <w:pPr>
        <w:pStyle w:val="ListParagraph"/>
        <w:numPr>
          <w:ilvl w:val="0"/>
          <w:numId w:val="6"/>
        </w:numPr>
        <w:spacing w:line="259" w:lineRule="auto"/>
        <w:ind w:left="720"/>
        <w:jc w:val="both"/>
        <w:rPr>
          <w:rFonts w:asciiTheme="minorHAnsi" w:hAnsiTheme="minorHAnsi" w:cstheme="minorHAnsi"/>
          <w:b/>
        </w:rPr>
      </w:pPr>
      <w:r w:rsidRPr="009E50BF">
        <w:rPr>
          <w:rFonts w:asciiTheme="minorHAnsi" w:hAnsiTheme="minorHAnsi" w:cstheme="minorHAnsi"/>
          <w:b/>
        </w:rPr>
        <w:t>“I” and “W” Grades:</w:t>
      </w:r>
    </w:p>
    <w:p w:rsidR="00637121" w:rsidRPr="009E50BF" w:rsidRDefault="00637121" w:rsidP="00637121">
      <w:pPr>
        <w:pStyle w:val="ListParagraph"/>
        <w:jc w:val="both"/>
        <w:rPr>
          <w:rFonts w:asciiTheme="minorHAnsi" w:hAnsiTheme="minorHAnsi" w:cstheme="minorHAnsi"/>
          <w:b/>
        </w:rPr>
      </w:pPr>
    </w:p>
    <w:p w:rsidR="00637121" w:rsidRPr="002633F4" w:rsidRDefault="00637121" w:rsidP="00637121">
      <w:pPr>
        <w:tabs>
          <w:tab w:val="right" w:pos="7560"/>
        </w:tabs>
        <w:spacing w:after="0" w:line="240" w:lineRule="auto"/>
        <w:ind w:left="720"/>
        <w:jc w:val="both"/>
        <w:rPr>
          <w:rFonts w:cstheme="minorHAnsi"/>
        </w:rPr>
      </w:pPr>
      <w:r w:rsidRPr="009E50BF">
        <w:rPr>
          <w:rFonts w:cstheme="minorHAnsi"/>
        </w:rPr>
        <w:t>A grade of “I“ (Incomplete) will be granted only as a result of most extreme circumstances - beyond a</w:t>
      </w:r>
      <w:r w:rsidRPr="002633F4">
        <w:rPr>
          <w:rFonts w:cstheme="minorHAnsi"/>
        </w:rPr>
        <w:t xml:space="preserve"> learner’s control and only after stringent verification of the circumstance and approval. </w:t>
      </w:r>
      <w:r w:rsidRPr="002633F4">
        <w:rPr>
          <w:rFonts w:cstheme="minorHAnsi"/>
          <w:b/>
          <w:i/>
        </w:rPr>
        <w:t>A grade of “I” is not given in lieu of an “F” or any other passing grade.</w:t>
      </w:r>
      <w:r w:rsidRPr="002633F4">
        <w:rPr>
          <w:rFonts w:cstheme="minorHAnsi"/>
        </w:rPr>
        <w:t xml:space="preserve"> Any learner who discontinues attending class, and who does not officially drop the course/ withdraw from the university, will receive a grade of </w:t>
      </w:r>
      <w:r w:rsidRPr="002633F4">
        <w:rPr>
          <w:rFonts w:cstheme="minorHAnsi"/>
          <w:b/>
        </w:rPr>
        <w:t>“F”.</w:t>
      </w:r>
    </w:p>
    <w:p w:rsidR="00637121" w:rsidRPr="002633F4" w:rsidRDefault="00637121" w:rsidP="00637121">
      <w:pPr>
        <w:spacing w:after="0" w:line="240" w:lineRule="auto"/>
        <w:jc w:val="both"/>
        <w:rPr>
          <w:rFonts w:cstheme="minorHAnsi"/>
        </w:rPr>
      </w:pPr>
    </w:p>
    <w:p w:rsidR="00637121" w:rsidRPr="002633F4" w:rsidRDefault="00637121" w:rsidP="00637121">
      <w:pPr>
        <w:pStyle w:val="ListParagraph"/>
        <w:numPr>
          <w:ilvl w:val="0"/>
          <w:numId w:val="6"/>
        </w:numPr>
        <w:spacing w:line="259" w:lineRule="auto"/>
        <w:ind w:left="720"/>
        <w:jc w:val="both"/>
        <w:rPr>
          <w:rFonts w:asciiTheme="minorHAnsi" w:hAnsiTheme="minorHAnsi" w:cstheme="minorHAnsi"/>
          <w:b/>
        </w:rPr>
      </w:pPr>
      <w:r w:rsidRPr="002633F4">
        <w:rPr>
          <w:rFonts w:asciiTheme="minorHAnsi" w:hAnsiTheme="minorHAnsi" w:cstheme="minorHAnsi"/>
          <w:b/>
        </w:rPr>
        <w:t>Academic Integrity:</w:t>
      </w:r>
    </w:p>
    <w:p w:rsidR="00637121" w:rsidRPr="002633F4" w:rsidRDefault="00637121" w:rsidP="00637121">
      <w:pPr>
        <w:pStyle w:val="ListParagraph"/>
        <w:jc w:val="both"/>
        <w:rPr>
          <w:rFonts w:asciiTheme="minorHAnsi" w:hAnsiTheme="minorHAnsi" w:cstheme="minorHAnsi"/>
          <w:b/>
        </w:rPr>
      </w:pPr>
    </w:p>
    <w:p w:rsidR="00637121" w:rsidRPr="002633F4" w:rsidRDefault="00637121" w:rsidP="00637121">
      <w:pPr>
        <w:spacing w:after="0"/>
        <w:ind w:left="720"/>
        <w:jc w:val="both"/>
        <w:rPr>
          <w:rFonts w:cstheme="minorHAnsi"/>
          <w:bCs/>
        </w:rPr>
      </w:pPr>
      <w:r w:rsidRPr="002633F4">
        <w:rPr>
          <w:rFonts w:cstheme="minorHAnsi"/>
          <w:bCs/>
        </w:rPr>
        <w:t xml:space="preserve">Although group-study is encouraged strongly, all learners/groups are expected to complete all assignments individually. As such, one may not share, lend or borrow another learner’s (group’s) </w:t>
      </w:r>
      <w:r w:rsidRPr="002633F4">
        <w:rPr>
          <w:rFonts w:cstheme="minorHAnsi"/>
          <w:bCs/>
        </w:rPr>
        <w:lastRenderedPageBreak/>
        <w:t xml:space="preserve">work in any manner - either on paper, by computer or by word of mouth. Any cheating, plagiarism and other forms of scholastic dishonesty or misconduct will result in the strictest disciplinary action - according to the BRACU regulations </w:t>
      </w:r>
      <w:r w:rsidRPr="002633F4">
        <w:rPr>
          <w:rFonts w:cstheme="minorHAnsi"/>
          <w:bCs/>
          <w:i/>
        </w:rPr>
        <w:t>(please refer to BRACU learner’s Handbook).</w:t>
      </w:r>
    </w:p>
    <w:p w:rsidR="00637121" w:rsidRPr="002633F4" w:rsidRDefault="00637121" w:rsidP="00637121">
      <w:pPr>
        <w:spacing w:after="0" w:line="240" w:lineRule="auto"/>
        <w:jc w:val="both"/>
        <w:rPr>
          <w:rFonts w:cstheme="minorHAnsi"/>
        </w:rPr>
      </w:pPr>
    </w:p>
    <w:p w:rsidR="00637121" w:rsidRPr="002633F4" w:rsidRDefault="00637121" w:rsidP="00637121">
      <w:pPr>
        <w:pStyle w:val="ListParagraph"/>
        <w:numPr>
          <w:ilvl w:val="0"/>
          <w:numId w:val="5"/>
        </w:numPr>
        <w:spacing w:line="240" w:lineRule="auto"/>
        <w:ind w:left="360"/>
        <w:rPr>
          <w:rFonts w:asciiTheme="minorHAnsi" w:hAnsiTheme="minorHAnsi" w:cstheme="minorHAnsi"/>
          <w:b/>
        </w:rPr>
      </w:pPr>
      <w:r w:rsidRPr="002633F4">
        <w:rPr>
          <w:rFonts w:asciiTheme="minorHAnsi" w:hAnsiTheme="minorHAnsi" w:cstheme="minorHAnsi"/>
          <w:b/>
        </w:rPr>
        <w:t xml:space="preserve">Grading Policy: </w:t>
      </w:r>
    </w:p>
    <w:p w:rsidR="00637121" w:rsidRPr="002633F4" w:rsidRDefault="00637121" w:rsidP="00637121">
      <w:pPr>
        <w:pStyle w:val="ListParagraph"/>
        <w:spacing w:line="240" w:lineRule="auto"/>
        <w:ind w:left="360"/>
        <w:rPr>
          <w:rFonts w:asciiTheme="minorHAnsi" w:hAnsiTheme="minorHAnsi" w:cstheme="minorHAnsi"/>
          <w:b/>
        </w:rPr>
      </w:pPr>
    </w:p>
    <w:p w:rsidR="00637121" w:rsidRPr="002633F4" w:rsidRDefault="00637121" w:rsidP="00637121">
      <w:pPr>
        <w:pStyle w:val="BalloonText"/>
        <w:ind w:left="720" w:hanging="360"/>
        <w:contextualSpacing/>
        <w:jc w:val="both"/>
        <w:rPr>
          <w:rFonts w:asciiTheme="minorHAnsi" w:hAnsiTheme="minorHAnsi" w:cstheme="minorHAnsi"/>
          <w:sz w:val="22"/>
          <w:szCs w:val="22"/>
        </w:rPr>
      </w:pPr>
      <w:r w:rsidRPr="002633F4">
        <w:rPr>
          <w:rFonts w:asciiTheme="minorHAnsi" w:hAnsiTheme="minorHAnsi" w:cstheme="minorHAnsi"/>
          <w:sz w:val="22"/>
          <w:szCs w:val="22"/>
        </w:rPr>
        <w:t xml:space="preserve">Letter grades for the course will be based on the following scale - as specified in BRACU catalog. </w:t>
      </w:r>
    </w:p>
    <w:tbl>
      <w:tblPr>
        <w:tblpPr w:leftFromText="180" w:rightFromText="180" w:vertAnchor="text" w:horzAnchor="margin" w:tblpXSpec="center" w:tblpY="286"/>
        <w:tblOverlap w:val="never"/>
        <w:tblW w:w="0" w:type="auto"/>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625"/>
        <w:gridCol w:w="450"/>
        <w:gridCol w:w="630"/>
        <w:gridCol w:w="900"/>
        <w:gridCol w:w="720"/>
        <w:gridCol w:w="1080"/>
        <w:gridCol w:w="720"/>
        <w:gridCol w:w="540"/>
        <w:gridCol w:w="630"/>
        <w:gridCol w:w="811"/>
        <w:gridCol w:w="809"/>
        <w:gridCol w:w="1170"/>
      </w:tblGrid>
      <w:tr w:rsidR="00637121" w:rsidRPr="002633F4" w:rsidTr="00E01A96">
        <w:trPr>
          <w:trHeight w:val="158"/>
        </w:trPr>
        <w:tc>
          <w:tcPr>
            <w:tcW w:w="1705" w:type="dxa"/>
            <w:gridSpan w:val="3"/>
            <w:tcBorders>
              <w:top w:val="single" w:sz="4" w:space="0" w:color="auto"/>
              <w:left w:val="single" w:sz="4" w:space="0" w:color="auto"/>
              <w:bottom w:val="single" w:sz="6" w:space="0" w:color="000000"/>
              <w:right w:val="single" w:sz="6" w:space="0" w:color="000000"/>
            </w:tcBorders>
            <w:shd w:val="clear" w:color="auto" w:fill="D9D9D9" w:themeFill="background1" w:themeFillShade="D9"/>
          </w:tcPr>
          <w:p w:rsidR="00637121" w:rsidRPr="002633F4" w:rsidRDefault="00637121" w:rsidP="00E01A96">
            <w:pPr>
              <w:autoSpaceDE w:val="0"/>
              <w:autoSpaceDN w:val="0"/>
              <w:adjustRightInd w:val="0"/>
              <w:spacing w:after="0" w:line="240" w:lineRule="auto"/>
              <w:contextualSpacing/>
              <w:rPr>
                <w:rFonts w:cstheme="minorHAnsi"/>
                <w:color w:val="000000"/>
              </w:rPr>
            </w:pPr>
            <w:r w:rsidRPr="002633F4">
              <w:rPr>
                <w:rFonts w:cstheme="minorHAnsi"/>
                <w:b/>
                <w:bCs/>
                <w:color w:val="000000"/>
              </w:rPr>
              <w:t>Range of Marks</w:t>
            </w:r>
          </w:p>
        </w:tc>
        <w:tc>
          <w:tcPr>
            <w:tcW w:w="900" w:type="dxa"/>
            <w:tcBorders>
              <w:top w:val="single" w:sz="4" w:space="0" w:color="auto"/>
              <w:left w:val="single" w:sz="6" w:space="0" w:color="000000"/>
              <w:bottom w:val="single" w:sz="6" w:space="0" w:color="000000"/>
              <w:right w:val="single" w:sz="6" w:space="0" w:color="000000"/>
            </w:tcBorders>
            <w:shd w:val="clear" w:color="auto" w:fill="D9D9D9" w:themeFill="background1" w:themeFillShade="D9"/>
          </w:tcPr>
          <w:p w:rsidR="00637121" w:rsidRPr="002633F4" w:rsidRDefault="00637121" w:rsidP="00E01A96">
            <w:pPr>
              <w:autoSpaceDE w:val="0"/>
              <w:autoSpaceDN w:val="0"/>
              <w:adjustRightInd w:val="0"/>
              <w:spacing w:after="0" w:line="240" w:lineRule="auto"/>
              <w:contextualSpacing/>
              <w:rPr>
                <w:rFonts w:cstheme="minorHAnsi"/>
                <w:color w:val="000000"/>
              </w:rPr>
            </w:pPr>
            <w:r w:rsidRPr="002633F4">
              <w:rPr>
                <w:rFonts w:cstheme="minorHAnsi"/>
                <w:b/>
                <w:bCs/>
                <w:color w:val="000000"/>
              </w:rPr>
              <w:t>Grade</w:t>
            </w:r>
          </w:p>
        </w:tc>
        <w:tc>
          <w:tcPr>
            <w:tcW w:w="720" w:type="dxa"/>
            <w:tcBorders>
              <w:top w:val="single" w:sz="4" w:space="0" w:color="auto"/>
              <w:left w:val="single" w:sz="6" w:space="0" w:color="000000"/>
              <w:bottom w:val="single" w:sz="6" w:space="0" w:color="000000"/>
              <w:right w:val="single" w:sz="6" w:space="0" w:color="000000"/>
            </w:tcBorders>
            <w:shd w:val="clear" w:color="auto" w:fill="D9D9D9" w:themeFill="background1" w:themeFillShade="D9"/>
          </w:tcPr>
          <w:p w:rsidR="00637121" w:rsidRPr="002633F4" w:rsidRDefault="00637121" w:rsidP="00E01A96">
            <w:pPr>
              <w:autoSpaceDE w:val="0"/>
              <w:autoSpaceDN w:val="0"/>
              <w:adjustRightInd w:val="0"/>
              <w:spacing w:after="0" w:line="240" w:lineRule="auto"/>
              <w:contextualSpacing/>
              <w:rPr>
                <w:rFonts w:cstheme="minorHAnsi"/>
                <w:color w:val="000000"/>
              </w:rPr>
            </w:pPr>
            <w:r w:rsidRPr="002633F4">
              <w:rPr>
                <w:rFonts w:cstheme="minorHAnsi"/>
                <w:b/>
                <w:bCs/>
                <w:color w:val="000000"/>
              </w:rPr>
              <w:t>GPA</w:t>
            </w:r>
          </w:p>
        </w:tc>
        <w:tc>
          <w:tcPr>
            <w:tcW w:w="1080" w:type="dxa"/>
            <w:tcBorders>
              <w:top w:val="single" w:sz="4" w:space="0" w:color="auto"/>
              <w:left w:val="single" w:sz="6" w:space="0" w:color="000000"/>
              <w:bottom w:val="single" w:sz="6" w:space="0" w:color="000000"/>
            </w:tcBorders>
            <w:shd w:val="clear" w:color="auto" w:fill="D9D9D9" w:themeFill="background1" w:themeFillShade="D9"/>
          </w:tcPr>
          <w:p w:rsidR="00637121" w:rsidRPr="002633F4" w:rsidRDefault="00637121" w:rsidP="00E01A96">
            <w:pPr>
              <w:autoSpaceDE w:val="0"/>
              <w:autoSpaceDN w:val="0"/>
              <w:adjustRightInd w:val="0"/>
              <w:spacing w:after="0" w:line="240" w:lineRule="auto"/>
              <w:contextualSpacing/>
              <w:rPr>
                <w:rFonts w:cstheme="minorHAnsi"/>
                <w:color w:val="000000"/>
              </w:rPr>
            </w:pPr>
            <w:r w:rsidRPr="002633F4">
              <w:rPr>
                <w:rFonts w:cstheme="minorHAnsi"/>
                <w:b/>
                <w:bCs/>
                <w:color w:val="000000"/>
              </w:rPr>
              <w:t>Remarks</w:t>
            </w:r>
          </w:p>
        </w:tc>
        <w:tc>
          <w:tcPr>
            <w:tcW w:w="1890" w:type="dxa"/>
            <w:gridSpan w:val="3"/>
            <w:tcBorders>
              <w:top w:val="single" w:sz="4" w:space="0" w:color="auto"/>
              <w:left w:val="single" w:sz="6" w:space="0" w:color="000000"/>
              <w:bottom w:val="single" w:sz="6" w:space="0" w:color="000000"/>
            </w:tcBorders>
            <w:shd w:val="clear" w:color="auto" w:fill="D9D9D9" w:themeFill="background1" w:themeFillShade="D9"/>
          </w:tcPr>
          <w:p w:rsidR="00637121" w:rsidRPr="002633F4" w:rsidRDefault="00637121" w:rsidP="00E01A96">
            <w:pPr>
              <w:autoSpaceDE w:val="0"/>
              <w:autoSpaceDN w:val="0"/>
              <w:adjustRightInd w:val="0"/>
              <w:spacing w:after="0" w:line="240" w:lineRule="auto"/>
              <w:contextualSpacing/>
              <w:rPr>
                <w:rFonts w:cstheme="minorHAnsi"/>
                <w:b/>
                <w:bCs/>
                <w:color w:val="000000"/>
              </w:rPr>
            </w:pPr>
            <w:r w:rsidRPr="002633F4">
              <w:rPr>
                <w:rFonts w:cstheme="minorHAnsi"/>
                <w:b/>
                <w:bCs/>
                <w:color w:val="000000"/>
              </w:rPr>
              <w:t>Range of Marks</w:t>
            </w:r>
          </w:p>
        </w:tc>
        <w:tc>
          <w:tcPr>
            <w:tcW w:w="811" w:type="dxa"/>
            <w:tcBorders>
              <w:top w:val="single" w:sz="4" w:space="0" w:color="auto"/>
              <w:left w:val="single" w:sz="6" w:space="0" w:color="000000"/>
              <w:bottom w:val="single" w:sz="6" w:space="0" w:color="000000"/>
            </w:tcBorders>
            <w:shd w:val="clear" w:color="auto" w:fill="D9D9D9" w:themeFill="background1" w:themeFillShade="D9"/>
          </w:tcPr>
          <w:p w:rsidR="00637121" w:rsidRPr="002633F4" w:rsidRDefault="00637121" w:rsidP="00E01A96">
            <w:pPr>
              <w:autoSpaceDE w:val="0"/>
              <w:autoSpaceDN w:val="0"/>
              <w:adjustRightInd w:val="0"/>
              <w:spacing w:after="0" w:line="240" w:lineRule="auto"/>
              <w:contextualSpacing/>
              <w:rPr>
                <w:rFonts w:cstheme="minorHAnsi"/>
                <w:b/>
                <w:bCs/>
                <w:color w:val="000000"/>
              </w:rPr>
            </w:pPr>
            <w:r w:rsidRPr="002633F4">
              <w:rPr>
                <w:rFonts w:cstheme="minorHAnsi"/>
                <w:b/>
                <w:bCs/>
                <w:color w:val="000000"/>
              </w:rPr>
              <w:t>Grade</w:t>
            </w:r>
          </w:p>
        </w:tc>
        <w:tc>
          <w:tcPr>
            <w:tcW w:w="809" w:type="dxa"/>
            <w:tcBorders>
              <w:top w:val="single" w:sz="4" w:space="0" w:color="auto"/>
              <w:left w:val="single" w:sz="6" w:space="0" w:color="000000"/>
              <w:bottom w:val="single" w:sz="6" w:space="0" w:color="000000"/>
            </w:tcBorders>
            <w:shd w:val="clear" w:color="auto" w:fill="D9D9D9" w:themeFill="background1" w:themeFillShade="D9"/>
          </w:tcPr>
          <w:p w:rsidR="00637121" w:rsidRPr="002633F4" w:rsidRDefault="00637121" w:rsidP="00E01A96">
            <w:pPr>
              <w:autoSpaceDE w:val="0"/>
              <w:autoSpaceDN w:val="0"/>
              <w:adjustRightInd w:val="0"/>
              <w:spacing w:after="0" w:line="240" w:lineRule="auto"/>
              <w:contextualSpacing/>
              <w:rPr>
                <w:rFonts w:cstheme="minorHAnsi"/>
                <w:b/>
                <w:bCs/>
                <w:color w:val="000000"/>
              </w:rPr>
            </w:pPr>
            <w:r w:rsidRPr="002633F4">
              <w:rPr>
                <w:rFonts w:cstheme="minorHAnsi"/>
                <w:b/>
                <w:bCs/>
                <w:color w:val="000000"/>
              </w:rPr>
              <w:t>GPA</w:t>
            </w:r>
          </w:p>
        </w:tc>
        <w:tc>
          <w:tcPr>
            <w:tcW w:w="1170" w:type="dxa"/>
            <w:tcBorders>
              <w:top w:val="single" w:sz="4" w:space="0" w:color="auto"/>
              <w:left w:val="single" w:sz="6" w:space="0" w:color="000000"/>
              <w:bottom w:val="single" w:sz="6" w:space="0" w:color="000000"/>
            </w:tcBorders>
            <w:shd w:val="clear" w:color="auto" w:fill="D9D9D9" w:themeFill="background1" w:themeFillShade="D9"/>
          </w:tcPr>
          <w:p w:rsidR="00637121" w:rsidRPr="002633F4" w:rsidRDefault="00637121" w:rsidP="00E01A96">
            <w:pPr>
              <w:autoSpaceDE w:val="0"/>
              <w:autoSpaceDN w:val="0"/>
              <w:adjustRightInd w:val="0"/>
              <w:spacing w:after="0" w:line="240" w:lineRule="auto"/>
              <w:contextualSpacing/>
              <w:rPr>
                <w:rFonts w:cstheme="minorHAnsi"/>
                <w:b/>
                <w:bCs/>
                <w:color w:val="000000"/>
              </w:rPr>
            </w:pPr>
            <w:r w:rsidRPr="002633F4">
              <w:rPr>
                <w:rFonts w:cstheme="minorHAnsi"/>
                <w:b/>
                <w:bCs/>
                <w:color w:val="000000"/>
              </w:rPr>
              <w:t>Remarks</w:t>
            </w:r>
          </w:p>
        </w:tc>
      </w:tr>
      <w:tr w:rsidR="00637121" w:rsidRPr="002633F4" w:rsidTr="00E01A96">
        <w:trPr>
          <w:trHeight w:val="158"/>
        </w:trPr>
        <w:tc>
          <w:tcPr>
            <w:tcW w:w="625" w:type="dxa"/>
            <w:tcBorders>
              <w:top w:val="single" w:sz="6" w:space="0" w:color="000000"/>
              <w:left w:val="single" w:sz="4" w:space="0" w:color="auto"/>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97</w:t>
            </w:r>
          </w:p>
        </w:tc>
        <w:tc>
          <w:tcPr>
            <w:tcW w:w="45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rPr>
                <w:rFonts w:cstheme="minorHAnsi"/>
                <w:color w:val="000000"/>
              </w:rPr>
            </w:pPr>
            <w:r w:rsidRPr="002633F4">
              <w:rPr>
                <w:rFonts w:cstheme="minorHAnsi"/>
                <w:color w:val="000000"/>
              </w:rPr>
              <w:t>To</w:t>
            </w:r>
          </w:p>
        </w:tc>
        <w:tc>
          <w:tcPr>
            <w:tcW w:w="63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100</w:t>
            </w:r>
          </w:p>
        </w:tc>
        <w:tc>
          <w:tcPr>
            <w:tcW w:w="90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A+</w:t>
            </w:r>
          </w:p>
        </w:tc>
        <w:tc>
          <w:tcPr>
            <w:tcW w:w="72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4.0</w:t>
            </w:r>
          </w:p>
        </w:tc>
        <w:tc>
          <w:tcPr>
            <w:tcW w:w="1080" w:type="dxa"/>
            <w:tcBorders>
              <w:top w:val="single" w:sz="6" w:space="0" w:color="000000"/>
              <w:left w:val="single" w:sz="6" w:space="0" w:color="000000"/>
              <w:bottom w:val="single" w:sz="4" w:space="0" w:color="auto"/>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Excellent</w:t>
            </w:r>
          </w:p>
        </w:tc>
        <w:tc>
          <w:tcPr>
            <w:tcW w:w="720" w:type="dxa"/>
            <w:tcBorders>
              <w:top w:val="single" w:sz="6" w:space="0" w:color="000000"/>
              <w:left w:val="single" w:sz="6" w:space="0" w:color="000000"/>
              <w:bottom w:val="single" w:sz="4" w:space="0" w:color="auto"/>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60</w:t>
            </w:r>
          </w:p>
        </w:tc>
        <w:tc>
          <w:tcPr>
            <w:tcW w:w="540" w:type="dxa"/>
            <w:tcBorders>
              <w:top w:val="single" w:sz="6" w:space="0" w:color="000000"/>
              <w:left w:val="single" w:sz="6" w:space="0" w:color="000000"/>
              <w:bottom w:val="single" w:sz="4" w:space="0" w:color="auto"/>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to</w:t>
            </w:r>
          </w:p>
        </w:tc>
        <w:tc>
          <w:tcPr>
            <w:tcW w:w="630" w:type="dxa"/>
            <w:tcBorders>
              <w:top w:val="single" w:sz="6" w:space="0" w:color="000000"/>
              <w:left w:val="single" w:sz="6" w:space="0" w:color="000000"/>
              <w:bottom w:val="single" w:sz="4" w:space="0" w:color="auto"/>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&lt;65</w:t>
            </w:r>
          </w:p>
        </w:tc>
        <w:tc>
          <w:tcPr>
            <w:tcW w:w="811" w:type="dxa"/>
            <w:tcBorders>
              <w:top w:val="single" w:sz="6" w:space="0" w:color="000000"/>
              <w:left w:val="single" w:sz="6" w:space="0" w:color="000000"/>
              <w:bottom w:val="single" w:sz="4" w:space="0" w:color="auto"/>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C</w:t>
            </w:r>
          </w:p>
        </w:tc>
        <w:tc>
          <w:tcPr>
            <w:tcW w:w="809"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2.0</w:t>
            </w:r>
          </w:p>
        </w:tc>
        <w:tc>
          <w:tcPr>
            <w:tcW w:w="1170"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Fair</w:t>
            </w:r>
          </w:p>
        </w:tc>
      </w:tr>
      <w:tr w:rsidR="00637121" w:rsidRPr="002633F4" w:rsidTr="00E01A96">
        <w:trPr>
          <w:trHeight w:val="158"/>
        </w:trPr>
        <w:tc>
          <w:tcPr>
            <w:tcW w:w="625" w:type="dxa"/>
            <w:tcBorders>
              <w:top w:val="single" w:sz="6" w:space="0" w:color="000000"/>
              <w:left w:val="single" w:sz="4" w:space="0" w:color="auto"/>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90</w:t>
            </w:r>
          </w:p>
        </w:tc>
        <w:tc>
          <w:tcPr>
            <w:tcW w:w="45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rPr>
                <w:rFonts w:cstheme="minorHAnsi"/>
                <w:color w:val="000000"/>
              </w:rPr>
            </w:pPr>
            <w:r w:rsidRPr="002633F4">
              <w:rPr>
                <w:rFonts w:cstheme="minorHAnsi"/>
                <w:color w:val="000000"/>
              </w:rPr>
              <w:t>To</w:t>
            </w:r>
          </w:p>
        </w:tc>
        <w:tc>
          <w:tcPr>
            <w:tcW w:w="63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&lt;97</w:t>
            </w:r>
          </w:p>
        </w:tc>
        <w:tc>
          <w:tcPr>
            <w:tcW w:w="90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A</w:t>
            </w:r>
          </w:p>
        </w:tc>
        <w:tc>
          <w:tcPr>
            <w:tcW w:w="72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4.0</w:t>
            </w:r>
          </w:p>
        </w:tc>
        <w:tc>
          <w:tcPr>
            <w:tcW w:w="1080" w:type="dxa"/>
            <w:tcBorders>
              <w:top w:val="single" w:sz="6" w:space="0" w:color="000000"/>
              <w:left w:val="single" w:sz="6" w:space="0" w:color="000000"/>
              <w:bottom w:val="single" w:sz="4" w:space="0" w:color="auto"/>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w:t>
            </w:r>
          </w:p>
        </w:tc>
        <w:tc>
          <w:tcPr>
            <w:tcW w:w="720" w:type="dxa"/>
            <w:tcBorders>
              <w:top w:val="single" w:sz="6" w:space="0" w:color="000000"/>
              <w:left w:val="single" w:sz="6" w:space="0" w:color="000000"/>
              <w:bottom w:val="single" w:sz="4" w:space="0" w:color="auto"/>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57</w:t>
            </w:r>
          </w:p>
        </w:tc>
        <w:tc>
          <w:tcPr>
            <w:tcW w:w="540" w:type="dxa"/>
            <w:tcBorders>
              <w:top w:val="single" w:sz="6" w:space="0" w:color="000000"/>
              <w:left w:val="single" w:sz="6" w:space="0" w:color="000000"/>
              <w:bottom w:val="single" w:sz="4" w:space="0" w:color="auto"/>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to</w:t>
            </w:r>
          </w:p>
        </w:tc>
        <w:tc>
          <w:tcPr>
            <w:tcW w:w="630" w:type="dxa"/>
            <w:tcBorders>
              <w:top w:val="single" w:sz="6" w:space="0" w:color="000000"/>
              <w:left w:val="single" w:sz="6" w:space="0" w:color="000000"/>
              <w:bottom w:val="single" w:sz="4" w:space="0" w:color="auto"/>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&lt;60</w:t>
            </w:r>
          </w:p>
        </w:tc>
        <w:tc>
          <w:tcPr>
            <w:tcW w:w="811" w:type="dxa"/>
            <w:tcBorders>
              <w:top w:val="single" w:sz="6" w:space="0" w:color="000000"/>
              <w:left w:val="single" w:sz="6" w:space="0" w:color="000000"/>
              <w:bottom w:val="single" w:sz="4" w:space="0" w:color="auto"/>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C‐</w:t>
            </w:r>
          </w:p>
        </w:tc>
        <w:tc>
          <w:tcPr>
            <w:tcW w:w="809"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1.7</w:t>
            </w:r>
          </w:p>
        </w:tc>
        <w:tc>
          <w:tcPr>
            <w:tcW w:w="1170"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w:t>
            </w:r>
          </w:p>
        </w:tc>
      </w:tr>
      <w:tr w:rsidR="00637121" w:rsidRPr="002633F4" w:rsidTr="00E01A96">
        <w:trPr>
          <w:trHeight w:val="158"/>
        </w:trPr>
        <w:tc>
          <w:tcPr>
            <w:tcW w:w="625" w:type="dxa"/>
            <w:tcBorders>
              <w:top w:val="single" w:sz="6" w:space="0" w:color="000000"/>
              <w:left w:val="single" w:sz="4" w:space="0" w:color="auto"/>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85</w:t>
            </w:r>
          </w:p>
        </w:tc>
        <w:tc>
          <w:tcPr>
            <w:tcW w:w="45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rPr>
                <w:rFonts w:cstheme="minorHAnsi"/>
                <w:color w:val="000000"/>
              </w:rPr>
            </w:pPr>
            <w:r w:rsidRPr="002633F4">
              <w:rPr>
                <w:rFonts w:cstheme="minorHAnsi"/>
                <w:color w:val="000000"/>
              </w:rPr>
              <w:t>To</w:t>
            </w:r>
          </w:p>
        </w:tc>
        <w:tc>
          <w:tcPr>
            <w:tcW w:w="63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&lt;90</w:t>
            </w:r>
          </w:p>
        </w:tc>
        <w:tc>
          <w:tcPr>
            <w:tcW w:w="90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A‐</w:t>
            </w:r>
          </w:p>
        </w:tc>
        <w:tc>
          <w:tcPr>
            <w:tcW w:w="72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3.7</w:t>
            </w:r>
          </w:p>
        </w:tc>
        <w:tc>
          <w:tcPr>
            <w:tcW w:w="1080"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w:t>
            </w:r>
          </w:p>
        </w:tc>
        <w:tc>
          <w:tcPr>
            <w:tcW w:w="720" w:type="dxa"/>
            <w:tcBorders>
              <w:left w:val="single" w:sz="6" w:space="0" w:color="000000"/>
              <w:bottom w:val="single" w:sz="4" w:space="0" w:color="auto"/>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55</w:t>
            </w:r>
          </w:p>
        </w:tc>
        <w:tc>
          <w:tcPr>
            <w:tcW w:w="540" w:type="dxa"/>
            <w:tcBorders>
              <w:left w:val="single" w:sz="6" w:space="0" w:color="000000"/>
              <w:bottom w:val="single" w:sz="4" w:space="0" w:color="auto"/>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to</w:t>
            </w:r>
          </w:p>
        </w:tc>
        <w:tc>
          <w:tcPr>
            <w:tcW w:w="630" w:type="dxa"/>
            <w:tcBorders>
              <w:left w:val="single" w:sz="6" w:space="0" w:color="000000"/>
              <w:bottom w:val="single" w:sz="4" w:space="0" w:color="auto"/>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&lt;57</w:t>
            </w:r>
          </w:p>
        </w:tc>
        <w:tc>
          <w:tcPr>
            <w:tcW w:w="811" w:type="dxa"/>
            <w:tcBorders>
              <w:top w:val="single" w:sz="6" w:space="0" w:color="000000"/>
              <w:left w:val="single" w:sz="6" w:space="0" w:color="000000"/>
              <w:bottom w:val="single" w:sz="4" w:space="0" w:color="auto"/>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D+</w:t>
            </w:r>
          </w:p>
        </w:tc>
        <w:tc>
          <w:tcPr>
            <w:tcW w:w="809"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1.3</w:t>
            </w:r>
          </w:p>
        </w:tc>
        <w:tc>
          <w:tcPr>
            <w:tcW w:w="1170"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w:t>
            </w:r>
          </w:p>
        </w:tc>
      </w:tr>
      <w:tr w:rsidR="00637121" w:rsidRPr="002633F4" w:rsidTr="00E01A96">
        <w:trPr>
          <w:trHeight w:val="158"/>
        </w:trPr>
        <w:tc>
          <w:tcPr>
            <w:tcW w:w="625" w:type="dxa"/>
            <w:tcBorders>
              <w:top w:val="single" w:sz="6" w:space="0" w:color="000000"/>
              <w:left w:val="single" w:sz="4" w:space="0" w:color="auto"/>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80</w:t>
            </w:r>
          </w:p>
        </w:tc>
        <w:tc>
          <w:tcPr>
            <w:tcW w:w="45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rPr>
                <w:rFonts w:cstheme="minorHAnsi"/>
                <w:color w:val="000000"/>
              </w:rPr>
            </w:pPr>
            <w:r w:rsidRPr="002633F4">
              <w:rPr>
                <w:rFonts w:cstheme="minorHAnsi"/>
                <w:color w:val="000000"/>
              </w:rPr>
              <w:t>To</w:t>
            </w:r>
          </w:p>
        </w:tc>
        <w:tc>
          <w:tcPr>
            <w:tcW w:w="63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&lt;85</w:t>
            </w:r>
          </w:p>
        </w:tc>
        <w:tc>
          <w:tcPr>
            <w:tcW w:w="90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B+</w:t>
            </w:r>
          </w:p>
        </w:tc>
        <w:tc>
          <w:tcPr>
            <w:tcW w:w="72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3.3</w:t>
            </w:r>
          </w:p>
        </w:tc>
        <w:tc>
          <w:tcPr>
            <w:tcW w:w="1080"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w:t>
            </w:r>
          </w:p>
        </w:tc>
        <w:tc>
          <w:tcPr>
            <w:tcW w:w="720" w:type="dxa"/>
            <w:tcBorders>
              <w:top w:val="single" w:sz="4" w:space="0" w:color="auto"/>
              <w:left w:val="single" w:sz="6" w:space="0" w:color="000000"/>
              <w:bottom w:val="single" w:sz="4" w:space="0" w:color="auto"/>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52</w:t>
            </w:r>
          </w:p>
        </w:tc>
        <w:tc>
          <w:tcPr>
            <w:tcW w:w="540" w:type="dxa"/>
            <w:tcBorders>
              <w:top w:val="single" w:sz="4" w:space="0" w:color="auto"/>
              <w:left w:val="single" w:sz="6" w:space="0" w:color="000000"/>
              <w:bottom w:val="single" w:sz="4" w:space="0" w:color="auto"/>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to</w:t>
            </w:r>
          </w:p>
        </w:tc>
        <w:tc>
          <w:tcPr>
            <w:tcW w:w="630" w:type="dxa"/>
            <w:tcBorders>
              <w:top w:val="single" w:sz="4" w:space="0" w:color="auto"/>
              <w:left w:val="single" w:sz="6" w:space="0" w:color="000000"/>
              <w:bottom w:val="single" w:sz="4" w:space="0" w:color="auto"/>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&lt;55</w:t>
            </w:r>
          </w:p>
        </w:tc>
        <w:tc>
          <w:tcPr>
            <w:tcW w:w="811" w:type="dxa"/>
            <w:tcBorders>
              <w:top w:val="single" w:sz="4" w:space="0" w:color="auto"/>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D</w:t>
            </w:r>
          </w:p>
        </w:tc>
        <w:tc>
          <w:tcPr>
            <w:tcW w:w="809"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1.0</w:t>
            </w:r>
          </w:p>
        </w:tc>
        <w:tc>
          <w:tcPr>
            <w:tcW w:w="1170"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Poor</w:t>
            </w:r>
          </w:p>
        </w:tc>
      </w:tr>
      <w:tr w:rsidR="00637121" w:rsidRPr="002633F4" w:rsidTr="00E01A96">
        <w:trPr>
          <w:trHeight w:val="158"/>
        </w:trPr>
        <w:tc>
          <w:tcPr>
            <w:tcW w:w="625" w:type="dxa"/>
            <w:tcBorders>
              <w:top w:val="single" w:sz="6" w:space="0" w:color="000000"/>
              <w:left w:val="single" w:sz="4" w:space="0" w:color="auto"/>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75</w:t>
            </w:r>
          </w:p>
        </w:tc>
        <w:tc>
          <w:tcPr>
            <w:tcW w:w="45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rPr>
                <w:rFonts w:cstheme="minorHAnsi"/>
                <w:color w:val="000000"/>
              </w:rPr>
            </w:pPr>
            <w:r w:rsidRPr="002633F4">
              <w:rPr>
                <w:rFonts w:cstheme="minorHAnsi"/>
                <w:color w:val="000000"/>
              </w:rPr>
              <w:t>To</w:t>
            </w:r>
          </w:p>
        </w:tc>
        <w:tc>
          <w:tcPr>
            <w:tcW w:w="63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&lt;80</w:t>
            </w:r>
          </w:p>
        </w:tc>
        <w:tc>
          <w:tcPr>
            <w:tcW w:w="90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B</w:t>
            </w:r>
          </w:p>
        </w:tc>
        <w:tc>
          <w:tcPr>
            <w:tcW w:w="72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3.0</w:t>
            </w:r>
          </w:p>
        </w:tc>
        <w:tc>
          <w:tcPr>
            <w:tcW w:w="1080" w:type="dxa"/>
            <w:tcBorders>
              <w:top w:val="single" w:sz="6" w:space="0" w:color="000000"/>
              <w:left w:val="single" w:sz="6" w:space="0" w:color="000000"/>
              <w:bottom w:val="single" w:sz="4" w:space="0" w:color="auto"/>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Good</w:t>
            </w:r>
          </w:p>
        </w:tc>
        <w:tc>
          <w:tcPr>
            <w:tcW w:w="720" w:type="dxa"/>
            <w:tcBorders>
              <w:top w:val="single" w:sz="4" w:space="0" w:color="auto"/>
              <w:left w:val="single" w:sz="6" w:space="0" w:color="000000"/>
              <w:bottom w:val="single" w:sz="4" w:space="0" w:color="auto"/>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50</w:t>
            </w:r>
          </w:p>
        </w:tc>
        <w:tc>
          <w:tcPr>
            <w:tcW w:w="540" w:type="dxa"/>
            <w:tcBorders>
              <w:top w:val="single" w:sz="4" w:space="0" w:color="auto"/>
              <w:left w:val="single" w:sz="6" w:space="0" w:color="000000"/>
              <w:bottom w:val="single" w:sz="4" w:space="0" w:color="auto"/>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to</w:t>
            </w:r>
          </w:p>
        </w:tc>
        <w:tc>
          <w:tcPr>
            <w:tcW w:w="630" w:type="dxa"/>
            <w:tcBorders>
              <w:top w:val="single" w:sz="4" w:space="0" w:color="auto"/>
              <w:left w:val="single" w:sz="6" w:space="0" w:color="000000"/>
              <w:bottom w:val="single" w:sz="4" w:space="0" w:color="auto"/>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&lt;52</w:t>
            </w:r>
          </w:p>
        </w:tc>
        <w:tc>
          <w:tcPr>
            <w:tcW w:w="811"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D‐</w:t>
            </w:r>
          </w:p>
        </w:tc>
        <w:tc>
          <w:tcPr>
            <w:tcW w:w="809"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0.7</w:t>
            </w:r>
          </w:p>
        </w:tc>
        <w:tc>
          <w:tcPr>
            <w:tcW w:w="1170"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w:t>
            </w:r>
          </w:p>
        </w:tc>
      </w:tr>
      <w:tr w:rsidR="00637121" w:rsidRPr="002633F4" w:rsidTr="00E01A96">
        <w:trPr>
          <w:trHeight w:val="158"/>
        </w:trPr>
        <w:tc>
          <w:tcPr>
            <w:tcW w:w="625" w:type="dxa"/>
            <w:tcBorders>
              <w:top w:val="single" w:sz="6" w:space="0" w:color="000000"/>
              <w:left w:val="single" w:sz="4" w:space="0" w:color="auto"/>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70</w:t>
            </w:r>
          </w:p>
        </w:tc>
        <w:tc>
          <w:tcPr>
            <w:tcW w:w="45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rPr>
                <w:rFonts w:cstheme="minorHAnsi"/>
                <w:color w:val="000000"/>
              </w:rPr>
            </w:pPr>
            <w:r w:rsidRPr="002633F4">
              <w:rPr>
                <w:rFonts w:cstheme="minorHAnsi"/>
                <w:color w:val="000000"/>
              </w:rPr>
              <w:t>To</w:t>
            </w:r>
          </w:p>
        </w:tc>
        <w:tc>
          <w:tcPr>
            <w:tcW w:w="63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&lt;75</w:t>
            </w:r>
          </w:p>
        </w:tc>
        <w:tc>
          <w:tcPr>
            <w:tcW w:w="90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B‐</w:t>
            </w:r>
          </w:p>
        </w:tc>
        <w:tc>
          <w:tcPr>
            <w:tcW w:w="72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2.7</w:t>
            </w:r>
          </w:p>
        </w:tc>
        <w:tc>
          <w:tcPr>
            <w:tcW w:w="1080"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w:t>
            </w:r>
          </w:p>
        </w:tc>
        <w:tc>
          <w:tcPr>
            <w:tcW w:w="720" w:type="dxa"/>
            <w:tcBorders>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&lt;50</w:t>
            </w:r>
          </w:p>
        </w:tc>
        <w:tc>
          <w:tcPr>
            <w:tcW w:w="540" w:type="dxa"/>
            <w:tcBorders>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to</w:t>
            </w:r>
          </w:p>
        </w:tc>
        <w:tc>
          <w:tcPr>
            <w:tcW w:w="630" w:type="dxa"/>
            <w:tcBorders>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0</w:t>
            </w:r>
          </w:p>
        </w:tc>
        <w:tc>
          <w:tcPr>
            <w:tcW w:w="811"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F</w:t>
            </w:r>
          </w:p>
        </w:tc>
        <w:tc>
          <w:tcPr>
            <w:tcW w:w="809"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0.0</w:t>
            </w:r>
          </w:p>
        </w:tc>
        <w:tc>
          <w:tcPr>
            <w:tcW w:w="1170"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Failure</w:t>
            </w:r>
          </w:p>
        </w:tc>
      </w:tr>
      <w:tr w:rsidR="00637121" w:rsidRPr="002633F4" w:rsidTr="00E01A96">
        <w:trPr>
          <w:trHeight w:val="158"/>
        </w:trPr>
        <w:tc>
          <w:tcPr>
            <w:tcW w:w="625" w:type="dxa"/>
            <w:tcBorders>
              <w:top w:val="single" w:sz="6" w:space="0" w:color="000000"/>
              <w:left w:val="single" w:sz="4" w:space="0" w:color="auto"/>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65</w:t>
            </w:r>
          </w:p>
        </w:tc>
        <w:tc>
          <w:tcPr>
            <w:tcW w:w="45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rPr>
                <w:rFonts w:cstheme="minorHAnsi"/>
                <w:color w:val="000000"/>
              </w:rPr>
            </w:pPr>
            <w:r w:rsidRPr="002633F4">
              <w:rPr>
                <w:rFonts w:cstheme="minorHAnsi"/>
                <w:color w:val="000000"/>
              </w:rPr>
              <w:t>To</w:t>
            </w:r>
          </w:p>
        </w:tc>
        <w:tc>
          <w:tcPr>
            <w:tcW w:w="63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&lt;65</w:t>
            </w:r>
          </w:p>
        </w:tc>
        <w:tc>
          <w:tcPr>
            <w:tcW w:w="90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C+</w:t>
            </w:r>
          </w:p>
        </w:tc>
        <w:tc>
          <w:tcPr>
            <w:tcW w:w="720" w:type="dxa"/>
            <w:tcBorders>
              <w:top w:val="single" w:sz="6" w:space="0" w:color="000000"/>
              <w:left w:val="single" w:sz="6" w:space="0" w:color="000000"/>
              <w:bottom w:val="single" w:sz="6" w:space="0" w:color="000000"/>
              <w:right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2.3</w:t>
            </w:r>
          </w:p>
        </w:tc>
        <w:tc>
          <w:tcPr>
            <w:tcW w:w="1080"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r w:rsidRPr="002633F4">
              <w:rPr>
                <w:rFonts w:cstheme="minorHAnsi"/>
                <w:color w:val="000000"/>
              </w:rPr>
              <w:t>“</w:t>
            </w:r>
          </w:p>
        </w:tc>
        <w:tc>
          <w:tcPr>
            <w:tcW w:w="720"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p>
        </w:tc>
        <w:tc>
          <w:tcPr>
            <w:tcW w:w="540"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p>
        </w:tc>
        <w:tc>
          <w:tcPr>
            <w:tcW w:w="630"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p>
        </w:tc>
        <w:tc>
          <w:tcPr>
            <w:tcW w:w="811"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p>
        </w:tc>
        <w:tc>
          <w:tcPr>
            <w:tcW w:w="809"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p>
        </w:tc>
        <w:tc>
          <w:tcPr>
            <w:tcW w:w="1170" w:type="dxa"/>
            <w:tcBorders>
              <w:top w:val="single" w:sz="6" w:space="0" w:color="000000"/>
              <w:left w:val="single" w:sz="6" w:space="0" w:color="000000"/>
              <w:bottom w:val="single" w:sz="6" w:space="0" w:color="000000"/>
            </w:tcBorders>
          </w:tcPr>
          <w:p w:rsidR="00637121" w:rsidRPr="002633F4" w:rsidRDefault="00637121" w:rsidP="00E01A96">
            <w:pPr>
              <w:autoSpaceDE w:val="0"/>
              <w:autoSpaceDN w:val="0"/>
              <w:adjustRightInd w:val="0"/>
              <w:spacing w:after="0" w:line="240" w:lineRule="auto"/>
              <w:contextualSpacing/>
              <w:jc w:val="center"/>
              <w:rPr>
                <w:rFonts w:cstheme="minorHAnsi"/>
                <w:color w:val="000000"/>
              </w:rPr>
            </w:pPr>
          </w:p>
        </w:tc>
      </w:tr>
    </w:tbl>
    <w:p w:rsidR="00637121" w:rsidRPr="002633F4" w:rsidRDefault="00637121" w:rsidP="00637121">
      <w:pPr>
        <w:pStyle w:val="BalloonText"/>
        <w:ind w:left="720" w:hanging="360"/>
        <w:contextualSpacing/>
        <w:jc w:val="both"/>
        <w:rPr>
          <w:rFonts w:asciiTheme="minorHAnsi" w:hAnsiTheme="minorHAnsi" w:cstheme="minorHAnsi"/>
          <w:sz w:val="22"/>
          <w:szCs w:val="22"/>
        </w:rPr>
      </w:pPr>
    </w:p>
    <w:p w:rsidR="00637121" w:rsidRPr="002633F4" w:rsidRDefault="00637121" w:rsidP="00637121">
      <w:pPr>
        <w:spacing w:after="0" w:line="240" w:lineRule="auto"/>
        <w:rPr>
          <w:rFonts w:cstheme="minorHAnsi"/>
          <w:b/>
        </w:rPr>
      </w:pPr>
    </w:p>
    <w:p w:rsidR="00637121" w:rsidRPr="002633F4" w:rsidRDefault="00637121" w:rsidP="00637121">
      <w:pPr>
        <w:spacing w:after="0" w:line="240" w:lineRule="auto"/>
        <w:rPr>
          <w:rFonts w:cstheme="minorHAnsi"/>
          <w:b/>
        </w:rPr>
      </w:pPr>
    </w:p>
    <w:p w:rsidR="00637121" w:rsidRPr="002633F4" w:rsidRDefault="00637121" w:rsidP="00637121">
      <w:pPr>
        <w:pStyle w:val="ListParagraph"/>
        <w:numPr>
          <w:ilvl w:val="0"/>
          <w:numId w:val="5"/>
        </w:numPr>
        <w:spacing w:line="240" w:lineRule="auto"/>
        <w:ind w:left="360"/>
        <w:rPr>
          <w:rFonts w:asciiTheme="minorHAnsi" w:hAnsiTheme="minorHAnsi" w:cstheme="minorHAnsi"/>
          <w:b/>
        </w:rPr>
      </w:pPr>
      <w:r>
        <w:rPr>
          <w:rFonts w:asciiTheme="minorHAnsi" w:hAnsiTheme="minorHAnsi" w:cstheme="minorHAnsi"/>
          <w:b/>
        </w:rPr>
        <w:t>Additional Information</w:t>
      </w:r>
      <w:r w:rsidRPr="002633F4">
        <w:rPr>
          <w:rFonts w:asciiTheme="minorHAnsi" w:hAnsiTheme="minorHAnsi" w:cstheme="minorHAnsi"/>
          <w:b/>
        </w:rPr>
        <w:t>:</w:t>
      </w:r>
    </w:p>
    <w:p w:rsidR="00637121" w:rsidRPr="002633F4" w:rsidRDefault="00637121" w:rsidP="00637121">
      <w:pPr>
        <w:pStyle w:val="ListParagraph"/>
        <w:spacing w:line="240" w:lineRule="auto"/>
        <w:ind w:left="360"/>
        <w:rPr>
          <w:rFonts w:asciiTheme="minorHAnsi" w:hAnsiTheme="minorHAnsi" w:cstheme="minorHAnsi"/>
        </w:rPr>
      </w:pPr>
    </w:p>
    <w:p w:rsidR="00637121" w:rsidRPr="002633F4" w:rsidRDefault="00637121" w:rsidP="00637121">
      <w:pPr>
        <w:pStyle w:val="ListParagraph"/>
        <w:numPr>
          <w:ilvl w:val="0"/>
          <w:numId w:val="6"/>
        </w:numPr>
        <w:spacing w:line="259" w:lineRule="auto"/>
        <w:ind w:left="360" w:firstLine="0"/>
        <w:jc w:val="both"/>
        <w:rPr>
          <w:rFonts w:asciiTheme="minorHAnsi" w:hAnsiTheme="minorHAnsi" w:cstheme="minorHAnsi"/>
          <w:b/>
        </w:rPr>
      </w:pPr>
      <w:r w:rsidRPr="002633F4">
        <w:rPr>
          <w:rFonts w:asciiTheme="minorHAnsi" w:hAnsiTheme="minorHAnsi" w:cstheme="minorHAnsi"/>
          <w:b/>
        </w:rPr>
        <w:t>Instructor’s Expectations of Learners:</w:t>
      </w:r>
    </w:p>
    <w:p w:rsidR="00637121" w:rsidRPr="002633F4" w:rsidRDefault="00637121" w:rsidP="00637121">
      <w:pPr>
        <w:spacing w:after="0"/>
        <w:ind w:firstLine="360"/>
        <w:jc w:val="both"/>
        <w:rPr>
          <w:rFonts w:cstheme="minorHAnsi"/>
          <w:b/>
        </w:rPr>
      </w:pPr>
    </w:p>
    <w:p w:rsidR="00637121" w:rsidRPr="002633F4" w:rsidRDefault="00637121" w:rsidP="00637121">
      <w:pPr>
        <w:pStyle w:val="ListParagraph"/>
        <w:jc w:val="both"/>
        <w:rPr>
          <w:rFonts w:asciiTheme="minorHAnsi" w:hAnsiTheme="minorHAnsi" w:cstheme="minorHAnsi"/>
          <w:b/>
        </w:rPr>
      </w:pPr>
      <w:r w:rsidRPr="002633F4">
        <w:rPr>
          <w:rFonts w:asciiTheme="minorHAnsi" w:hAnsiTheme="minorHAnsi" w:cstheme="minorHAnsi"/>
          <w:bCs/>
          <w:iCs/>
        </w:rPr>
        <w:t>Learners are expected to strive for excellence in acquiring knowledge – through a</w:t>
      </w:r>
      <w:r w:rsidRPr="002633F4">
        <w:rPr>
          <w:rFonts w:asciiTheme="minorHAnsi" w:hAnsiTheme="minorHAnsi" w:cstheme="minorHAnsi"/>
        </w:rPr>
        <w:t>ttending all classes from start to end; p</w:t>
      </w:r>
      <w:r w:rsidRPr="002633F4">
        <w:rPr>
          <w:rFonts w:asciiTheme="minorHAnsi" w:hAnsiTheme="minorHAnsi" w:cstheme="minorHAnsi"/>
          <w:bCs/>
          <w:iCs/>
        </w:rPr>
        <w:t>articipating actively in class discussions; preparing for class lectures in advance; spending at least two hours for each class-hour on, self-study, completion of assigned tasks and preparation for class, quiz, exam, presentation, etc.; and completing and submitting required tasks on-time.</w:t>
      </w:r>
    </w:p>
    <w:p w:rsidR="00637121" w:rsidRPr="002633F4" w:rsidRDefault="00637121" w:rsidP="00637121">
      <w:pPr>
        <w:spacing w:after="0"/>
        <w:ind w:left="720"/>
        <w:jc w:val="both"/>
        <w:rPr>
          <w:rFonts w:cstheme="minorHAnsi"/>
          <w:bCs/>
          <w:iCs/>
        </w:rPr>
      </w:pPr>
    </w:p>
    <w:p w:rsidR="00637121" w:rsidRPr="002633F4" w:rsidRDefault="00637121" w:rsidP="00637121">
      <w:pPr>
        <w:spacing w:after="0"/>
        <w:ind w:left="720"/>
        <w:jc w:val="both"/>
        <w:rPr>
          <w:rFonts w:cstheme="minorHAnsi"/>
          <w:b/>
        </w:rPr>
      </w:pPr>
      <w:r w:rsidRPr="002633F4">
        <w:rPr>
          <w:rFonts w:cstheme="minorHAnsi"/>
          <w:bCs/>
          <w:iCs/>
        </w:rPr>
        <w:t xml:space="preserve">Learners are also expected to maintain a classroom environment conducive to learning, be respectful of others’ opinions and be </w:t>
      </w:r>
      <w:r w:rsidRPr="002633F4">
        <w:rPr>
          <w:rFonts w:cstheme="minorHAnsi"/>
        </w:rPr>
        <w:t xml:space="preserve">completely honest by implementing the highest ethical standards. It is also expected that learners will uphold this principle in all their future </w:t>
      </w:r>
      <w:proofErr w:type="spellStart"/>
      <w:r w:rsidRPr="002633F4">
        <w:rPr>
          <w:rFonts w:cstheme="minorHAnsi"/>
        </w:rPr>
        <w:t>endeavours</w:t>
      </w:r>
      <w:proofErr w:type="spellEnd"/>
      <w:r w:rsidRPr="002633F4">
        <w:rPr>
          <w:rFonts w:cstheme="minorHAnsi"/>
        </w:rPr>
        <w:t>, including their career activities.</w:t>
      </w:r>
    </w:p>
    <w:p w:rsidR="00637121" w:rsidRPr="002633F4" w:rsidRDefault="00637121" w:rsidP="00637121">
      <w:pPr>
        <w:spacing w:after="0"/>
        <w:ind w:left="720"/>
        <w:jc w:val="both"/>
        <w:rPr>
          <w:rFonts w:cstheme="minorHAnsi"/>
          <w:b/>
        </w:rPr>
      </w:pPr>
    </w:p>
    <w:p w:rsidR="00637121" w:rsidRPr="002633F4" w:rsidRDefault="00637121" w:rsidP="00637121">
      <w:pPr>
        <w:pStyle w:val="ListParagraph"/>
        <w:numPr>
          <w:ilvl w:val="0"/>
          <w:numId w:val="6"/>
        </w:numPr>
        <w:spacing w:line="259" w:lineRule="auto"/>
        <w:ind w:left="720"/>
        <w:jc w:val="both"/>
        <w:rPr>
          <w:rFonts w:asciiTheme="minorHAnsi" w:hAnsiTheme="minorHAnsi" w:cstheme="minorHAnsi"/>
          <w:b/>
        </w:rPr>
      </w:pPr>
      <w:r w:rsidRPr="002633F4">
        <w:rPr>
          <w:rFonts w:asciiTheme="minorHAnsi" w:hAnsiTheme="minorHAnsi" w:cstheme="minorHAnsi"/>
          <w:b/>
        </w:rPr>
        <w:t>Learner Disability:</w:t>
      </w:r>
    </w:p>
    <w:p w:rsidR="00637121" w:rsidRPr="002633F4" w:rsidRDefault="00637121" w:rsidP="00637121">
      <w:pPr>
        <w:pStyle w:val="ListParagraph"/>
        <w:jc w:val="both"/>
        <w:rPr>
          <w:rFonts w:asciiTheme="minorHAnsi" w:hAnsiTheme="minorHAnsi" w:cstheme="minorHAnsi"/>
          <w:b/>
        </w:rPr>
      </w:pPr>
    </w:p>
    <w:p w:rsidR="00637121" w:rsidRPr="002633F4" w:rsidRDefault="00637121" w:rsidP="00637121">
      <w:pPr>
        <w:tabs>
          <w:tab w:val="right" w:pos="7560"/>
        </w:tabs>
        <w:spacing w:after="0" w:line="240" w:lineRule="auto"/>
        <w:ind w:left="720"/>
        <w:jc w:val="both"/>
        <w:rPr>
          <w:rFonts w:cstheme="minorHAnsi"/>
        </w:rPr>
      </w:pPr>
      <w:r w:rsidRPr="002633F4">
        <w:rPr>
          <w:rFonts w:cstheme="minorHAnsi"/>
        </w:rPr>
        <w:t>Any learner who has a disability that prevents the fullest statement of his/her abilities should contact the instructor personally. All efforts will be made to devise the appropriate accommodation in order to facilitate learner’s successful completion of the course.</w:t>
      </w:r>
    </w:p>
    <w:p w:rsidR="00637121" w:rsidRPr="002633F4" w:rsidRDefault="00637121" w:rsidP="00637121">
      <w:pPr>
        <w:pStyle w:val="ListParagraph"/>
        <w:ind w:left="540"/>
        <w:jc w:val="both"/>
        <w:rPr>
          <w:rFonts w:asciiTheme="minorHAnsi" w:hAnsiTheme="minorHAnsi" w:cstheme="minorHAnsi"/>
          <w:b/>
        </w:rPr>
      </w:pPr>
    </w:p>
    <w:p w:rsidR="00637121" w:rsidRPr="002633F4" w:rsidRDefault="00637121" w:rsidP="00637121">
      <w:pPr>
        <w:pStyle w:val="ListParagraph"/>
        <w:numPr>
          <w:ilvl w:val="0"/>
          <w:numId w:val="5"/>
        </w:numPr>
        <w:spacing w:line="259" w:lineRule="auto"/>
        <w:ind w:left="360"/>
        <w:jc w:val="both"/>
        <w:rPr>
          <w:rFonts w:asciiTheme="minorHAnsi" w:hAnsiTheme="minorHAnsi" w:cstheme="minorHAnsi"/>
          <w:b/>
        </w:rPr>
      </w:pPr>
      <w:r w:rsidRPr="002633F4">
        <w:rPr>
          <w:rFonts w:asciiTheme="minorHAnsi" w:hAnsiTheme="minorHAnsi" w:cstheme="minorHAnsi"/>
          <w:b/>
        </w:rPr>
        <w:t>Disclaimer:</w:t>
      </w:r>
    </w:p>
    <w:p w:rsidR="00637121" w:rsidRPr="002633F4" w:rsidRDefault="00637121" w:rsidP="00637121">
      <w:pPr>
        <w:spacing w:after="0"/>
        <w:jc w:val="both"/>
        <w:rPr>
          <w:rFonts w:cstheme="minorHAnsi"/>
          <w:b/>
          <w:highlight w:val="yellow"/>
        </w:rPr>
      </w:pPr>
    </w:p>
    <w:p w:rsidR="00637121" w:rsidRPr="002633F4" w:rsidRDefault="00637121" w:rsidP="00637121">
      <w:pPr>
        <w:spacing w:after="0"/>
        <w:ind w:left="360"/>
        <w:jc w:val="both"/>
        <w:rPr>
          <w:rFonts w:cstheme="minorHAnsi"/>
          <w:b/>
          <w:highlight w:val="yellow"/>
        </w:rPr>
      </w:pPr>
      <w:r w:rsidRPr="002633F4">
        <w:rPr>
          <w:rFonts w:cstheme="minorHAnsi"/>
        </w:rPr>
        <w:t xml:space="preserve">Every effort will be made to ensure that the information contained in this document is adhered to; however, it is subject to change. Changes will be notified in class, in advance. Learners are </w:t>
      </w:r>
      <w:r w:rsidRPr="002633F4">
        <w:rPr>
          <w:rFonts w:cstheme="minorHAnsi"/>
        </w:rPr>
        <w:lastRenderedPageBreak/>
        <w:t>encouraged to check with the instructor if there are any doubts. It is the learner’s responsibility to be informed.</w:t>
      </w:r>
    </w:p>
    <w:p w:rsidR="00637121" w:rsidRDefault="00637121"/>
    <w:sectPr w:rsidR="0063712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1F1A" w:rsidRDefault="00111F1A" w:rsidP="00637121">
      <w:pPr>
        <w:spacing w:after="0" w:line="240" w:lineRule="auto"/>
      </w:pPr>
      <w:r>
        <w:separator/>
      </w:r>
    </w:p>
  </w:endnote>
  <w:endnote w:type="continuationSeparator" w:id="0">
    <w:p w:rsidR="00111F1A" w:rsidRDefault="00111F1A" w:rsidP="00637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1F1A" w:rsidRDefault="00111F1A" w:rsidP="00637121">
      <w:pPr>
        <w:spacing w:after="0" w:line="240" w:lineRule="auto"/>
      </w:pPr>
      <w:r>
        <w:separator/>
      </w:r>
    </w:p>
  </w:footnote>
  <w:footnote w:type="continuationSeparator" w:id="0">
    <w:p w:rsidR="00111F1A" w:rsidRDefault="00111F1A" w:rsidP="0063712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7121" w:rsidRPr="00637121" w:rsidRDefault="00637121" w:rsidP="00637121">
    <w:pPr>
      <w:pStyle w:val="Header"/>
      <w:tabs>
        <w:tab w:val="clear" w:pos="9360"/>
      </w:tabs>
      <w:rPr>
        <w:rFonts w:ascii="Times New Roman" w:hAnsi="Times New Roman" w:cs="Times New Roman"/>
        <w:b/>
      </w:rPr>
    </w:pPr>
    <w:r>
      <w:rPr>
        <w:rFonts w:eastAsia="Times New Roman" w:cstheme="minorHAnsi"/>
        <w:b/>
        <w:noProof/>
        <w:sz w:val="28"/>
        <w:szCs w:val="28"/>
      </w:rPr>
      <w:drawing>
        <wp:anchor distT="0" distB="0" distL="114300" distR="114300" simplePos="0" relativeHeight="251661312" behindDoc="1" locked="0" layoutInCell="1" allowOverlap="1" wp14:anchorId="1042A839" wp14:editId="683C5DC8">
          <wp:simplePos x="0" y="0"/>
          <wp:positionH relativeFrom="margin">
            <wp:posOffset>5868035</wp:posOffset>
          </wp:positionH>
          <wp:positionV relativeFrom="paragraph">
            <wp:posOffset>-434975</wp:posOffset>
          </wp:positionV>
          <wp:extent cx="913765" cy="838200"/>
          <wp:effectExtent l="0" t="0" r="63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3765" cy="8382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sz w:val="18"/>
        <w:szCs w:val="18"/>
      </w:rPr>
      <w:drawing>
        <wp:anchor distT="0" distB="0" distL="114300" distR="114300" simplePos="0" relativeHeight="251659264" behindDoc="0" locked="0" layoutInCell="1" allowOverlap="1" wp14:anchorId="6EE6C202" wp14:editId="25ADA656">
          <wp:simplePos x="0" y="0"/>
          <wp:positionH relativeFrom="margin">
            <wp:posOffset>-342900</wp:posOffset>
          </wp:positionH>
          <wp:positionV relativeFrom="paragraph">
            <wp:posOffset>-435610</wp:posOffset>
          </wp:positionV>
          <wp:extent cx="1596390" cy="838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96390" cy="838200"/>
                  </a:xfrm>
                  <a:prstGeom prst="rect">
                    <a:avLst/>
                  </a:prstGeom>
                </pic:spPr>
              </pic:pic>
            </a:graphicData>
          </a:graphic>
          <wp14:sizeRelH relativeFrom="margin">
            <wp14:pctWidth>0</wp14:pctWidth>
          </wp14:sizeRelH>
          <wp14:sizeRelV relativeFrom="margin">
            <wp14:pctHeight>0</wp14:pctHeight>
          </wp14:sizeRelV>
        </wp:anchor>
      </w:drawing>
    </w:r>
    <w:r>
      <w:tab/>
    </w:r>
    <w:r w:rsidRPr="00637121">
      <w:rPr>
        <w:rFonts w:ascii="Times New Roman" w:hAnsi="Times New Roman" w:cs="Times New Roman"/>
        <w:b/>
      </w:rPr>
      <w:t>MBA Program</w:t>
    </w:r>
  </w:p>
  <w:p w:rsidR="00637121" w:rsidRPr="00637121" w:rsidRDefault="00637121" w:rsidP="00637121">
    <w:pPr>
      <w:pStyle w:val="Header"/>
      <w:tabs>
        <w:tab w:val="clear" w:pos="9360"/>
      </w:tabs>
      <w:rPr>
        <w:rFonts w:ascii="Times New Roman" w:hAnsi="Times New Roman" w:cs="Times New Roman"/>
        <w:b/>
      </w:rPr>
    </w:pPr>
    <w:r w:rsidRPr="00637121">
      <w:rPr>
        <w:rFonts w:ascii="Times New Roman" w:hAnsi="Times New Roman" w:cs="Times New Roman"/>
        <w:b/>
      </w:rPr>
      <w:tab/>
      <w:t>Organizational Behavior, Leadership and Ethics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A61A8"/>
    <w:multiLevelType w:val="multilevel"/>
    <w:tmpl w:val="80A002B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848416A"/>
    <w:multiLevelType w:val="multilevel"/>
    <w:tmpl w:val="81F62114"/>
    <w:lvl w:ilvl="0">
      <w:start w:val="1"/>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
    <w:nsid w:val="1BB94F76"/>
    <w:multiLevelType w:val="multilevel"/>
    <w:tmpl w:val="319EE0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6BD5ECB"/>
    <w:multiLevelType w:val="multilevel"/>
    <w:tmpl w:val="BF7800A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3BB258AE"/>
    <w:multiLevelType w:val="hybridMultilevel"/>
    <w:tmpl w:val="3B688CEC"/>
    <w:lvl w:ilvl="0" w:tplc="9D1011BE">
      <w:start w:val="1"/>
      <w:numFmt w:val="decimal"/>
      <w:lvlText w:val="%1."/>
      <w:lvlJc w:val="left"/>
      <w:pPr>
        <w:ind w:left="720" w:hanging="360"/>
      </w:pPr>
      <w:rPr>
        <w:rFonts w:asciiTheme="minorHAnsi" w:hAnsiTheme="minorHAnsi" w:cstheme="minorHAnsi" w:hint="default"/>
        <w:b/>
        <w:bCs w:val="0"/>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88D138E"/>
    <w:multiLevelType w:val="hybridMultilevel"/>
    <w:tmpl w:val="BBDEBF28"/>
    <w:lvl w:ilvl="0" w:tplc="4DF89E92">
      <w:start w:val="3"/>
      <w:numFmt w:val="bullet"/>
      <w:lvlText w:val=""/>
      <w:lvlJc w:val="left"/>
      <w:pPr>
        <w:ind w:left="1260" w:hanging="360"/>
      </w:pPr>
      <w:rPr>
        <w:rFonts w:ascii="Symbol" w:eastAsiaTheme="minorHAnsi" w:hAnsi="Symbol" w:cstheme="minorHAnsi"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nsid w:val="51AD2DB1"/>
    <w:multiLevelType w:val="multilevel"/>
    <w:tmpl w:val="E1CA8AF2"/>
    <w:lvl w:ilvl="0">
      <w:start w:val="8"/>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2"/>
  </w:num>
  <w:num w:numId="2">
    <w:abstractNumId w:val="1"/>
  </w:num>
  <w:num w:numId="3">
    <w:abstractNumId w:val="3"/>
  </w:num>
  <w:num w:numId="4">
    <w:abstractNumId w:val="0"/>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tDA0NDQ3B5KmxqaWRko6SsGpxcWZ+XkgBYa1ACcPzHgsAAAA"/>
  </w:docVars>
  <w:rsids>
    <w:rsidRoot w:val="00E3686E"/>
    <w:rsid w:val="000A54E5"/>
    <w:rsid w:val="00111F1A"/>
    <w:rsid w:val="00156312"/>
    <w:rsid w:val="0018791E"/>
    <w:rsid w:val="001D60A5"/>
    <w:rsid w:val="0021024C"/>
    <w:rsid w:val="00537986"/>
    <w:rsid w:val="00637121"/>
    <w:rsid w:val="00642770"/>
    <w:rsid w:val="00642CE6"/>
    <w:rsid w:val="00786253"/>
    <w:rsid w:val="00847A7C"/>
    <w:rsid w:val="008943C9"/>
    <w:rsid w:val="008B5487"/>
    <w:rsid w:val="009067FF"/>
    <w:rsid w:val="00A622CC"/>
    <w:rsid w:val="00AC0233"/>
    <w:rsid w:val="00B075CE"/>
    <w:rsid w:val="00B33473"/>
    <w:rsid w:val="00B93AA1"/>
    <w:rsid w:val="00CB04B2"/>
    <w:rsid w:val="00D5116C"/>
    <w:rsid w:val="00D9549F"/>
    <w:rsid w:val="00DB2BAD"/>
    <w:rsid w:val="00E3686E"/>
    <w:rsid w:val="00EB7285"/>
    <w:rsid w:val="00F42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686E"/>
  </w:style>
  <w:style w:type="paragraph" w:styleId="Heading2">
    <w:name w:val="heading 2"/>
    <w:basedOn w:val="Normal"/>
    <w:next w:val="Normal"/>
    <w:link w:val="Heading2Char"/>
    <w:uiPriority w:val="9"/>
    <w:qFormat/>
    <w:rsid w:val="00E3686E"/>
    <w:pPr>
      <w:keepNext/>
      <w:keepLines/>
      <w:spacing w:before="120" w:after="120" w:line="264" w:lineRule="auto"/>
      <w:outlineLvl w:val="1"/>
    </w:pPr>
    <w:rPr>
      <w:rFonts w:ascii="Times New Roman" w:eastAsia="Arial" w:hAnsi="Times New Roman" w:cs="Arial"/>
      <w:b/>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686E"/>
    <w:rPr>
      <w:rFonts w:ascii="Times New Roman" w:eastAsia="Arial" w:hAnsi="Times New Roman" w:cs="Arial"/>
      <w:b/>
      <w:sz w:val="24"/>
      <w:szCs w:val="32"/>
    </w:rPr>
  </w:style>
  <w:style w:type="table" w:customStyle="1" w:styleId="52">
    <w:name w:val="52"/>
    <w:basedOn w:val="TableNormal"/>
    <w:rsid w:val="00E3686E"/>
    <w:rPr>
      <w:rFonts w:ascii="Calibri" w:eastAsia="Calibri" w:hAnsi="Calibri" w:cs="Calibri"/>
      <w:lang w:val="en-GB" w:eastAsia="en-GB"/>
    </w:rPr>
    <w:tblPr>
      <w:tblStyleRowBandSize w:val="1"/>
      <w:tblStyleColBandSize w:val="1"/>
      <w:tblInd w:w="0" w:type="dxa"/>
      <w:tblCellMar>
        <w:top w:w="0" w:type="dxa"/>
        <w:left w:w="115" w:type="dxa"/>
        <w:bottom w:w="0" w:type="dxa"/>
        <w:right w:w="115" w:type="dxa"/>
      </w:tblCellMar>
    </w:tblPr>
  </w:style>
  <w:style w:type="table" w:customStyle="1" w:styleId="51">
    <w:name w:val="51"/>
    <w:basedOn w:val="TableNormal"/>
    <w:rsid w:val="00E3686E"/>
    <w:rPr>
      <w:rFonts w:ascii="Calibri" w:eastAsia="Calibri" w:hAnsi="Calibri" w:cs="Calibri"/>
      <w:lang w:val="en-GB" w:eastAsia="en-GB"/>
    </w:rPr>
    <w:tblPr>
      <w:tblStyleRowBandSize w:val="1"/>
      <w:tblStyleColBandSize w:val="1"/>
      <w:tblInd w:w="0" w:type="dxa"/>
      <w:tblCellMar>
        <w:top w:w="0" w:type="dxa"/>
        <w:left w:w="115" w:type="dxa"/>
        <w:bottom w:w="0" w:type="dxa"/>
        <w:right w:w="115" w:type="dxa"/>
      </w:tblCellMar>
    </w:tblPr>
  </w:style>
  <w:style w:type="table" w:customStyle="1" w:styleId="50">
    <w:name w:val="50"/>
    <w:basedOn w:val="TableNormal"/>
    <w:rsid w:val="00E3686E"/>
    <w:rPr>
      <w:rFonts w:ascii="Calibri" w:eastAsia="Calibri" w:hAnsi="Calibri" w:cs="Calibri"/>
      <w:lang w:val="en-GB" w:eastAsia="en-GB"/>
    </w:rPr>
    <w:tblPr>
      <w:tblStyleRowBandSize w:val="1"/>
      <w:tblStyleColBandSize w:val="1"/>
      <w:tblInd w:w="0" w:type="dxa"/>
      <w:tblCellMar>
        <w:top w:w="0" w:type="dxa"/>
        <w:left w:w="115" w:type="dxa"/>
        <w:bottom w:w="0" w:type="dxa"/>
        <w:right w:w="115" w:type="dxa"/>
      </w:tblCellMar>
    </w:tblPr>
  </w:style>
  <w:style w:type="table" w:customStyle="1" w:styleId="49">
    <w:name w:val="49"/>
    <w:basedOn w:val="TableNormal"/>
    <w:rsid w:val="00E3686E"/>
    <w:rPr>
      <w:rFonts w:ascii="Calibri" w:eastAsia="Calibri" w:hAnsi="Calibri" w:cs="Calibri"/>
      <w:lang w:val="en-GB" w:eastAsia="en-GB"/>
    </w:rPr>
    <w:tblPr>
      <w:tblStyleRowBandSize w:val="1"/>
      <w:tblStyleColBandSize w:val="1"/>
      <w:tblInd w:w="0" w:type="dxa"/>
      <w:tblCellMar>
        <w:top w:w="0" w:type="dxa"/>
        <w:left w:w="115" w:type="dxa"/>
        <w:bottom w:w="0" w:type="dxa"/>
        <w:right w:w="115" w:type="dxa"/>
      </w:tblCellMar>
    </w:tblPr>
  </w:style>
  <w:style w:type="character" w:styleId="Hyperlink">
    <w:name w:val="Hyperlink"/>
    <w:uiPriority w:val="99"/>
    <w:unhideWhenUsed/>
    <w:rsid w:val="00637121"/>
    <w:rPr>
      <w:color w:val="0000FF"/>
      <w:u w:val="single"/>
    </w:rPr>
  </w:style>
  <w:style w:type="paragraph" w:styleId="Header">
    <w:name w:val="header"/>
    <w:basedOn w:val="Normal"/>
    <w:link w:val="HeaderChar"/>
    <w:uiPriority w:val="99"/>
    <w:unhideWhenUsed/>
    <w:rsid w:val="006371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121"/>
  </w:style>
  <w:style w:type="paragraph" w:styleId="Footer">
    <w:name w:val="footer"/>
    <w:basedOn w:val="Normal"/>
    <w:link w:val="FooterChar"/>
    <w:uiPriority w:val="99"/>
    <w:unhideWhenUsed/>
    <w:rsid w:val="006371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121"/>
  </w:style>
  <w:style w:type="paragraph" w:styleId="BalloonText">
    <w:name w:val="Balloon Text"/>
    <w:basedOn w:val="Normal"/>
    <w:link w:val="BalloonTextChar"/>
    <w:unhideWhenUsed/>
    <w:rsid w:val="006371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qFormat/>
    <w:rsid w:val="00637121"/>
    <w:rPr>
      <w:rFonts w:ascii="Tahoma" w:hAnsi="Tahoma" w:cs="Tahoma"/>
      <w:sz w:val="16"/>
      <w:szCs w:val="16"/>
    </w:rPr>
  </w:style>
  <w:style w:type="paragraph" w:styleId="ListParagraph">
    <w:name w:val="List Paragraph"/>
    <w:basedOn w:val="Normal"/>
    <w:link w:val="ListParagraphChar"/>
    <w:uiPriority w:val="34"/>
    <w:qFormat/>
    <w:rsid w:val="00637121"/>
    <w:pPr>
      <w:spacing w:after="0" w:line="276" w:lineRule="auto"/>
      <w:ind w:left="720"/>
      <w:contextualSpacing/>
    </w:pPr>
    <w:rPr>
      <w:rFonts w:ascii="Arial" w:eastAsia="Arial" w:hAnsi="Arial" w:cs="Arial"/>
    </w:rPr>
  </w:style>
  <w:style w:type="paragraph" w:styleId="NoSpacing">
    <w:name w:val="No Spacing"/>
    <w:link w:val="NoSpacingChar"/>
    <w:uiPriority w:val="1"/>
    <w:qFormat/>
    <w:rsid w:val="00637121"/>
    <w:pPr>
      <w:spacing w:after="0" w:line="240" w:lineRule="auto"/>
    </w:pPr>
    <w:rPr>
      <w:rFonts w:ascii="Calibri" w:eastAsia="Calibri" w:hAnsi="Calibri" w:cs="Times New Roman"/>
    </w:rPr>
  </w:style>
  <w:style w:type="character" w:customStyle="1" w:styleId="NoSpacingChar">
    <w:name w:val="No Spacing Char"/>
    <w:basedOn w:val="DefaultParagraphFont"/>
    <w:link w:val="NoSpacing"/>
    <w:uiPriority w:val="1"/>
    <w:rsid w:val="00637121"/>
    <w:rPr>
      <w:rFonts w:ascii="Calibri" w:eastAsia="Calibri" w:hAnsi="Calibri" w:cs="Times New Roman"/>
    </w:rPr>
  </w:style>
  <w:style w:type="character" w:customStyle="1" w:styleId="ListParagraphChar">
    <w:name w:val="List Paragraph Char"/>
    <w:basedOn w:val="DefaultParagraphFont"/>
    <w:link w:val="ListParagraph"/>
    <w:uiPriority w:val="34"/>
    <w:locked/>
    <w:rsid w:val="0063712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686E"/>
  </w:style>
  <w:style w:type="paragraph" w:styleId="Heading2">
    <w:name w:val="heading 2"/>
    <w:basedOn w:val="Normal"/>
    <w:next w:val="Normal"/>
    <w:link w:val="Heading2Char"/>
    <w:uiPriority w:val="9"/>
    <w:qFormat/>
    <w:rsid w:val="00E3686E"/>
    <w:pPr>
      <w:keepNext/>
      <w:keepLines/>
      <w:spacing w:before="120" w:after="120" w:line="264" w:lineRule="auto"/>
      <w:outlineLvl w:val="1"/>
    </w:pPr>
    <w:rPr>
      <w:rFonts w:ascii="Times New Roman" w:eastAsia="Arial" w:hAnsi="Times New Roman" w:cs="Arial"/>
      <w:b/>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686E"/>
    <w:rPr>
      <w:rFonts w:ascii="Times New Roman" w:eastAsia="Arial" w:hAnsi="Times New Roman" w:cs="Arial"/>
      <w:b/>
      <w:sz w:val="24"/>
      <w:szCs w:val="32"/>
    </w:rPr>
  </w:style>
  <w:style w:type="table" w:customStyle="1" w:styleId="52">
    <w:name w:val="52"/>
    <w:basedOn w:val="TableNormal"/>
    <w:rsid w:val="00E3686E"/>
    <w:rPr>
      <w:rFonts w:ascii="Calibri" w:eastAsia="Calibri" w:hAnsi="Calibri" w:cs="Calibri"/>
      <w:lang w:val="en-GB" w:eastAsia="en-GB"/>
    </w:rPr>
    <w:tblPr>
      <w:tblStyleRowBandSize w:val="1"/>
      <w:tblStyleColBandSize w:val="1"/>
      <w:tblInd w:w="0" w:type="dxa"/>
      <w:tblCellMar>
        <w:top w:w="0" w:type="dxa"/>
        <w:left w:w="115" w:type="dxa"/>
        <w:bottom w:w="0" w:type="dxa"/>
        <w:right w:w="115" w:type="dxa"/>
      </w:tblCellMar>
    </w:tblPr>
  </w:style>
  <w:style w:type="table" w:customStyle="1" w:styleId="51">
    <w:name w:val="51"/>
    <w:basedOn w:val="TableNormal"/>
    <w:rsid w:val="00E3686E"/>
    <w:rPr>
      <w:rFonts w:ascii="Calibri" w:eastAsia="Calibri" w:hAnsi="Calibri" w:cs="Calibri"/>
      <w:lang w:val="en-GB" w:eastAsia="en-GB"/>
    </w:rPr>
    <w:tblPr>
      <w:tblStyleRowBandSize w:val="1"/>
      <w:tblStyleColBandSize w:val="1"/>
      <w:tblInd w:w="0" w:type="dxa"/>
      <w:tblCellMar>
        <w:top w:w="0" w:type="dxa"/>
        <w:left w:w="115" w:type="dxa"/>
        <w:bottom w:w="0" w:type="dxa"/>
        <w:right w:w="115" w:type="dxa"/>
      </w:tblCellMar>
    </w:tblPr>
  </w:style>
  <w:style w:type="table" w:customStyle="1" w:styleId="50">
    <w:name w:val="50"/>
    <w:basedOn w:val="TableNormal"/>
    <w:rsid w:val="00E3686E"/>
    <w:rPr>
      <w:rFonts w:ascii="Calibri" w:eastAsia="Calibri" w:hAnsi="Calibri" w:cs="Calibri"/>
      <w:lang w:val="en-GB" w:eastAsia="en-GB"/>
    </w:rPr>
    <w:tblPr>
      <w:tblStyleRowBandSize w:val="1"/>
      <w:tblStyleColBandSize w:val="1"/>
      <w:tblInd w:w="0" w:type="dxa"/>
      <w:tblCellMar>
        <w:top w:w="0" w:type="dxa"/>
        <w:left w:w="115" w:type="dxa"/>
        <w:bottom w:w="0" w:type="dxa"/>
        <w:right w:w="115" w:type="dxa"/>
      </w:tblCellMar>
    </w:tblPr>
  </w:style>
  <w:style w:type="table" w:customStyle="1" w:styleId="49">
    <w:name w:val="49"/>
    <w:basedOn w:val="TableNormal"/>
    <w:rsid w:val="00E3686E"/>
    <w:rPr>
      <w:rFonts w:ascii="Calibri" w:eastAsia="Calibri" w:hAnsi="Calibri" w:cs="Calibri"/>
      <w:lang w:val="en-GB" w:eastAsia="en-GB"/>
    </w:rPr>
    <w:tblPr>
      <w:tblStyleRowBandSize w:val="1"/>
      <w:tblStyleColBandSize w:val="1"/>
      <w:tblInd w:w="0" w:type="dxa"/>
      <w:tblCellMar>
        <w:top w:w="0" w:type="dxa"/>
        <w:left w:w="115" w:type="dxa"/>
        <w:bottom w:w="0" w:type="dxa"/>
        <w:right w:w="115" w:type="dxa"/>
      </w:tblCellMar>
    </w:tblPr>
  </w:style>
  <w:style w:type="character" w:styleId="Hyperlink">
    <w:name w:val="Hyperlink"/>
    <w:uiPriority w:val="99"/>
    <w:unhideWhenUsed/>
    <w:rsid w:val="00637121"/>
    <w:rPr>
      <w:color w:val="0000FF"/>
      <w:u w:val="single"/>
    </w:rPr>
  </w:style>
  <w:style w:type="paragraph" w:styleId="Header">
    <w:name w:val="header"/>
    <w:basedOn w:val="Normal"/>
    <w:link w:val="HeaderChar"/>
    <w:uiPriority w:val="99"/>
    <w:unhideWhenUsed/>
    <w:rsid w:val="006371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121"/>
  </w:style>
  <w:style w:type="paragraph" w:styleId="Footer">
    <w:name w:val="footer"/>
    <w:basedOn w:val="Normal"/>
    <w:link w:val="FooterChar"/>
    <w:uiPriority w:val="99"/>
    <w:unhideWhenUsed/>
    <w:rsid w:val="006371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121"/>
  </w:style>
  <w:style w:type="paragraph" w:styleId="BalloonText">
    <w:name w:val="Balloon Text"/>
    <w:basedOn w:val="Normal"/>
    <w:link w:val="BalloonTextChar"/>
    <w:unhideWhenUsed/>
    <w:rsid w:val="006371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qFormat/>
    <w:rsid w:val="00637121"/>
    <w:rPr>
      <w:rFonts w:ascii="Tahoma" w:hAnsi="Tahoma" w:cs="Tahoma"/>
      <w:sz w:val="16"/>
      <w:szCs w:val="16"/>
    </w:rPr>
  </w:style>
  <w:style w:type="paragraph" w:styleId="ListParagraph">
    <w:name w:val="List Paragraph"/>
    <w:basedOn w:val="Normal"/>
    <w:link w:val="ListParagraphChar"/>
    <w:uiPriority w:val="34"/>
    <w:qFormat/>
    <w:rsid w:val="00637121"/>
    <w:pPr>
      <w:spacing w:after="0" w:line="276" w:lineRule="auto"/>
      <w:ind w:left="720"/>
      <w:contextualSpacing/>
    </w:pPr>
    <w:rPr>
      <w:rFonts w:ascii="Arial" w:eastAsia="Arial" w:hAnsi="Arial" w:cs="Arial"/>
    </w:rPr>
  </w:style>
  <w:style w:type="paragraph" w:styleId="NoSpacing">
    <w:name w:val="No Spacing"/>
    <w:link w:val="NoSpacingChar"/>
    <w:uiPriority w:val="1"/>
    <w:qFormat/>
    <w:rsid w:val="00637121"/>
    <w:pPr>
      <w:spacing w:after="0" w:line="240" w:lineRule="auto"/>
    </w:pPr>
    <w:rPr>
      <w:rFonts w:ascii="Calibri" w:eastAsia="Calibri" w:hAnsi="Calibri" w:cs="Times New Roman"/>
    </w:rPr>
  </w:style>
  <w:style w:type="character" w:customStyle="1" w:styleId="NoSpacingChar">
    <w:name w:val="No Spacing Char"/>
    <w:basedOn w:val="DefaultParagraphFont"/>
    <w:link w:val="NoSpacing"/>
    <w:uiPriority w:val="1"/>
    <w:rsid w:val="00637121"/>
    <w:rPr>
      <w:rFonts w:ascii="Calibri" w:eastAsia="Calibri" w:hAnsi="Calibri" w:cs="Times New Roman"/>
    </w:rPr>
  </w:style>
  <w:style w:type="character" w:customStyle="1" w:styleId="ListParagraphChar">
    <w:name w:val="List Paragraph Char"/>
    <w:basedOn w:val="DefaultParagraphFont"/>
    <w:link w:val="ListParagraph"/>
    <w:uiPriority w:val="34"/>
    <w:locked/>
    <w:rsid w:val="0063712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syed.farabid@bracu.ac.bd"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1968</Words>
  <Characters>11220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Syed Far Abid Hossain</cp:lastModifiedBy>
  <cp:revision>18</cp:revision>
  <dcterms:created xsi:type="dcterms:W3CDTF">2023-01-13T19:29:00Z</dcterms:created>
  <dcterms:modified xsi:type="dcterms:W3CDTF">2025-06-23T11:36:00Z</dcterms:modified>
</cp:coreProperties>
</file>