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 16-12-2024</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Paper ID: 252</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Title:A Data-Driven Insight to Enhancing Stress Management Through Chatbot Interaction Among Undergraduate Students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undersigned, confirm that I have completed the author registration by following the necessary steps and paying the conference author registration fee. The author name in the eCopyright PDF file differs from the name included in our main paper. To maintain consistency, we kindly request that the author name in the eCopyright file be updated to match the one provided in the main paper.</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12"/>
          <w:szCs w:val="12"/>
          <w:rtl w:val="0"/>
        </w:rPr>
        <w:t xml:space="preserve"> </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MD Mohibur Zaman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md.mohibur.zaman@g.bracu.ac.bd</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