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12800" cy="165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128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57958984375" w:line="240" w:lineRule="auto"/>
        <w:ind w:left="0" w:right="0" w:firstLine="0"/>
        <w:jc w:val="left"/>
        <w:rPr>
          <w:rFonts w:ascii="Gill Sans" w:cs="Gill Sans" w:eastAsia="Gill Sans" w:hAnsi="Gill Sans"/>
          <w:b w:val="0"/>
          <w:bCs w:val="0"/>
          <w:i w:val="1"/>
          <w:iCs w:val="1"/>
          <w:smallCaps w:val="0"/>
          <w:strike w:val="0"/>
          <w:color w:val="231f20"/>
          <w:sz w:val="20"/>
          <w:szCs w:val="20"/>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20"/>
          <w:szCs w:val="20"/>
          <w:u w:val="none"/>
          <w:shd w:fill="auto" w:val="clear"/>
          <w:vertAlign w:val="baseline"/>
          <w:rtl w:val="0"/>
        </w:rPr>
        <w:t xml:space="preserve">Case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28564453125" w:line="224.91000652313232" w:lineRule="auto"/>
        <w:ind w:left="0" w:right="0" w:firstLine="0"/>
        <w:jc w:val="left"/>
        <w:rPr>
          <w:rFonts w:ascii="Gill Sans" w:cs="Gill Sans" w:eastAsia="Gill Sans" w:hAnsi="Gill Sans"/>
          <w:b w:val="1"/>
          <w:bCs w:val="1"/>
          <w:i w:val="0"/>
          <w:iCs w:val="0"/>
          <w:smallCaps w:val="0"/>
          <w:strike w:val="0"/>
          <w:color w:val="231f20"/>
          <w:sz w:val="32"/>
          <w:szCs w:val="32"/>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32"/>
          <w:szCs w:val="32"/>
          <w:u w:val="none"/>
          <w:shd w:fill="auto" w:val="clear"/>
          <w:vertAlign w:val="baseline"/>
          <w:rtl w:val="0"/>
        </w:rPr>
        <w:t xml:space="preserve">Managing Physically Challenged  Workers at Microsign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2236328125" w:line="240" w:lineRule="auto"/>
        <w:ind w:left="0" w:right="0" w:firstLine="0"/>
        <w:jc w:val="left"/>
        <w:rPr>
          <w:rFonts w:ascii="Gill Sans" w:cs="Gill Sans" w:eastAsia="Gill Sans" w:hAnsi="Gill Sans"/>
          <w:b w:val="1"/>
          <w:bCs w:val="1"/>
          <w:i w:val="0"/>
          <w:iCs w:val="0"/>
          <w:smallCaps w:val="0"/>
          <w:strike w:val="0"/>
          <w:color w:val="231f20"/>
          <w:sz w:val="13.991999626159668"/>
          <w:szCs w:val="13.991999626159668"/>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24"/>
          <w:szCs w:val="24"/>
          <w:u w:val="none"/>
          <w:shd w:fill="auto" w:val="clear"/>
          <w:vertAlign w:val="baseline"/>
          <w:rtl w:val="0"/>
        </w:rPr>
        <w:t xml:space="preserve">Manish Gupta</w:t>
      </w:r>
      <w:r w:rsidDel="00000000" w:rsidR="00000000" w:rsidRPr="00000000">
        <w:rPr>
          <w:rFonts w:ascii="Gill Sans" w:cs="Gill Sans" w:eastAsia="Gill Sans" w:hAnsi="Gill Sans"/>
          <w:b w:val="1"/>
          <w:bCs w:val="1"/>
          <w:i w:val="0"/>
          <w:iCs w:val="0"/>
          <w:smallCaps w:val="0"/>
          <w:strike w:val="0"/>
          <w:color w:val="231f20"/>
          <w:sz w:val="23.31999937693278"/>
          <w:szCs w:val="23.31999937693278"/>
          <w:u w:val="none"/>
          <w:shd w:fill="auto" w:val="clear"/>
          <w:vertAlign w:val="superscript"/>
          <w:rtl w:val="0"/>
        </w:rPr>
        <w:t xml:space="preserve">1</w:t>
      </w:r>
      <w:r w:rsidDel="00000000" w:rsidR="00000000" w:rsidRPr="00000000">
        <w:rPr>
          <w:rFonts w:ascii="Gill Sans" w:cs="Gill Sans" w:eastAsia="Gill Sans" w:hAnsi="Gill Sans"/>
          <w:b w:val="1"/>
          <w:bCs w:val="1"/>
          <w:i w:val="0"/>
          <w:iCs w:val="0"/>
          <w:smallCaps w:val="0"/>
          <w:strike w:val="0"/>
          <w:color w:val="231f20"/>
          <w:sz w:val="13.991999626159668"/>
          <w:szCs w:val="13.991999626159668"/>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3681640625" w:line="240" w:lineRule="auto"/>
        <w:ind w:left="0" w:right="0" w:firstLine="0"/>
        <w:jc w:val="left"/>
        <w:rPr>
          <w:rFonts w:ascii="Gill Sans" w:cs="Gill Sans" w:eastAsia="Gill Sans" w:hAnsi="Gill Sans"/>
          <w:b w:val="1"/>
          <w:bCs w:val="1"/>
          <w:i w:val="0"/>
          <w:iCs w:val="0"/>
          <w:smallCaps w:val="0"/>
          <w:strike w:val="0"/>
          <w:color w:val="231f20"/>
          <w:sz w:val="13.991999626159668"/>
          <w:szCs w:val="13.991999626159668"/>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24"/>
          <w:szCs w:val="24"/>
          <w:u w:val="none"/>
          <w:shd w:fill="auto" w:val="clear"/>
          <w:vertAlign w:val="baseline"/>
          <w:rtl w:val="0"/>
        </w:rPr>
        <w:t xml:space="preserve">Sindhu Ravindranath</w:t>
      </w:r>
      <w:r w:rsidDel="00000000" w:rsidR="00000000" w:rsidRPr="00000000">
        <w:rPr>
          <w:rFonts w:ascii="Gill Sans" w:cs="Gill Sans" w:eastAsia="Gill Sans" w:hAnsi="Gill Sans"/>
          <w:b w:val="1"/>
          <w:bCs w:val="1"/>
          <w:i w:val="0"/>
          <w:iCs w:val="0"/>
          <w:smallCaps w:val="0"/>
          <w:strike w:val="0"/>
          <w:color w:val="231f20"/>
          <w:sz w:val="23.31999937693278"/>
          <w:szCs w:val="23.31999937693278"/>
          <w:u w:val="none"/>
          <w:shd w:fill="auto" w:val="clear"/>
          <w:vertAlign w:val="superscript"/>
          <w:rtl w:val="0"/>
        </w:rPr>
        <w:t xml:space="preserve">1</w:t>
      </w:r>
      <w:r w:rsidDel="00000000" w:rsidR="00000000" w:rsidRPr="00000000">
        <w:rPr>
          <w:rFonts w:ascii="Gill Sans" w:cs="Gill Sans" w:eastAsia="Gill Sans" w:hAnsi="Gill Sans"/>
          <w:b w:val="1"/>
          <w:bCs w:val="1"/>
          <w:i w:val="0"/>
          <w:iCs w:val="0"/>
          <w:smallCaps w:val="0"/>
          <w:strike w:val="0"/>
          <w:color w:val="231f20"/>
          <w:sz w:val="13.991999626159668"/>
          <w:szCs w:val="13.99199962615966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499755859375" w:line="240" w:lineRule="auto"/>
        <w:ind w:left="0" w:right="0" w:firstLine="0"/>
        <w:jc w:val="left"/>
        <w:rPr>
          <w:rFonts w:ascii="Gill Sans" w:cs="Gill Sans" w:eastAsia="Gill Sans" w:hAnsi="Gill Sans"/>
          <w:b w:val="1"/>
          <w:bCs w:val="1"/>
          <w:i w:val="0"/>
          <w:iCs w:val="0"/>
          <w:smallCaps w:val="0"/>
          <w:strike w:val="0"/>
          <w:color w:val="231f20"/>
          <w:sz w:val="20"/>
          <w:szCs w:val="20"/>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20"/>
          <w:szCs w:val="20"/>
          <w:u w:val="none"/>
          <w:shd w:fill="auto" w:val="clear"/>
          <w:vertAlign w:val="baseline"/>
          <w:rtl w:val="0"/>
        </w:rPr>
        <w:t xml:space="preserve">Abstract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 w:line="240" w:lineRule="auto"/>
        <w:ind w:left="0" w:right="0" w:firstLine="0"/>
        <w:jc w:val="left"/>
        <w:rPr>
          <w:rFonts w:ascii="Gill Sans" w:cs="Gill Sans" w:eastAsia="Gill Sans" w:hAnsi="Gill Sans"/>
          <w:b w:val="0"/>
          <w:bCs w:val="0"/>
          <w:i w:val="0"/>
          <w:iCs w:val="0"/>
          <w:smallCaps w:val="0"/>
          <w:strike w:val="0"/>
          <w:color w:val="231f20"/>
          <w:sz w:val="16"/>
          <w:szCs w:val="16"/>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6"/>
          <w:szCs w:val="16"/>
          <w:u w:val="none"/>
          <w:shd w:fill="auto" w:val="clear"/>
          <w:vertAlign w:val="baseline"/>
          <w:rtl w:val="0"/>
        </w:rPr>
        <w:t xml:space="preserve">South Asian Journal of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231f20"/>
          <w:sz w:val="16"/>
          <w:szCs w:val="16"/>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6"/>
          <w:szCs w:val="16"/>
          <w:u w:val="none"/>
          <w:shd w:fill="auto" w:val="clear"/>
          <w:vertAlign w:val="baseline"/>
          <w:rtl w:val="0"/>
        </w:rPr>
        <w:t xml:space="preserve">Business and Management Cases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231f20"/>
          <w:sz w:val="16"/>
          <w:szCs w:val="16"/>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6"/>
          <w:szCs w:val="16"/>
          <w:u w:val="none"/>
          <w:shd w:fill="auto" w:val="clear"/>
          <w:vertAlign w:val="baseline"/>
          <w:rtl w:val="0"/>
        </w:rPr>
        <w:t xml:space="preserve">7(1) 34–40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67321681976318" w:lineRule="auto"/>
        <w:ind w:left="0" w:right="0" w:firstLine="0"/>
        <w:jc w:val="left"/>
        <w:rPr>
          <w:rFonts w:ascii="Gill Sans" w:cs="Gill Sans" w:eastAsia="Gill Sans" w:hAnsi="Gill Sans"/>
          <w:b w:val="0"/>
          <w:bCs w:val="0"/>
          <w:i w:val="0"/>
          <w:iCs w:val="0"/>
          <w:smallCaps w:val="0"/>
          <w:strike w:val="0"/>
          <w:color w:val="231f20"/>
          <w:sz w:val="16"/>
          <w:szCs w:val="16"/>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6"/>
          <w:szCs w:val="16"/>
          <w:u w:val="none"/>
          <w:shd w:fill="auto" w:val="clear"/>
          <w:vertAlign w:val="baseline"/>
          <w:rtl w:val="0"/>
        </w:rPr>
        <w:t xml:space="preserve">© 2018 Birla Institute of Management Technology  SAGE Publications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625" w:line="240" w:lineRule="auto"/>
        <w:ind w:left="0" w:right="0" w:firstLine="0"/>
        <w:jc w:val="left"/>
        <w:rPr>
          <w:rFonts w:ascii="Gill Sans" w:cs="Gill Sans" w:eastAsia="Gill Sans" w:hAnsi="Gill Sans"/>
          <w:b w:val="0"/>
          <w:bCs w:val="0"/>
          <w:i w:val="0"/>
          <w:iCs w:val="0"/>
          <w:smallCaps w:val="0"/>
          <w:strike w:val="0"/>
          <w:color w:val="231f20"/>
          <w:sz w:val="16"/>
          <w:szCs w:val="16"/>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6"/>
          <w:szCs w:val="16"/>
          <w:u w:val="none"/>
          <w:shd w:fill="auto" w:val="clear"/>
          <w:vertAlign w:val="baseline"/>
          <w:rtl w:val="0"/>
        </w:rPr>
        <w:t xml:space="preserve">sagepub.in/home.nav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231f20"/>
          <w:sz w:val="16"/>
          <w:szCs w:val="16"/>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6"/>
          <w:szCs w:val="16"/>
          <w:u w:val="none"/>
          <w:shd w:fill="auto" w:val="clear"/>
          <w:vertAlign w:val="baseline"/>
          <w:rtl w:val="0"/>
        </w:rPr>
        <w:t xml:space="preserve">DOI: 10.1177/2277977918759868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231f20"/>
          <w:sz w:val="16"/>
          <w:szCs w:val="16"/>
          <w:u w:val="none"/>
          <w:shd w:fill="auto" w:val="clear"/>
          <w:vertAlign w:val="baseline"/>
        </w:rPr>
        <w:sectPr>
          <w:pgSz w:h="13680" w:w="10440" w:orient="portrait"/>
          <w:pgMar w:bottom="1058.0000305175781" w:top="100" w:left="500" w:right="1125.5023193359375" w:header="0" w:footer="720"/>
          <w:pgNumType w:start="1"/>
          <w:cols w:equalWidth="0" w:num="2">
            <w:col w:space="0" w:w="4420"/>
            <w:col w:space="0" w:w="4420"/>
          </w:cols>
        </w:sectPr>
      </w:pPr>
      <w:r w:rsidDel="00000000" w:rsidR="00000000" w:rsidRPr="00000000">
        <w:rPr>
          <w:rFonts w:ascii="Gill Sans" w:cs="Gill Sans" w:eastAsia="Gill Sans" w:hAnsi="Gill Sans"/>
          <w:b w:val="0"/>
          <w:bCs w:val="0"/>
          <w:i w:val="0"/>
          <w:iCs w:val="0"/>
          <w:smallCaps w:val="0"/>
          <w:strike w:val="0"/>
          <w:color w:val="231f20"/>
          <w:sz w:val="16"/>
          <w:szCs w:val="16"/>
          <w:u w:val="none"/>
          <w:shd w:fill="auto" w:val="clear"/>
          <w:vertAlign w:val="baseline"/>
          <w:rtl w:val="0"/>
        </w:rPr>
        <w:t xml:space="preserve">http://journals.sagepub.com/home/bmc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42626953125" w:line="239.9040126800537" w:lineRule="auto"/>
        <w:ind w:left="493.39996337890625" w:right="174.0484619140625" w:hanging="1.8000030517578125"/>
        <w:jc w:val="both"/>
        <w:rPr>
          <w:rFonts w:ascii="Gill Sans" w:cs="Gill Sans" w:eastAsia="Gill Sans" w:hAnsi="Gill Sans"/>
          <w:b w:val="0"/>
          <w:bCs w:val="0"/>
          <w:i w:val="0"/>
          <w:iCs w:val="0"/>
          <w:smallCaps w:val="0"/>
          <w:strike w:val="0"/>
          <w:color w:val="231f2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20"/>
          <w:szCs w:val="20"/>
          <w:u w:val="none"/>
          <w:shd w:fill="auto" w:val="clear"/>
          <w:vertAlign w:val="baseline"/>
          <w:rtl w:val="0"/>
        </w:rPr>
        <w:t xml:space="preserve">This case is about Nisheeth’s Microsign Products (Microsign), a manufacturer of electronical, electronics,  and automobile components. Since its inception in 1979, the company underwent several HR related  changes. The biggest decision in this regard was to employ as many differently abled people as many  possible. The firm could sustain financially because of the modifications done in the HR practices to  adapt to the differently abled workforce. In 2017, the company felt the pinch of increased competition  and demand for better quality products. Therefore, the CEO, Nisheeth, decided to embrace advanced  German machines. However, he knew that embracement of technology is not easy and this move  could potentially change the existing HR practices. He wondered what he and other organizations that  employ differently abled people could do to sustain in this turbulent time.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804931640625" w:line="240" w:lineRule="auto"/>
        <w:ind w:left="505" w:right="0" w:firstLine="0"/>
        <w:jc w:val="left"/>
        <w:rPr>
          <w:rFonts w:ascii="Gill Sans" w:cs="Gill Sans" w:eastAsia="Gill Sans" w:hAnsi="Gill Sans"/>
          <w:b w:val="1"/>
          <w:bCs w:val="1"/>
          <w:i w:val="0"/>
          <w:iCs w:val="0"/>
          <w:smallCaps w:val="0"/>
          <w:strike w:val="0"/>
          <w:color w:val="231f20"/>
          <w:sz w:val="20"/>
          <w:szCs w:val="20"/>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20"/>
          <w:szCs w:val="20"/>
          <w:u w:val="none"/>
          <w:shd w:fill="auto" w:val="clear"/>
          <w:vertAlign w:val="baseline"/>
          <w:rtl w:val="0"/>
        </w:rPr>
        <w:t xml:space="preserve">Keywords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9462890625" w:line="240" w:lineRule="auto"/>
        <w:ind w:left="504.59999084472656" w:right="0" w:firstLine="0"/>
        <w:jc w:val="left"/>
        <w:rPr>
          <w:rFonts w:ascii="Gill Sans" w:cs="Gill Sans" w:eastAsia="Gill Sans" w:hAnsi="Gill Sans"/>
          <w:b w:val="0"/>
          <w:bCs w:val="0"/>
          <w:i w:val="0"/>
          <w:iCs w:val="0"/>
          <w:smallCaps w:val="0"/>
          <w:strike w:val="0"/>
          <w:color w:val="231f2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20"/>
          <w:szCs w:val="20"/>
          <w:u w:val="none"/>
          <w:shd w:fill="auto" w:val="clear"/>
          <w:vertAlign w:val="baseline"/>
          <w:rtl w:val="0"/>
        </w:rPr>
        <w:t xml:space="preserve">Microsign, Physically Challenged, human resource management, India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239.90411281585693" w:lineRule="auto"/>
        <w:ind w:left="489.59999084472656" w:right="180.34423828125" w:firstLine="5.4000091552734375"/>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In the year 2017, Nisheeth P. Mehta (Mehta), the chief executive officer (CEO) of Microsign Products,  India, met his old friend Subhash with a few researchers who were from different places. During the  ensuing discussion, Mehta recalled how the decision of employing physically challenged workers  resulted in positive consequences for the firm and the stakeholders. Indeed, it required both Mehta and  the organization to adopt a different approach to managing human resources (HRs) altogether. He was  proud of not only employing a relatively discarded section of the society but also running the business  successfully for 30 years with almost 60 per cent differently abled employees in the workforce.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495.99998474121094" w:right="180.4644775390625" w:firstLine="237.3999786376953"/>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He discussed about how during one of his visits to an event in Singapore, he came to know about the  latest German machines which would improve the production process and quality of the products.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329467773438" w:line="222.1333408355713" w:lineRule="auto"/>
        <w:ind w:left="490" w:right="186.16455078125" w:firstLine="11.999969482421875"/>
        <w:jc w:val="both"/>
        <w:rPr>
          <w:rFonts w:ascii="Gill Sans" w:cs="Gill Sans" w:eastAsia="Gill Sans" w:hAnsi="Gill Sans"/>
          <w:b w:val="0"/>
          <w:bCs w:val="0"/>
          <w:i w:val="0"/>
          <w:iCs w:val="0"/>
          <w:smallCaps w:val="0"/>
          <w:strike w:val="0"/>
          <w:color w:val="231f20"/>
          <w:sz w:val="16"/>
          <w:szCs w:val="16"/>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16"/>
          <w:szCs w:val="16"/>
          <w:u w:val="none"/>
          <w:shd w:fill="auto" w:val="clear"/>
          <w:vertAlign w:val="baseline"/>
          <w:rtl w:val="0"/>
        </w:rPr>
        <w:t xml:space="preserve">Disclaimer</w:t>
      </w:r>
      <w:r w:rsidDel="00000000" w:rsidR="00000000" w:rsidRPr="00000000">
        <w:rPr>
          <w:rFonts w:ascii="Gill Sans" w:cs="Gill Sans" w:eastAsia="Gill Sans" w:hAnsi="Gill Sans"/>
          <w:b w:val="0"/>
          <w:bCs w:val="0"/>
          <w:i w:val="0"/>
          <w:iCs w:val="0"/>
          <w:smallCaps w:val="0"/>
          <w:strike w:val="0"/>
          <w:color w:val="231f20"/>
          <w:sz w:val="16"/>
          <w:szCs w:val="16"/>
          <w:u w:val="none"/>
          <w:shd w:fill="auto" w:val="clear"/>
          <w:vertAlign w:val="baseline"/>
          <w:rtl w:val="0"/>
        </w:rPr>
        <w:t xml:space="preserve">: This case is written for classroom discussion and is not intended to illustrate either effective or ineffective handling  of an administrative situation, or to represent successful or unsuccessful managerial decision-making, or endorse the views of  the management.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999633789062" w:line="240" w:lineRule="auto"/>
        <w:ind w:left="508.84254455566406" w:right="0" w:firstLine="0"/>
        <w:jc w:val="left"/>
        <w:rPr>
          <w:rFonts w:ascii="Gill Sans" w:cs="Gill Sans" w:eastAsia="Gill Sans" w:hAnsi="Gill Sans"/>
          <w:b w:val="0"/>
          <w:bCs w:val="0"/>
          <w:i w:val="0"/>
          <w:iCs w:val="0"/>
          <w:smallCaps w:val="0"/>
          <w:strike w:val="0"/>
          <w:color w:val="231f20"/>
          <w:sz w:val="16"/>
          <w:szCs w:val="16"/>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5.546666781107586"/>
          <w:szCs w:val="15.546666781107586"/>
          <w:u w:val="none"/>
          <w:shd w:fill="auto" w:val="clear"/>
          <w:vertAlign w:val="superscript"/>
          <w:rtl w:val="0"/>
        </w:rPr>
        <w:t xml:space="preserve">1</w:t>
      </w:r>
      <w:r w:rsidDel="00000000" w:rsidR="00000000" w:rsidRPr="00000000">
        <w:rPr>
          <w:rFonts w:ascii="Gill Sans" w:cs="Gill Sans" w:eastAsia="Gill Sans" w:hAnsi="Gill Sans"/>
          <w:b w:val="0"/>
          <w:bCs w:val="0"/>
          <w:i w:val="0"/>
          <w:iCs w:val="0"/>
          <w:smallCaps w:val="0"/>
          <w:strike w:val="0"/>
          <w:color w:val="231f20"/>
          <w:sz w:val="9.32800006866455"/>
          <w:szCs w:val="9.32800006866455"/>
          <w:u w:val="none"/>
          <w:shd w:fill="auto" w:val="clear"/>
          <w:vertAlign w:val="baseline"/>
          <w:rtl w:val="0"/>
        </w:rPr>
        <w:t xml:space="preserve"> </w:t>
      </w:r>
      <w:r w:rsidDel="00000000" w:rsidR="00000000" w:rsidRPr="00000000">
        <w:rPr>
          <w:rFonts w:ascii="Gill Sans" w:cs="Gill Sans" w:eastAsia="Gill Sans" w:hAnsi="Gill Sans"/>
          <w:b w:val="0"/>
          <w:bCs w:val="0"/>
          <w:i w:val="0"/>
          <w:iCs w:val="0"/>
          <w:smallCaps w:val="0"/>
          <w:strike w:val="0"/>
          <w:color w:val="231f20"/>
          <w:sz w:val="16"/>
          <w:szCs w:val="16"/>
          <w:u w:val="none"/>
          <w:shd w:fill="auto" w:val="clear"/>
          <w:vertAlign w:val="baseline"/>
          <w:rtl w:val="0"/>
        </w:rPr>
        <w:t xml:space="preserve">ICFAI Business School, ICFAI Foundation for Higher Education, Hyderabad, Telangana, India.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03295898438" w:line="240" w:lineRule="auto"/>
        <w:ind w:left="497.6000213623047" w:right="0" w:firstLine="0"/>
        <w:jc w:val="left"/>
        <w:rPr>
          <w:rFonts w:ascii="Gill Sans" w:cs="Gill Sans" w:eastAsia="Gill Sans" w:hAnsi="Gill Sans"/>
          <w:b w:val="1"/>
          <w:bCs w:val="1"/>
          <w:i w:val="0"/>
          <w:iCs w:val="0"/>
          <w:smallCaps w:val="0"/>
          <w:strike w:val="0"/>
          <w:color w:val="231f20"/>
          <w:sz w:val="16"/>
          <w:szCs w:val="16"/>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16"/>
          <w:szCs w:val="16"/>
          <w:u w:val="none"/>
          <w:shd w:fill="auto" w:val="clear"/>
          <w:vertAlign w:val="baseline"/>
          <w:rtl w:val="0"/>
        </w:rPr>
        <w:t xml:space="preserve">Corresponding author: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502.0799255371094" w:right="238.565673828125" w:hanging="0.3199005126953125"/>
        <w:jc w:val="left"/>
        <w:rPr>
          <w:rFonts w:ascii="Gill Sans" w:cs="Gill Sans" w:eastAsia="Gill Sans" w:hAnsi="Gill Sans"/>
          <w:b w:val="0"/>
          <w:bCs w:val="0"/>
          <w:i w:val="0"/>
          <w:iCs w:val="0"/>
          <w:smallCaps w:val="0"/>
          <w:strike w:val="0"/>
          <w:color w:val="231f20"/>
          <w:sz w:val="16"/>
          <w:szCs w:val="16"/>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6"/>
          <w:szCs w:val="16"/>
          <w:u w:val="none"/>
          <w:shd w:fill="auto" w:val="clear"/>
          <w:vertAlign w:val="baseline"/>
          <w:rtl w:val="0"/>
        </w:rPr>
        <w:t xml:space="preserve">Manish Gupta, Assistant Professor, Department of Human Resources, Dontanapalli, Shankarpalli Road, Hyderabad 501203, India. E-mail: manish.gupta.research@gmail.com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0255126953125" w:firstLine="0"/>
        <w:jc w:val="right"/>
        <w:rPr>
          <w:rFonts w:ascii="Gill Sans" w:cs="Gill Sans" w:eastAsia="Gill Sans" w:hAnsi="Gill Sans"/>
          <w:b w:val="0"/>
          <w:bCs w:val="0"/>
          <w:i w:val="0"/>
          <w:iCs w:val="0"/>
          <w:smallCaps w:val="0"/>
          <w:strike w:val="0"/>
          <w:color w:val="231f20"/>
          <w:sz w:val="20"/>
          <w:szCs w:val="20"/>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20"/>
          <w:szCs w:val="20"/>
          <w:u w:val="none"/>
          <w:shd w:fill="auto" w:val="clear"/>
          <w:vertAlign w:val="baseline"/>
          <w:rtl w:val="0"/>
        </w:rPr>
        <w:t xml:space="preserve">Gupta and Ravindranath </w:t>
      </w:r>
      <w:r w:rsidDel="00000000" w:rsidR="00000000" w:rsidRPr="00000000">
        <w:rPr>
          <w:rFonts w:ascii="Gill Sans" w:cs="Gill Sans" w:eastAsia="Gill Sans" w:hAnsi="Gill Sans"/>
          <w:b w:val="0"/>
          <w:bCs w:val="0"/>
          <w:i w:val="0"/>
          <w:iCs w:val="0"/>
          <w:smallCaps w:val="0"/>
          <w:strike w:val="0"/>
          <w:color w:val="231f20"/>
          <w:sz w:val="20"/>
          <w:szCs w:val="20"/>
          <w:u w:val="none"/>
          <w:shd w:fill="auto" w:val="clear"/>
          <w:vertAlign w:val="baseline"/>
          <w:rtl w:val="0"/>
        </w:rPr>
        <w:t xml:space="preserve">35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00634765625" w:line="245.90137481689453" w:lineRule="auto"/>
        <w:ind w:left="669.5999908447266" w:right="0.206298828125" w:firstLine="3.7999725341796875"/>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He was impressed and was eager to see his employees working on those machines. But at the same time,  he wanted the implementation and adaption to technology happen smoothly without disturbing the  current HR practices significantly. Subhash was confident that Mehta could achieve this as he had in the  past.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6611328125" w:line="240" w:lineRule="auto"/>
        <w:ind w:left="670.7199859619141" w:right="0" w:firstLine="0"/>
        <w:jc w:val="left"/>
        <w:rPr>
          <w:rFonts w:ascii="Gill Sans" w:cs="Gill Sans" w:eastAsia="Gill Sans" w:hAnsi="Gill Sans"/>
          <w:b w:val="1"/>
          <w:bCs w:val="1"/>
          <w:i w:val="0"/>
          <w:iCs w:val="0"/>
          <w:smallCaps w:val="0"/>
          <w:strike w:val="0"/>
          <w:color w:val="231f20"/>
          <w:sz w:val="24"/>
          <w:szCs w:val="24"/>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24"/>
          <w:szCs w:val="24"/>
          <w:u w:val="none"/>
          <w:shd w:fill="auto" w:val="clear"/>
          <w:vertAlign w:val="baseline"/>
          <w:rtl w:val="0"/>
        </w:rPr>
        <w:t xml:space="preserve">About the Firm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9189453125" w:line="245.90154647827148" w:lineRule="auto"/>
        <w:ind w:left="669.8000335693359" w:right="0.16357421875" w:firstLine="3.5999298095703125"/>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Microsign Products was founded by Mehta in 1979 and had been a proprietary firm since then. It was  based in Bhavnagar town of Gujarat, India. Initially, the focus of the firm was mainly on producing  electrical and electronics components. The firm came into existence with the vision, ‘to provide a state  of technically advanced, socially friendly, state-of-art company’. Of late, Microsign could be characterized  as a lean enterprise with extremely low rejections, desirably high productivity and high capacity  utilization. The CEO described its manpower as a risk taker, highly motivated and high on the sense of  belongingness and organizational commitment.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40" w:lineRule="auto"/>
        <w:ind w:left="913.2000732421875"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Following its mission,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994873046875" w:line="273.29060554504395" w:lineRule="auto"/>
        <w:ind w:left="909.6220397949219" w:right="5.15380859375" w:firstLine="2.1598815917968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to think differently, produce innovative ideas and quality products, ensure customer satisfaction, develop train ing &amp; tools that help people overcome physical, mental and personal limitations, identify the enterprise and its  people with the society, enrich the community life and living by encouraging sports, music, fine arts, live up to  the aim of ‘service above self’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92236328125" w:line="245.90137481689453" w:lineRule="auto"/>
        <w:ind w:left="676.6000366210938" w:right="0.76416015625" w:hanging="4.600067138671875"/>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the CEO was in favour of experimenting with the HR practices. The firm strived to overcome ‘the  disability of the abled’ by ‘the abilities of the disabled’ (Exhibit 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45.90166091918945" w:lineRule="auto"/>
        <w:ind w:left="669.5999908447266" w:right="0.445556640625" w:firstLine="242.0000457763672"/>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According to the CEO, the firm believed in selflessness, innovation, integrity, humanity and prosper ity. It worked on a seven-pronged value system comprising of excellence in service and customer focus;  promotion of healthy society, innovation and energy; employee development, historic preservation,  ethics, honesty and integrity; and family culture with teamwork. In short, it committed itself to do things  differently, with dignity and excellence.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884765625" w:line="245.90154647827148" w:lineRule="auto"/>
        <w:ind w:left="669.5999908447266" w:right="0.1068115234375" w:firstLine="246.4000701904297"/>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The firm crossed several milestones since its inception. For example, the firm shifted its focus from  producing only electronic and electric components to automobile parts in 1985 (Exhibit 2). In the year  1987, they started supplying parts to automobile manufacturers such as Fiat and initiated production for  components in the areas such as aerospace, ship building and power plants. This branching of the pro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884765625" w:line="245.901517868042" w:lineRule="auto"/>
        <w:ind w:left="671.2000274658203" w:right="0.1605224609375" w:firstLine="5.4000091552734375"/>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duction helped the business sustain for long. The CEO believed in being the leader in the foreign product  replacement. He argued that if a Japanese product can do it then his product could do it better. Microsign  soon became the leading component provider for BHEL,</w:t>
      </w:r>
      <w:r w:rsidDel="00000000" w:rsidR="00000000" w:rsidRPr="00000000">
        <w:rPr>
          <w:rFonts w:ascii="Times New Roman" w:cs="Times New Roman" w:eastAsia="Times New Roman" w:hAnsi="Times New Roman"/>
          <w:b w:val="0"/>
          <w:bCs w:val="0"/>
          <w:i w:val="0"/>
          <w:iCs w:val="0"/>
          <w:smallCaps w:val="0"/>
          <w:strike w:val="0"/>
          <w:color w:val="231f20"/>
          <w:sz w:val="19.433333079020183"/>
          <w:szCs w:val="19.433333079020183"/>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231f20"/>
          <w:sz w:val="11.65999984741211"/>
          <w:szCs w:val="11.6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ISRO,</w:t>
      </w:r>
      <w:r w:rsidDel="00000000" w:rsidR="00000000" w:rsidRPr="00000000">
        <w:rPr>
          <w:rFonts w:ascii="Times New Roman" w:cs="Times New Roman" w:eastAsia="Times New Roman" w:hAnsi="Times New Roman"/>
          <w:b w:val="0"/>
          <w:bCs w:val="0"/>
          <w:i w:val="0"/>
          <w:iCs w:val="0"/>
          <w:smallCaps w:val="0"/>
          <w:strike w:val="0"/>
          <w:color w:val="231f20"/>
          <w:sz w:val="19.433333079020183"/>
          <w:szCs w:val="19.433333079020183"/>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31f20"/>
          <w:sz w:val="11.65999984741211"/>
          <w:szCs w:val="11.6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etc. In the year 1997, the firm started  an in-house campaign named ‘new age spirituality’. The objective of this campaign was to encourage  employees to treat the workspace as a place of worship. In 2003, the firm opened a centre for excellence  to leave a mark for the next generations by documenting and promoting the innovative HR and business  sustainability ideas executed at Microsign. In 2017, the firm was all set to shift to its new employee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18994140625" w:line="240" w:lineRule="auto"/>
        <w:ind w:left="677.8836059570312"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friendly campus.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09765625" w:line="245.90154647827148" w:lineRule="auto"/>
        <w:ind w:left="669.8836517333984" w:right="0" w:firstLine="241.80030822753906"/>
        <w:jc w:val="both"/>
        <w:rPr>
          <w:rFonts w:ascii="Times New Roman" w:cs="Times New Roman" w:eastAsia="Times New Roman" w:hAnsi="Times New Roman"/>
          <w:b w:val="0"/>
          <w:bCs w:val="0"/>
          <w:i w:val="0"/>
          <w:iCs w:val="0"/>
          <w:smallCaps w:val="0"/>
          <w:strike w:val="0"/>
          <w:color w:val="231f20"/>
          <w:sz w:val="19.433333079020183"/>
          <w:szCs w:val="19.433333079020183"/>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Apparently, the firm experienced several changes in terms of reforms in its HR, but the CEO believed  that the most crucial initiative for the firm’s future was the inclusion of the physically handicapped  employees. This decision which subsequently proved to be a huge turning point for the firm was inspired  by the life of his niece who later-on became a leading chartered accountant.</w:t>
      </w:r>
      <w:r w:rsidDel="00000000" w:rsidR="00000000" w:rsidRPr="00000000">
        <w:rPr>
          <w:rFonts w:ascii="Times New Roman" w:cs="Times New Roman" w:eastAsia="Times New Roman" w:hAnsi="Times New Roman"/>
          <w:b w:val="0"/>
          <w:bCs w:val="0"/>
          <w:i w:val="0"/>
          <w:iCs w:val="0"/>
          <w:smallCaps w:val="0"/>
          <w:strike w:val="0"/>
          <w:color w:val="231f20"/>
          <w:sz w:val="19.433333079020183"/>
          <w:szCs w:val="19.433333079020183"/>
          <w:u w:val="none"/>
          <w:shd w:fill="auto" w:val="clear"/>
          <w:vertAlign w:val="superscript"/>
          <w:rtl w:val="0"/>
        </w:rPr>
        <w:t xml:space="preserve">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846435546875" w:firstLine="0"/>
        <w:jc w:val="right"/>
        <w:rPr>
          <w:rFonts w:ascii="Gill Sans" w:cs="Gill Sans" w:eastAsia="Gill Sans" w:hAnsi="Gill Sans"/>
          <w:b w:val="0"/>
          <w:bCs w:val="0"/>
          <w:i w:val="1"/>
          <w:iCs w:val="1"/>
          <w:smallCaps w:val="0"/>
          <w:strike w:val="0"/>
          <w:color w:val="231f2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20"/>
          <w:szCs w:val="20"/>
          <w:u w:val="none"/>
          <w:shd w:fill="auto" w:val="clear"/>
          <w:vertAlign w:val="baseline"/>
          <w:rtl w:val="0"/>
        </w:rPr>
        <w:t xml:space="preserve">36 </w:t>
      </w:r>
      <w:r w:rsidDel="00000000" w:rsidR="00000000" w:rsidRPr="00000000">
        <w:rPr>
          <w:rFonts w:ascii="Gill Sans" w:cs="Gill Sans" w:eastAsia="Gill Sans" w:hAnsi="Gill Sans"/>
          <w:b w:val="0"/>
          <w:bCs w:val="0"/>
          <w:i w:val="1"/>
          <w:iCs w:val="1"/>
          <w:smallCaps w:val="0"/>
          <w:strike w:val="0"/>
          <w:color w:val="231f20"/>
          <w:sz w:val="20"/>
          <w:szCs w:val="20"/>
          <w:u w:val="none"/>
          <w:shd w:fill="auto" w:val="clear"/>
          <w:vertAlign w:val="baseline"/>
          <w:rtl w:val="0"/>
        </w:rPr>
        <w:t xml:space="preserve">South Asian Journal of Business and Management Cases 7(1)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11767578125" w:line="240" w:lineRule="auto"/>
        <w:ind w:left="496.719970703125" w:right="0" w:firstLine="0"/>
        <w:jc w:val="left"/>
        <w:rPr>
          <w:rFonts w:ascii="Gill Sans" w:cs="Gill Sans" w:eastAsia="Gill Sans" w:hAnsi="Gill Sans"/>
          <w:b w:val="1"/>
          <w:bCs w:val="1"/>
          <w:i w:val="0"/>
          <w:iCs w:val="0"/>
          <w:smallCaps w:val="0"/>
          <w:strike w:val="0"/>
          <w:color w:val="231f20"/>
          <w:sz w:val="24"/>
          <w:szCs w:val="24"/>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24"/>
          <w:szCs w:val="24"/>
          <w:u w:val="none"/>
          <w:shd w:fill="auto" w:val="clear"/>
          <w:vertAlign w:val="baseline"/>
          <w:rtl w:val="0"/>
        </w:rPr>
        <w:t xml:space="preserve">That One Decision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39.9040126800537" w:lineRule="auto"/>
        <w:ind w:left="491.2000274658203" w:right="179.8468017578125" w:firstLine="2.1999359130859375"/>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Mehta’s niece was physically challenged. Though very much intelligent and independent, she faced a lot  of challenges from the society. In spite of all the support, acumen and ability she had, people were unable  to accept her as she was. The society could not believe that she could do things much better than the  normal people. Mehta observed a deep urge in her to outperform her normal counterparts and prove  herself. He thought that there must be several others like her who were not given the equal and fair  opportunity to perform. He was so moved that he started recruiting physically challenged in Microsign.  The first such employee was Tukesh Bhatt. The CEO was quite happy with his performance and, hence,  decided to hire few more physically challenged people. The policy of the firm was to indiscriminately  accept differently abled as well as the normal workforce.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802978515625" w:line="240" w:lineRule="auto"/>
        <w:ind w:left="508.47999572753906" w:right="0" w:firstLine="0"/>
        <w:jc w:val="left"/>
        <w:rPr>
          <w:rFonts w:ascii="Gill Sans" w:cs="Gill Sans" w:eastAsia="Gill Sans" w:hAnsi="Gill Sans"/>
          <w:b w:val="1"/>
          <w:bCs w:val="1"/>
          <w:i w:val="0"/>
          <w:iCs w:val="0"/>
          <w:smallCaps w:val="0"/>
          <w:strike w:val="0"/>
          <w:color w:val="231f20"/>
          <w:sz w:val="24"/>
          <w:szCs w:val="24"/>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24"/>
          <w:szCs w:val="24"/>
          <w:u w:val="none"/>
          <w:shd w:fill="auto" w:val="clear"/>
          <w:vertAlign w:val="baseline"/>
          <w:rtl w:val="0"/>
        </w:rPr>
        <w:t xml:space="preserve">HR Practice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9.9040126800537" w:lineRule="auto"/>
        <w:ind w:left="489.59999084472656" w:right="180.0244140625" w:firstLine="6.399993896484375"/>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The firm developed and worked on a seven-pronged plan. The first step was to ‘create awareness and  take action’. This step was to change the way the physically challenged are typically viewed. It called for  a change in attitude from ‘God’s curse’ or ‘poor lot’ to ‘differently abled’. The CEO said, ‘People had  this feeling that physically challenged people cannot do anything, and so, they must be treated with  sympathy. We at Microsign tapped their potential of being loyal, happier (if given a level playing field to  perform), being engaged (if treated with respect), and in many ways better performer than their normal  counterparts. Yes, I noticed most of my especially abled employees outperform their normal counterparts  because they were more immersed in their work with less distractions.’ This step helped the differently  abled workers come out of their shell, believe in themselves and join the main stream.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89.80003356933594" w:right="179.9847412109375" w:firstLine="246.199951171875"/>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The second step was ‘recognition of (the physically challenged employees) ability’. The firm strongly  believed that it was important to identify and appreciate the employees’ potential and abilities. The CEO  learned that the normal people came with lots of preconceived notions and baggage’s, whereas differ ently abled came with a wish to do something and a fire within to prove their mettle. The CEO said,  ‘The differently abled employees always had this need to prove their worth to the society.’ Therefore, the  onus of identifying and working out on the ways and means to appreciate their abilities and determina tion lied on the shoulders of the firm.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735.9999847412109"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The third step was ‘no charity but equality’. The CEO said,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4.3022632598877" w:lineRule="auto"/>
        <w:ind w:left="736.4620208740234" w:right="185.224609375" w:firstLine="4.8600006103515625"/>
        <w:jc w:val="both"/>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Since 1987, the year I decided to employ the differently abled, I faced no problem with the differently abled  employees’ performance. The intention was to treat them at par with the normal employees instead of making it  a charity based compulsion. The firm had been profitable since inception.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930908203125" w:line="237.90488719940186" w:lineRule="auto"/>
        <w:ind w:left="489.59999084472656" w:right="180.2862548828125" w:firstLine="3.7999725341796875"/>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He was impressed by the fact that despite China having a higher percentage of people suffering from  disability, it could employ 70 per cent of them. Since then, he had been trying to convince the other ‘for  profit’ organizations and governments of states</w:t>
      </w:r>
      <w:r w:rsidDel="00000000" w:rsidR="00000000" w:rsidRPr="00000000">
        <w:rPr>
          <w:rFonts w:ascii="Times New Roman" w:cs="Times New Roman" w:eastAsia="Times New Roman" w:hAnsi="Times New Roman"/>
          <w:b w:val="0"/>
          <w:bCs w:val="0"/>
          <w:i w:val="0"/>
          <w:iCs w:val="0"/>
          <w:smallCaps w:val="0"/>
          <w:strike w:val="0"/>
          <w:color w:val="231f20"/>
          <w:sz w:val="19.433333079020183"/>
          <w:szCs w:val="19.433333079020183"/>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231f20"/>
          <w:sz w:val="11.65999984741211"/>
          <w:szCs w:val="11.6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about the extent to which such a workforce can contrib ute to the profitability of an organization.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977783203125" w:line="238.3046293258667" w:lineRule="auto"/>
        <w:ind w:left="491.531982421875" w:right="179.97314453125" w:firstLine="244.3999481201172"/>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The fourth step was ‘the total person concept’. According to the CEO, ‘while doing any HR activity,  a person must be treated as a combination of skills, abilities, interests, knowledge, values, and expecta tions’. In order to achieve this, the firm used both logic and intuition, recognized both facts and feelings,  and became both technically competent and emotionally caring. He added, ‘The employers often wonder  if they could have employed only the brains and skills of a person. This thinking is altogether flawed.  An employee should be seen in totality.’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25732421875" w:firstLine="0"/>
        <w:jc w:val="right"/>
        <w:rPr>
          <w:rFonts w:ascii="Gill Sans" w:cs="Gill Sans" w:eastAsia="Gill Sans" w:hAnsi="Gill Sans"/>
          <w:b w:val="0"/>
          <w:bCs w:val="0"/>
          <w:i w:val="0"/>
          <w:iCs w:val="0"/>
          <w:smallCaps w:val="0"/>
          <w:strike w:val="0"/>
          <w:color w:val="231f20"/>
          <w:sz w:val="20"/>
          <w:szCs w:val="20"/>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20"/>
          <w:szCs w:val="20"/>
          <w:u w:val="none"/>
          <w:shd w:fill="auto" w:val="clear"/>
          <w:vertAlign w:val="baseline"/>
          <w:rtl w:val="0"/>
        </w:rPr>
        <w:t xml:space="preserve">Gupta and Ravindranath </w:t>
      </w:r>
      <w:r w:rsidDel="00000000" w:rsidR="00000000" w:rsidRPr="00000000">
        <w:rPr>
          <w:rFonts w:ascii="Gill Sans" w:cs="Gill Sans" w:eastAsia="Gill Sans" w:hAnsi="Gill Sans"/>
          <w:b w:val="0"/>
          <w:bCs w:val="0"/>
          <w:i w:val="0"/>
          <w:iCs w:val="0"/>
          <w:smallCaps w:val="0"/>
          <w:strike w:val="0"/>
          <w:color w:val="231f20"/>
          <w:sz w:val="20"/>
          <w:szCs w:val="20"/>
          <w:u w:val="none"/>
          <w:shd w:fill="auto" w:val="clear"/>
          <w:vertAlign w:val="baseline"/>
          <w:rtl w:val="0"/>
        </w:rPr>
        <w:t xml:space="preserve">37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00634765625" w:line="239.9040126800537" w:lineRule="auto"/>
        <w:ind w:left="671.2000274658203" w:right="0.0848388671875" w:firstLine="244.80003356933594"/>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The fifth step was ‘share and care work plan’. The CEO said, ‘We didn’t treat them as an object of  welfare. To us, they were investment in the future.’ The firm learned that it was important to have recruit ment, training, career development and retention programs specific to the differently abled. The firm  identified certain ways in which it could optimally utilize their potential. For example, deaf employees  were assigned to the places where there was a lot of noise, and mentally challenged people were placed  where the work was highly repetitive.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84101867676" w:lineRule="auto"/>
        <w:ind w:left="671.2000274658203" w:right="0.0634765625" w:firstLine="244.80003356933594"/>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The sixth step was ‘creating enabling environment’. The CEO said, ‘In my experience, I didn’t find  any incident when the differently abled had asked for some special facility. They were always happy and  satisfied’. The firm believed that recruiting a diverse workforce was not limited to the social responsibil ity of the corporate. It was rather a necessity as the firm recognized their dormant ability. ‘It was like  harnessing India’s special power’, he added.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916.0000610351562"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The seventh and last step was ‘implementing social accountability’. The CEO said,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3349609375" w:line="244.30214881896973" w:lineRule="auto"/>
        <w:ind w:left="914.4819641113281" w:right="5.1171875" w:firstLine="0.899963378906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The idea of employing the differently abled in a ‘for profit’ organization must be seen as a larger picture.  It has far reaching implications not only for the firm but also for the society and the nation as a whole. It is abso lutely essential to have participation and involvement from each level of the organizational hierarchy to achieve  organizational mission and vision.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3349609375" w:line="239.9040126800537" w:lineRule="auto"/>
        <w:ind w:left="670.2152252197266" w:right="0.5712890625" w:firstLine="5.784759521484375"/>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The firm went beyond the minimum requirements of the Social Accountability 8000 certification</w:t>
      </w:r>
      <w:r w:rsidDel="00000000" w:rsidR="00000000" w:rsidRPr="00000000">
        <w:rPr>
          <w:rFonts w:ascii="Times New Roman" w:cs="Times New Roman" w:eastAsia="Times New Roman" w:hAnsi="Times New Roman"/>
          <w:b w:val="0"/>
          <w:bCs w:val="0"/>
          <w:i w:val="0"/>
          <w:iCs w:val="0"/>
          <w:smallCaps w:val="0"/>
          <w:strike w:val="0"/>
          <w:color w:val="231f20"/>
          <w:sz w:val="19.433333079020183"/>
          <w:szCs w:val="19.433333079020183"/>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231f20"/>
          <w:sz w:val="11.65999984741211"/>
          <w:szCs w:val="11.6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by  understanding the strengths and the weaknesses of its special employees and utilized their talent  accordingly.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672.0152282714844" w:right="0.089111328125" w:firstLine="244.00070190429688"/>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The CEO was fully confident that this seven-step approach was good enough to help the firm sustain  its profitable position in the market. He was willing to take the risk of experimenting with the aforemen tioned steps and prove that it is possible to expect fruitful outcome by working on the abilities of the  differently abled workforce.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802978515625" w:line="240" w:lineRule="auto"/>
        <w:ind w:left="681.2799835205078" w:right="0" w:firstLine="0"/>
        <w:jc w:val="left"/>
        <w:rPr>
          <w:rFonts w:ascii="Gill Sans" w:cs="Gill Sans" w:eastAsia="Gill Sans" w:hAnsi="Gill Sans"/>
          <w:b w:val="1"/>
          <w:bCs w:val="1"/>
          <w:i w:val="0"/>
          <w:iCs w:val="0"/>
          <w:smallCaps w:val="0"/>
          <w:strike w:val="0"/>
          <w:color w:val="231f20"/>
          <w:sz w:val="24"/>
          <w:szCs w:val="24"/>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24"/>
          <w:szCs w:val="24"/>
          <w:u w:val="none"/>
          <w:shd w:fill="auto" w:val="clear"/>
          <w:vertAlign w:val="baseline"/>
          <w:rtl w:val="0"/>
        </w:rPr>
        <w:t xml:space="preserve">Outcomes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9.9040126800537" w:lineRule="auto"/>
        <w:ind w:left="671.2079620361328" w:right="0.159912109375" w:firstLine="2.1920013427734375"/>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Mehta’s hunch about tapping the talent of physically challenged proved right. The number of employees  leaving the company reduced from 5 out of 12 to 2 out of 50 before and after 1987, respectively.  The first specially enabled employee, Tukesh, retired after working for 30 years with Microsign. The turn over of the firm also grew from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19.433333079020183"/>
          <w:szCs w:val="19.433333079020183"/>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231f20"/>
          <w:sz w:val="11.65999984741211"/>
          <w:szCs w:val="11.6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15,000 to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80,000,000. He was surprised by the way physically chal lenged employees could manage themselves with the others. They used to come with a smile and leave  with a smile. Over the years, the founder saw how the firm’s HR process was taking shape with mutual  cooperation among physically challenged and the normal employees. The atmosphere was friendly and  almost like family. Thanks to the specially designed training tools that could effectively train and enable  differently abled that their productivity was higher than their counterparts. Some of them who became  foremen took up training the newcomers themselves. The succession planning was always in place.  They were open to new learning and then training their teams to update them.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840087890625" w:line="239.90398406982422" w:lineRule="auto"/>
        <w:ind w:left="672.0079040527344" w:right="0.0421142578125" w:firstLine="0"/>
        <w:jc w:val="righ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Meanwhile, the firm received several prestigious awards for achieving excellence in producing qual ity products and doing social work by organizations of international repute (Exhibit 3). It has met the  tough global quality standards such as ISO: 9002</w:t>
      </w:r>
      <w:r w:rsidDel="00000000" w:rsidR="00000000" w:rsidRPr="00000000">
        <w:rPr>
          <w:rFonts w:ascii="Times New Roman" w:cs="Times New Roman" w:eastAsia="Times New Roman" w:hAnsi="Times New Roman"/>
          <w:b w:val="0"/>
          <w:bCs w:val="0"/>
          <w:i w:val="0"/>
          <w:iCs w:val="0"/>
          <w:smallCaps w:val="0"/>
          <w:strike w:val="0"/>
          <w:color w:val="231f20"/>
          <w:sz w:val="19.433333079020183"/>
          <w:szCs w:val="19.433333079020183"/>
          <w:u w:val="none"/>
          <w:shd w:fill="auto" w:val="clear"/>
          <w:vertAlign w:val="superscript"/>
          <w:rtl w:val="0"/>
        </w:rPr>
        <w:t xml:space="preserve">7</w:t>
      </w:r>
      <w:r w:rsidDel="00000000" w:rsidR="00000000" w:rsidRPr="00000000">
        <w:rPr>
          <w:rFonts w:ascii="Times New Roman" w:cs="Times New Roman" w:eastAsia="Times New Roman" w:hAnsi="Times New Roman"/>
          <w:b w:val="0"/>
          <w:bCs w:val="0"/>
          <w:i w:val="0"/>
          <w:iCs w:val="0"/>
          <w:smallCaps w:val="0"/>
          <w:strike w:val="0"/>
          <w:color w:val="231f20"/>
          <w:sz w:val="11.65999984741211"/>
          <w:szCs w:val="11.6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and QS: 9000.</w:t>
      </w:r>
      <w:r w:rsidDel="00000000" w:rsidR="00000000" w:rsidRPr="00000000">
        <w:rPr>
          <w:rFonts w:ascii="Times New Roman" w:cs="Times New Roman" w:eastAsia="Times New Roman" w:hAnsi="Times New Roman"/>
          <w:b w:val="0"/>
          <w:bCs w:val="0"/>
          <w:i w:val="0"/>
          <w:iCs w:val="0"/>
          <w:smallCaps w:val="0"/>
          <w:strike w:val="0"/>
          <w:color w:val="231f20"/>
          <w:sz w:val="19.433333079020183"/>
          <w:szCs w:val="19.433333079020183"/>
          <w:u w:val="non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231f20"/>
          <w:sz w:val="11.65999984741211"/>
          <w:szCs w:val="11.6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It has met JSS 54807 and JSS 54801  standards which are defence quality standards. It added giant brands to its client list including ABB,  Siemens, Larsen &amp; Toubro Ltd., Bharat Dynamics Ltd., BHEL and Pawan Hans Ltd. The firm also  gained popularity because of the CEO’s ability to successfully run a firm with majority of its employees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846435546875" w:firstLine="0"/>
        <w:jc w:val="right"/>
        <w:rPr>
          <w:rFonts w:ascii="Gill Sans" w:cs="Gill Sans" w:eastAsia="Gill Sans" w:hAnsi="Gill Sans"/>
          <w:b w:val="0"/>
          <w:bCs w:val="0"/>
          <w:i w:val="1"/>
          <w:iCs w:val="1"/>
          <w:smallCaps w:val="0"/>
          <w:strike w:val="0"/>
          <w:color w:val="231f2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20"/>
          <w:szCs w:val="20"/>
          <w:u w:val="none"/>
          <w:shd w:fill="auto" w:val="clear"/>
          <w:vertAlign w:val="baseline"/>
          <w:rtl w:val="0"/>
        </w:rPr>
        <w:t xml:space="preserve">38 </w:t>
      </w:r>
      <w:r w:rsidDel="00000000" w:rsidR="00000000" w:rsidRPr="00000000">
        <w:rPr>
          <w:rFonts w:ascii="Gill Sans" w:cs="Gill Sans" w:eastAsia="Gill Sans" w:hAnsi="Gill Sans"/>
          <w:b w:val="0"/>
          <w:bCs w:val="0"/>
          <w:i w:val="1"/>
          <w:iCs w:val="1"/>
          <w:smallCaps w:val="0"/>
          <w:strike w:val="0"/>
          <w:color w:val="231f20"/>
          <w:sz w:val="20"/>
          <w:szCs w:val="20"/>
          <w:u w:val="none"/>
          <w:shd w:fill="auto" w:val="clear"/>
          <w:vertAlign w:val="baseline"/>
          <w:rtl w:val="0"/>
        </w:rPr>
        <w:t xml:space="preserve">South Asian Journal of Business and Management Cases 7(1)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00634765625" w:line="239.89571571350098" w:lineRule="auto"/>
        <w:ind w:left="485.7337951660156" w:right="180.245361328125" w:firstLine="4.0662384033203125"/>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belonging to the differently abled category. The CEO was invited to give speeches about it and share  podium with celebrities such as Amitabh Bachchan.</w:t>
      </w:r>
      <w:r w:rsidDel="00000000" w:rsidR="00000000" w:rsidRPr="00000000">
        <w:rPr>
          <w:rFonts w:ascii="Times New Roman" w:cs="Times New Roman" w:eastAsia="Times New Roman" w:hAnsi="Times New Roman"/>
          <w:b w:val="0"/>
          <w:bCs w:val="0"/>
          <w:i w:val="0"/>
          <w:iCs w:val="0"/>
          <w:smallCaps w:val="0"/>
          <w:strike w:val="0"/>
          <w:color w:val="231f20"/>
          <w:sz w:val="19.433333079020183"/>
          <w:szCs w:val="19.433333079020183"/>
          <w:u w:val="none"/>
          <w:shd w:fill="auto" w:val="clear"/>
          <w:vertAlign w:val="superscript"/>
          <w:rtl w:val="0"/>
        </w:rPr>
        <w:t xml:space="preserve">9</w:t>
      </w:r>
      <w:r w:rsidDel="00000000" w:rsidR="00000000" w:rsidRPr="00000000">
        <w:rPr>
          <w:rFonts w:ascii="Times New Roman" w:cs="Times New Roman" w:eastAsia="Times New Roman" w:hAnsi="Times New Roman"/>
          <w:b w:val="0"/>
          <w:bCs w:val="0"/>
          <w:i w:val="0"/>
          <w:iCs w:val="0"/>
          <w:smallCaps w:val="0"/>
          <w:strike w:val="0"/>
          <w:color w:val="231f20"/>
          <w:sz w:val="11.65999984741211"/>
          <w:szCs w:val="11.6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The success story of the firm appeared in </w:t>
      </w:r>
      <w:r w:rsidDel="00000000" w:rsidR="00000000" w:rsidRPr="00000000">
        <w:rPr>
          <w:rFonts w:ascii="Times New Roman" w:cs="Times New Roman" w:eastAsia="Times New Roman" w:hAnsi="Times New Roman"/>
          <w:b w:val="0"/>
          <w:bCs w:val="0"/>
          <w:i w:val="1"/>
          <w:iCs w:val="1"/>
          <w:smallCaps w:val="0"/>
          <w:strike w:val="0"/>
          <w:color w:val="231f20"/>
          <w:sz w:val="20"/>
          <w:szCs w:val="20"/>
          <w:u w:val="none"/>
          <w:shd w:fill="auto" w:val="clear"/>
          <w:vertAlign w:val="baseline"/>
          <w:rtl w:val="0"/>
        </w:rPr>
        <w:t xml:space="preserve">The  Economic Times</w:t>
      </w: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 a leading national daily and was covered by </w:t>
      </w:r>
      <w:r w:rsidDel="00000000" w:rsidR="00000000" w:rsidRPr="00000000">
        <w:rPr>
          <w:rFonts w:ascii="Times New Roman" w:cs="Times New Roman" w:eastAsia="Times New Roman" w:hAnsi="Times New Roman"/>
          <w:b w:val="0"/>
          <w:bCs w:val="0"/>
          <w:i w:val="1"/>
          <w:iCs w:val="1"/>
          <w:smallCaps w:val="0"/>
          <w:strike w:val="0"/>
          <w:color w:val="231f20"/>
          <w:sz w:val="20"/>
          <w:szCs w:val="20"/>
          <w:u w:val="none"/>
          <w:shd w:fill="auto" w:val="clear"/>
          <w:vertAlign w:val="baseline"/>
          <w:rtl w:val="0"/>
        </w:rPr>
        <w:t xml:space="preserve">CNN IBN</w:t>
      </w: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489.7338104248047" w:right="180.191650390625" w:firstLine="246.20025634765625"/>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The firm executed innovative HR practices. It used to receive a lot of requests from different colleges  and universities of India to employ physically challenged students. The CEO himself tried to attend all  the selection interviews. The training of the new joiners was done by the supervisor who may or may not  be physically challenged. Within a few months, the newly joined specially enabled person gained confi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491.5338134765625" w:right="180.133056640625" w:firstLine="5"/>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dence and began to socialize with other employees. The CEO was himself attended all the celebrations  and the employees participated whole heartedly thereby creating a ‘family-like’ climate. The firm  ensured that the physically challenged are given latest technology and right tool to work optimally.  The performance of employees was assessed by collecting subjective response on behaviour from the  concerned supervisor and their attendance. Along with the normal employees, the firm in the first quarter  of the year 2017 had five mentally challenged, fifteen orthopedically handicapped, and nine deaf and  mute employees.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802978515625" w:line="240" w:lineRule="auto"/>
        <w:ind w:left="508.23997497558594" w:right="0" w:firstLine="0"/>
        <w:jc w:val="left"/>
        <w:rPr>
          <w:rFonts w:ascii="Gill Sans" w:cs="Gill Sans" w:eastAsia="Gill Sans" w:hAnsi="Gill Sans"/>
          <w:b w:val="1"/>
          <w:bCs w:val="1"/>
          <w:i w:val="0"/>
          <w:iCs w:val="0"/>
          <w:smallCaps w:val="0"/>
          <w:strike w:val="0"/>
          <w:color w:val="231f20"/>
          <w:sz w:val="24"/>
          <w:szCs w:val="24"/>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24"/>
          <w:szCs w:val="24"/>
          <w:u w:val="none"/>
          <w:shd w:fill="auto" w:val="clear"/>
          <w:vertAlign w:val="baseline"/>
          <w:rtl w:val="0"/>
        </w:rPr>
        <w:t xml:space="preserve">Road Ahead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9.9040126800537" w:lineRule="auto"/>
        <w:ind w:left="491.60003662109375" w:right="179.964599609375" w:firstLine="0"/>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According to the CEO, the industry had been experiencing significant changes during the period 2010– 2017 especially in advancement of technology. Therefore, it was quite obvious for Mehta to deploy latest  machinery to his firm. The objective was to bolster efficiency and effectiveness of the products, thus  leading to sustainability in the longer run. However, he was bit sceptical about the possible side-effects  of this step on the HR process of the firm that is prevailing for almost 38 years. He was aware of the  threat of competition from global companies in general and the Chinese companies in specific.  Apparently, Mehta decided to go for TS: 16949 quality standards certifications with this decision of  technology up gradation at Microsign.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89.80003356933594" w:right="180.2044677734375" w:firstLine="243.5999298095703"/>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Mehta felt that after his decision of employing differently abled, upgradation of technology was going  to be the next big HR reform. In his opinion, this step would have a great impact on the entire HR process  because of the different set of competencies the new machines would require. He wondered if he could  somehow preserve that small, closely knit family like feeling in each of the HR activities while adapting  to the ever-changing market requirements. Personally, he always kept ‘men’ superior to ‘machines’, but  he knew that any change in machines would also call for changing the manner the ‘men’ are managed.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96.5380859375" w:right="180.567626953125" w:firstLine="239.46189880371094"/>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The CEO took a deep breath and summarized the entire discussion by remembering how the  differently abled employees supplemented and complemented the so-called ‘abled’ employees. He said,  ‘I do remember, on the day of Deepawali,</w:t>
      </w:r>
      <w:r w:rsidDel="00000000" w:rsidR="00000000" w:rsidRPr="00000000">
        <w:rPr>
          <w:rFonts w:ascii="Times New Roman" w:cs="Times New Roman" w:eastAsia="Times New Roman" w:hAnsi="Times New Roman"/>
          <w:b w:val="0"/>
          <w:bCs w:val="0"/>
          <w:i w:val="0"/>
          <w:iCs w:val="0"/>
          <w:smallCaps w:val="0"/>
          <w:strike w:val="0"/>
          <w:color w:val="231f20"/>
          <w:sz w:val="19.433333079020183"/>
          <w:szCs w:val="19.433333079020183"/>
          <w:u w:val="none"/>
          <w:shd w:fill="auto" w:val="clear"/>
          <w:vertAlign w:val="superscript"/>
          <w:rtl w:val="0"/>
        </w:rPr>
        <w:t xml:space="preserve">10</w:t>
      </w:r>
      <w:r w:rsidDel="00000000" w:rsidR="00000000" w:rsidRPr="00000000">
        <w:rPr>
          <w:rFonts w:ascii="Times New Roman" w:cs="Times New Roman" w:eastAsia="Times New Roman" w:hAnsi="Times New Roman"/>
          <w:b w:val="0"/>
          <w:bCs w:val="0"/>
          <w:i w:val="0"/>
          <w:iCs w:val="0"/>
          <w:smallCaps w:val="0"/>
          <w:strike w:val="0"/>
          <w:color w:val="231f20"/>
          <w:sz w:val="11.65999984741211"/>
          <w:szCs w:val="11.6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the differently abled supplemented the abled workers by  dispatching the firm’s products on time.’ He spoke further, ‘the differently abled pro-actively comple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497.1380615234375" w:right="180.107421875" w:hanging="5.5999755859375"/>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mented the abled workers on those tasks that required hard work. By showing this gesture, they earned  all my praise and respect for them’.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801452636719" w:line="240" w:lineRule="auto"/>
        <w:ind w:left="501.2799835205078" w:right="0" w:firstLine="0"/>
        <w:jc w:val="left"/>
        <w:rPr>
          <w:rFonts w:ascii="Gill Sans" w:cs="Gill Sans" w:eastAsia="Gill Sans" w:hAnsi="Gill Sans"/>
          <w:b w:val="1"/>
          <w:bCs w:val="1"/>
          <w:i w:val="0"/>
          <w:iCs w:val="0"/>
          <w:smallCaps w:val="0"/>
          <w:strike w:val="0"/>
          <w:color w:val="231f20"/>
          <w:sz w:val="24"/>
          <w:szCs w:val="24"/>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24"/>
          <w:szCs w:val="24"/>
          <w:u w:val="none"/>
          <w:shd w:fill="auto" w:val="clear"/>
          <w:vertAlign w:val="baseline"/>
          <w:rtl w:val="0"/>
        </w:rPr>
        <w:t xml:space="preserve">Conclusion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9.9040126800537" w:lineRule="auto"/>
        <w:ind w:left="491.2000274658203" w:right="180.1861572265625" w:firstLine="2.1999359130859375"/>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Microsign underwent several changes on the HR front, but the most significant one was employing  differently abled people. It helped the organization grow multifold not only in terms of the financial  returns but also in terms of its contribution to the society (Pedersen, 2015). In a discussion, the CEO felt  that the industry had been undergoing several changes during the period of 2010–2017. Microsign had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2529296875" w:firstLine="0"/>
        <w:jc w:val="right"/>
        <w:rPr>
          <w:rFonts w:ascii="Gill Sans" w:cs="Gill Sans" w:eastAsia="Gill Sans" w:hAnsi="Gill Sans"/>
          <w:b w:val="0"/>
          <w:bCs w:val="0"/>
          <w:i w:val="0"/>
          <w:iCs w:val="0"/>
          <w:smallCaps w:val="0"/>
          <w:strike w:val="0"/>
          <w:color w:val="231f20"/>
          <w:sz w:val="20"/>
          <w:szCs w:val="20"/>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20"/>
          <w:szCs w:val="20"/>
          <w:u w:val="none"/>
          <w:shd w:fill="auto" w:val="clear"/>
          <w:vertAlign w:val="baseline"/>
          <w:rtl w:val="0"/>
        </w:rPr>
        <w:t xml:space="preserve">Gupta and Ravindranath </w:t>
      </w:r>
      <w:r w:rsidDel="00000000" w:rsidR="00000000" w:rsidRPr="00000000">
        <w:rPr>
          <w:rFonts w:ascii="Gill Sans" w:cs="Gill Sans" w:eastAsia="Gill Sans" w:hAnsi="Gill Sans"/>
          <w:b w:val="0"/>
          <w:bCs w:val="0"/>
          <w:i w:val="0"/>
          <w:iCs w:val="0"/>
          <w:smallCaps w:val="0"/>
          <w:strike w:val="0"/>
          <w:color w:val="231f20"/>
          <w:sz w:val="20"/>
          <w:szCs w:val="20"/>
          <w:u w:val="none"/>
          <w:shd w:fill="auto" w:val="clear"/>
          <w:vertAlign w:val="baseline"/>
          <w:rtl w:val="0"/>
        </w:rPr>
        <w:t xml:space="preserve">39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00634765625" w:line="239.9040126800537" w:lineRule="auto"/>
        <w:ind w:left="671.6000366210938" w:right="0.1251220703125" w:firstLine="0.399932861328125"/>
        <w:jc w:val="both"/>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to catch-up with this increased competition, and the CEO was looking forward to adopting the advanced  machines. However, his biggest challenge was to keep the existing HR process intact and make the  employees adapt to such technological advancements. He also wondered if his HR model of employing  differently abled was replicable and could help the other companies sustain their HR.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22509765625" w:line="240" w:lineRule="auto"/>
        <w:ind w:left="684.0399932861328" w:right="0" w:firstLine="0"/>
        <w:jc w:val="left"/>
        <w:rPr>
          <w:rFonts w:ascii="Gill Sans" w:cs="Gill Sans" w:eastAsia="Gill Sans" w:hAnsi="Gill Sans"/>
          <w:b w:val="0"/>
          <w:bCs w:val="0"/>
          <w:i w:val="0"/>
          <w:iCs w:val="0"/>
          <w:smallCaps w:val="0"/>
          <w:strike w:val="0"/>
          <w:color w:val="231f20"/>
          <w:sz w:val="10.494000434875488"/>
          <w:szCs w:val="10.494000434875488"/>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18"/>
          <w:szCs w:val="18"/>
          <w:u w:val="none"/>
          <w:shd w:fill="auto" w:val="clear"/>
          <w:vertAlign w:val="baseline"/>
          <w:rtl w:val="0"/>
        </w:rPr>
        <w:t xml:space="preserve">Exhibit 1. </w:t>
      </w: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Aims and Objectives</w:t>
      </w:r>
      <w:r w:rsidDel="00000000" w:rsidR="00000000" w:rsidRPr="00000000">
        <w:rPr>
          <w:rFonts w:ascii="Gill Sans" w:cs="Gill Sans" w:eastAsia="Gill Sans" w:hAnsi="Gill Sans"/>
          <w:b w:val="0"/>
          <w:bCs w:val="0"/>
          <w:i w:val="0"/>
          <w:iCs w:val="0"/>
          <w:smallCaps w:val="0"/>
          <w:strike w:val="0"/>
          <w:color w:val="231f20"/>
          <w:sz w:val="17.49000072479248"/>
          <w:szCs w:val="17.49000072479248"/>
          <w:u w:val="none"/>
          <w:shd w:fill="auto" w:val="clear"/>
          <w:vertAlign w:val="superscript"/>
          <w:rtl w:val="0"/>
        </w:rPr>
        <w:t xml:space="preserve">11</w:t>
      </w:r>
      <w:r w:rsidDel="00000000" w:rsidR="00000000" w:rsidRPr="00000000">
        <w:rPr>
          <w:rFonts w:ascii="Gill Sans" w:cs="Gill Sans" w:eastAsia="Gill Sans" w:hAnsi="Gill Sans"/>
          <w:b w:val="0"/>
          <w:bCs w:val="0"/>
          <w:i w:val="0"/>
          <w:iCs w:val="0"/>
          <w:smallCaps w:val="0"/>
          <w:strike w:val="0"/>
          <w:color w:val="231f20"/>
          <w:sz w:val="10.494000434875488"/>
          <w:szCs w:val="10.49400043487548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0419921875" w:line="239.9040126800537" w:lineRule="auto"/>
        <w:ind w:left="1199.7999572753906" w:right="0.4840087890625" w:hanging="266.3999938964844"/>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1. To take pride in being a company which has always been in the forefront to provide all kinds of  support to promote sports and cultural activities.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196.8002319335938" w:right="0.5047607421875" w:hanging="282.6002502441406"/>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2. To produce quality products with innovative ideas and will always be ready to accept any  challenging job where competitiveness is utmost required.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189.6003723144531" w:right="1.124267578125" w:hanging="271.3999938964844"/>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3. To believe in ‘service before self’, which is why the company always thinks of not only its  prosperity but also the society in particular.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19.6003723144531" w:right="1294.844970703125" w:hanging="6.399993896484375"/>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4. To maintain a low profile because it believes in ‘simple living and high thinking’. 5. To employ handicapped persons in actual production.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918.6003112792969"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6. To successfully supply the high-quality products to its clients.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917.4003601074219"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7. To give priority to humanitarian and social service activities.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922.2003173828125"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8. To provide maximum job opportunities to the handicapped.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529.8484039306641" w:lineRule="auto"/>
        <w:ind w:left="684.0399932861328" w:right="1354.5654296875" w:firstLine="233.96034240722656"/>
        <w:jc w:val="left"/>
        <w:rPr>
          <w:rFonts w:ascii="Gill Sans" w:cs="Gill Sans" w:eastAsia="Gill Sans" w:hAnsi="Gill Sans"/>
          <w:b w:val="0"/>
          <w:bCs w:val="0"/>
          <w:i w:val="0"/>
          <w:iCs w:val="0"/>
          <w:smallCaps w:val="0"/>
          <w:strike w:val="0"/>
          <w:color w:val="231f20"/>
          <w:sz w:val="10.494000434875488"/>
          <w:szCs w:val="10.4940004348754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9. To make realistic efforts for national integration through educational institutions. </w:t>
      </w:r>
      <w:r w:rsidDel="00000000" w:rsidR="00000000" w:rsidRPr="00000000">
        <w:rPr>
          <w:rFonts w:ascii="Gill Sans" w:cs="Gill Sans" w:eastAsia="Gill Sans" w:hAnsi="Gill Sans"/>
          <w:b w:val="1"/>
          <w:bCs w:val="1"/>
          <w:i w:val="0"/>
          <w:iCs w:val="0"/>
          <w:smallCaps w:val="0"/>
          <w:strike w:val="0"/>
          <w:color w:val="231f20"/>
          <w:sz w:val="18"/>
          <w:szCs w:val="18"/>
          <w:u w:val="none"/>
          <w:shd w:fill="auto" w:val="clear"/>
          <w:vertAlign w:val="baseline"/>
          <w:rtl w:val="0"/>
        </w:rPr>
        <w:t xml:space="preserve">Exhibit 2. </w:t>
      </w: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Products Manufactured</w:t>
      </w:r>
      <w:r w:rsidDel="00000000" w:rsidR="00000000" w:rsidRPr="00000000">
        <w:rPr>
          <w:rFonts w:ascii="Gill Sans" w:cs="Gill Sans" w:eastAsia="Gill Sans" w:hAnsi="Gill Sans"/>
          <w:b w:val="0"/>
          <w:bCs w:val="0"/>
          <w:i w:val="0"/>
          <w:iCs w:val="0"/>
          <w:smallCaps w:val="0"/>
          <w:strike w:val="0"/>
          <w:color w:val="231f20"/>
          <w:sz w:val="17.49000072479248"/>
          <w:szCs w:val="17.49000072479248"/>
          <w:u w:val="none"/>
          <w:shd w:fill="auto" w:val="clear"/>
          <w:vertAlign w:val="superscript"/>
          <w:rtl w:val="0"/>
        </w:rPr>
        <w:t xml:space="preserve">12</w:t>
      </w:r>
      <w:r w:rsidDel="00000000" w:rsidR="00000000" w:rsidRPr="00000000">
        <w:rPr>
          <w:rFonts w:ascii="Gill Sans" w:cs="Gill Sans" w:eastAsia="Gill Sans" w:hAnsi="Gill Sans"/>
          <w:b w:val="0"/>
          <w:bCs w:val="0"/>
          <w:i w:val="0"/>
          <w:iCs w:val="0"/>
          <w:smallCaps w:val="0"/>
          <w:strike w:val="0"/>
          <w:color w:val="231f20"/>
          <w:sz w:val="10.494000434875488"/>
          <w:szCs w:val="10.494000434875488"/>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814453125" w:line="240" w:lineRule="auto"/>
        <w:ind w:left="1033.3999633789062"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1. Cable tie non-releasable (self-locking)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14.1999816894531"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2. Cable tie releasable double headed and beaded type (multipurpose)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18.2000732421875"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3. Tie mounts (adhesive backed)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13.2000732421875"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4. Cable ties—facility type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19.6000671386719"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5. Cable clamps and cord clips (adhesive backed)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18.6000061035156"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6. Zipper (quick clip) (adhesive backed)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17.4000549316406"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7. Trim rivet and clip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22.2000122070312"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8. Tie clip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18.0000305175781"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9. Body clip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933.3999633789062"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10. Clips and clamps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0003662109375" w:line="240" w:lineRule="auto"/>
        <w:ind w:left="684.0399932861328" w:right="0" w:firstLine="0"/>
        <w:jc w:val="left"/>
        <w:rPr>
          <w:rFonts w:ascii="Gill Sans" w:cs="Gill Sans" w:eastAsia="Gill Sans" w:hAnsi="Gill Sans"/>
          <w:b w:val="0"/>
          <w:bCs w:val="0"/>
          <w:i w:val="0"/>
          <w:iCs w:val="0"/>
          <w:smallCaps w:val="0"/>
          <w:strike w:val="0"/>
          <w:color w:val="231f20"/>
          <w:sz w:val="18"/>
          <w:szCs w:val="18"/>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18"/>
          <w:szCs w:val="18"/>
          <w:u w:val="none"/>
          <w:shd w:fill="auto" w:val="clear"/>
          <w:vertAlign w:val="baseline"/>
          <w:rtl w:val="0"/>
        </w:rPr>
        <w:t xml:space="preserve">Exhibit 3. </w:t>
      </w: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Select Awards and Recognition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0" w:lineRule="auto"/>
        <w:ind w:left="914.1999816894531" w:right="0" w:firstLine="0"/>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2009: The Award of ‘Real Heroes of India’.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1418.9999389648438" w:right="0.264892578125" w:hanging="504.7999572753906"/>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2007: IMC Ramkrishna Bajaj National Quality Award 2007. It was awarded by the President, Indian  Merchant’s Chamber.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417.5999450683594" w:right="0.3045654296875" w:hanging="503.39996337890625"/>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2004: FICCI Annual Award 2003–04. It was awarded by The Federation of Indian Chambers of  Commerce and Industry given by the then Finance Minister in recognition of corporate initia tives in empowerment of physically challenged.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424.5999145507812" w:right="0.1654052734375" w:hanging="491.199951171875"/>
        <w:jc w:val="lef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1999: The National Award for Welfare of People with Disabilities. It was awarded by the Ministry of  Social Justice and Empowerment, Government of India.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840087890625" w:line="240" w:lineRule="auto"/>
        <w:ind w:left="0" w:right="131.6851806640625" w:firstLine="0"/>
        <w:jc w:val="right"/>
        <w:rPr>
          <w:rFonts w:ascii="Times New Roman" w:cs="Times New Roman" w:eastAsia="Times New Roman" w:hAnsi="Times New Roman"/>
          <w:b w:val="0"/>
          <w:bCs w:val="0"/>
          <w:i w:val="0"/>
          <w:iCs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1999: NCPEDP Helen Keller Award. It was awarded by the Chairperson, Rajiv Gandhi Foundation.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846435546875" w:firstLine="0"/>
        <w:jc w:val="right"/>
        <w:rPr>
          <w:rFonts w:ascii="Gill Sans" w:cs="Gill Sans" w:eastAsia="Gill Sans" w:hAnsi="Gill Sans"/>
          <w:b w:val="0"/>
          <w:bCs w:val="0"/>
          <w:i w:val="1"/>
          <w:iCs w:val="1"/>
          <w:smallCaps w:val="0"/>
          <w:strike w:val="0"/>
          <w:color w:val="231f2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20"/>
          <w:szCs w:val="20"/>
          <w:u w:val="none"/>
          <w:shd w:fill="auto" w:val="clear"/>
          <w:vertAlign w:val="baseline"/>
          <w:rtl w:val="0"/>
        </w:rPr>
        <w:t xml:space="preserve">40 </w:t>
      </w:r>
      <w:r w:rsidDel="00000000" w:rsidR="00000000" w:rsidRPr="00000000">
        <w:rPr>
          <w:rFonts w:ascii="Gill Sans" w:cs="Gill Sans" w:eastAsia="Gill Sans" w:hAnsi="Gill Sans"/>
          <w:b w:val="0"/>
          <w:bCs w:val="0"/>
          <w:i w:val="1"/>
          <w:iCs w:val="1"/>
          <w:smallCaps w:val="0"/>
          <w:strike w:val="0"/>
          <w:color w:val="231f20"/>
          <w:sz w:val="20"/>
          <w:szCs w:val="20"/>
          <w:u w:val="none"/>
          <w:shd w:fill="auto" w:val="clear"/>
          <w:vertAlign w:val="baseline"/>
          <w:rtl w:val="0"/>
        </w:rPr>
        <w:t xml:space="preserve">South Asian Journal of Business and Management Cases 7(1)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0078125" w:line="240" w:lineRule="auto"/>
        <w:ind w:left="505.40000915527344" w:right="0" w:firstLine="0"/>
        <w:jc w:val="left"/>
        <w:rPr>
          <w:rFonts w:ascii="Gill Sans" w:cs="Gill Sans" w:eastAsia="Gill Sans" w:hAnsi="Gill Sans"/>
          <w:b w:val="1"/>
          <w:bCs w:val="1"/>
          <w:i w:val="0"/>
          <w:iCs w:val="0"/>
          <w:smallCaps w:val="0"/>
          <w:strike w:val="0"/>
          <w:color w:val="231f20"/>
          <w:sz w:val="20"/>
          <w:szCs w:val="20"/>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20"/>
          <w:szCs w:val="20"/>
          <w:u w:val="none"/>
          <w:shd w:fill="auto" w:val="clear"/>
          <w:vertAlign w:val="baseline"/>
          <w:rtl w:val="0"/>
        </w:rPr>
        <w:t xml:space="preserve">Notes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11328125" w:line="244.3019199371338" w:lineRule="auto"/>
        <w:ind w:left="796.1799621582031" w:right="185.626220703125" w:hanging="195.11993408203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 Bharat Heavy Electricals Limited (BHEL), a leading engineering and manufacturing public sector Indian  company.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583984375" w:line="244.3032932281494" w:lineRule="auto"/>
        <w:ind w:left="791.1399841308594" w:right="185.2496337890625" w:hanging="207.3600006103515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2. Indian Space Research Organisation (ISRO), a government of India initiative to achieve excellence in space  research.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36328125" w:line="244.3019199371338" w:lineRule="auto"/>
        <w:ind w:left="796.5399169921875" w:right="185.2490234375" w:hanging="209.1599273681640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3. A title awarded by The Institute of Chartered Accountants of India and equivalent of American certified public  accountant designation.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583984375" w:line="244.3022060394287" w:lineRule="auto"/>
        <w:ind w:left="582.8800201416016" w:right="184.7998046875" w:hanging="5.759963989257812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4. The Republic of India consists of 29 states and 7 union territories as on May 2017. Following the federal  structure, each of them is governed by its respective government as well as by the central government. 5. A certification standard that prescribes socially acceptable practices at work.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44.30237770080566" w:lineRule="auto"/>
        <w:ind w:left="586.6600036621094" w:right="742.1148681640625" w:firstLine="1.08001708984375"/>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6. The official currency of the Republic of India which stands for Indian National Rupee. 7. A quality standard certificate given by the International Organization for Standardization. 8. A company-level certification based on quality system requirements specific to the automotive industry. 9. A senior Bollywood celebrity in India.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40" w:lineRule="auto"/>
        <w:ind w:left="511.0599517822265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10. Deepawali or popularly known as ‘Diwali’, is the major Hindu festival.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511.05995178222656"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11. It is a creation of the author from </w:t>
      </w:r>
      <w:r w:rsidDel="00000000" w:rsidR="00000000" w:rsidRPr="00000000">
        <w:rPr>
          <w:rFonts w:ascii="Times New Roman" w:cs="Times New Roman" w:eastAsia="Times New Roman" w:hAnsi="Times New Roman"/>
          <w:b w:val="0"/>
          <w:bCs w:val="0"/>
          <w:i w:val="0"/>
          <w:iCs w:val="0"/>
          <w:smallCaps w:val="0"/>
          <w:strike w:val="0"/>
          <w:color w:val="1f2020"/>
          <w:sz w:val="18"/>
          <w:szCs w:val="18"/>
          <w:u w:val="none"/>
          <w:shd w:fill="auto" w:val="clear"/>
          <w:vertAlign w:val="baseline"/>
          <w:rtl w:val="0"/>
        </w:rPr>
        <w:t xml:space="preserve">Baxi and Prasad (2005)</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511.0600280761719"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12. `Microsign Products.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Products</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http://www.microsignproducts.com/ProductList.html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401611328125" w:line="240" w:lineRule="auto"/>
        <w:ind w:left="505.19996643066406" w:right="0" w:firstLine="0"/>
        <w:jc w:val="left"/>
        <w:rPr>
          <w:rFonts w:ascii="Gill Sans" w:cs="Gill Sans" w:eastAsia="Gill Sans" w:hAnsi="Gill Sans"/>
          <w:b w:val="1"/>
          <w:bCs w:val="1"/>
          <w:i w:val="0"/>
          <w:iCs w:val="0"/>
          <w:smallCaps w:val="0"/>
          <w:strike w:val="0"/>
          <w:color w:val="231f20"/>
          <w:sz w:val="20"/>
          <w:szCs w:val="20"/>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231f20"/>
          <w:sz w:val="20"/>
          <w:szCs w:val="20"/>
          <w:u w:val="none"/>
          <w:shd w:fill="auto" w:val="clear"/>
          <w:vertAlign w:val="baseline"/>
          <w:rtl w:val="0"/>
        </w:rPr>
        <w:t xml:space="preserve">References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4.3019199371338" w:lineRule="auto"/>
        <w:ind w:left="773.8599395751953" w:right="185.645751953125" w:hanging="280.79994201660156"/>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Baxi, C. V. &amp; Prasad, A. (2005).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Corporate social responsibility: Concepts and cases: The Indian experience</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Excel Books India.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583984375" w:line="240" w:lineRule="auto"/>
        <w:ind w:left="493.05992126464844" w:right="0" w:firstLine="0"/>
        <w:jc w:val="left"/>
        <w:rPr>
          <w:rFonts w:ascii="Times New Roman" w:cs="Times New Roman" w:eastAsia="Times New Roman" w:hAnsi="Times New Roman"/>
          <w:b w:val="0"/>
          <w:bCs w:val="0"/>
          <w:i w:val="0"/>
          <w:iCs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Pedersen, E.R.G. (Ed.). (2015). </w:t>
      </w:r>
      <w:r w:rsidDel="00000000" w:rsidR="00000000" w:rsidRPr="00000000">
        <w:rPr>
          <w:rFonts w:ascii="Times New Roman" w:cs="Times New Roman" w:eastAsia="Times New Roman" w:hAnsi="Times New Roman"/>
          <w:b w:val="0"/>
          <w:bCs w:val="0"/>
          <w:i w:val="1"/>
          <w:iCs w:val="1"/>
          <w:smallCaps w:val="0"/>
          <w:strike w:val="0"/>
          <w:color w:val="231f20"/>
          <w:sz w:val="18"/>
          <w:szCs w:val="18"/>
          <w:u w:val="none"/>
          <w:shd w:fill="auto" w:val="clear"/>
          <w:vertAlign w:val="baseline"/>
          <w:rtl w:val="0"/>
        </w:rPr>
        <w:t xml:space="preserve">Corporate social responsibility</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 Los Angeles, CA: SAGE Publications.</w:t>
      </w:r>
    </w:p>
    <w:sectPr>
      <w:type w:val="continuous"/>
      <w:pgSz w:h="13680" w:w="10440" w:orient="portrait"/>
      <w:pgMar w:bottom="1058.0000305175781" w:top="100" w:left="500" w:right="939.354248046875" w:header="0" w:footer="720"/>
      <w:cols w:equalWidth="0" w:num="1">
        <w:col w:space="0" w:w="9000.64575195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ill San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