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вших.Л.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2100 р. на банковскую карту  Производитель работ Сорокина Валерия Леонтьевича  для:</w:t>
        <w:br/>
        <w:t xml:space="preserve"> - 1800р. суточные из расчета 3 дней/я 2 чел. 300р. ставка</w:t>
        <w:br/>
        <w:t xml:space="preserve"> - 300р.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 сорокин вших.Л.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08.11.2021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