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6D" w:rsidRPr="00337A6E" w:rsidRDefault="0006656D" w:rsidP="00D43A81">
      <w:pPr>
        <w:spacing w:before="320" w:after="320"/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37A6E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</w:rPr>
        <w:t>I</w:t>
      </w:r>
      <w:r w:rsidR="00F76DC6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  <w:lang w:val="en-US"/>
        </w:rPr>
        <w:t>NTERNETUL</w:t>
      </w:r>
      <w:r w:rsidRPr="00337A6E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</w:rPr>
        <w:t>. C</w:t>
      </w:r>
      <w:r w:rsidR="00F76DC6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  <w:lang w:val="en-US"/>
        </w:rPr>
        <w:t>ONCEPTE</w:t>
      </w:r>
      <w:r w:rsidRPr="00337A6E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</w:rPr>
        <w:t xml:space="preserve"> </w:t>
      </w:r>
      <w:r w:rsidR="00F76DC6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  <w:lang w:val="en-US"/>
        </w:rPr>
        <w:t>GENERALE</w:t>
      </w:r>
      <w:r w:rsidRPr="00337A6E">
        <w:rPr>
          <w:rFonts w:ascii="Arial" w:hAnsi="Arial" w:cs="Arial"/>
          <w:b/>
          <w:color w:val="548DD4" w:themeColor="text2" w:themeTint="99"/>
          <w:sz w:val="32"/>
          <w:szCs w:val="32"/>
          <w:highlight w:val="lightGray"/>
        </w:rPr>
        <w:t>.</w:t>
      </w:r>
    </w:p>
    <w:p w:rsidR="00D43A81" w:rsidRPr="008D1D82" w:rsidRDefault="0006656D" w:rsidP="00D43A81">
      <w:pPr>
        <w:spacing w:before="200" w:after="200"/>
        <w:rPr>
          <w:rFonts w:ascii="Verdana" w:hAnsi="Verdana"/>
          <w:color w:val="365F91" w:themeColor="accent1" w:themeShade="BF"/>
          <w:spacing w:val="20"/>
          <w:sz w:val="28"/>
          <w:szCs w:val="28"/>
        </w:rPr>
      </w:pP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Noțiunile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de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Internet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și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World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Wide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Web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(WWW)</w:t>
      </w:r>
    </w:p>
    <w:p w:rsidR="0006656D" w:rsidRPr="00597209" w:rsidRDefault="0006656D" w:rsidP="001D3811">
      <w:pPr>
        <w:pBdr>
          <w:top w:val="single" w:sz="12" w:space="0" w:color="F79646" w:themeColor="accent6"/>
          <w:left w:val="single" w:sz="12" w:space="2" w:color="F79646" w:themeColor="accent6"/>
          <w:bottom w:val="single" w:sz="12" w:space="1" w:color="F79646" w:themeColor="accent6"/>
          <w:right w:val="single" w:sz="12" w:space="4" w:color="F79646" w:themeColor="accent6"/>
        </w:pBdr>
        <w:shd w:val="clear" w:color="auto" w:fill="C6D9F1" w:themeFill="text2" w:themeFillTint="33"/>
        <w:spacing w:before="200" w:after="240"/>
        <w:ind w:left="1588" w:right="284" w:hanging="1304"/>
        <w:jc w:val="center"/>
        <w:rPr>
          <w:rFonts w:ascii="Century" w:hAnsi="Century"/>
          <w:i/>
          <w:sz w:val="26"/>
          <w:szCs w:val="26"/>
        </w:rPr>
      </w:pPr>
      <w:proofErr w:type="spellStart"/>
      <w:r w:rsidRPr="00597209">
        <w:rPr>
          <w:rFonts w:ascii="Century" w:hAnsi="Century"/>
          <w:i/>
          <w:sz w:val="26"/>
          <w:szCs w:val="26"/>
        </w:rPr>
        <w:t>Internetul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este o </w:t>
      </w:r>
      <w:proofErr w:type="spellStart"/>
      <w:r w:rsidRPr="00597209">
        <w:rPr>
          <w:rFonts w:ascii="Century" w:hAnsi="Century"/>
          <w:i/>
          <w:sz w:val="26"/>
          <w:szCs w:val="26"/>
        </w:rPr>
        <w:t>colec</w:t>
      </w:r>
      <w:r w:rsidRPr="00597209">
        <w:rPr>
          <w:rFonts w:ascii="Cambria" w:hAnsi="Cambria" w:cs="Cambria"/>
          <w:i/>
          <w:sz w:val="26"/>
          <w:szCs w:val="26"/>
        </w:rPr>
        <w:t>ț</w:t>
      </w:r>
      <w:r w:rsidRPr="00597209">
        <w:rPr>
          <w:rFonts w:ascii="Century" w:hAnsi="Century"/>
          <w:i/>
          <w:sz w:val="26"/>
          <w:szCs w:val="26"/>
        </w:rPr>
        <w:t>ie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 w:cs="Century"/>
          <w:i/>
          <w:sz w:val="26"/>
          <w:szCs w:val="26"/>
        </w:rPr>
        <w:t>î</w:t>
      </w:r>
      <w:r w:rsidRPr="00597209">
        <w:rPr>
          <w:rFonts w:ascii="Century" w:hAnsi="Century"/>
          <w:i/>
          <w:sz w:val="26"/>
          <w:szCs w:val="26"/>
        </w:rPr>
        <w:t>ntins</w:t>
      </w:r>
      <w:r w:rsidRPr="00597209">
        <w:rPr>
          <w:rFonts w:ascii="Century" w:hAnsi="Century" w:cs="Century"/>
          <w:i/>
          <w:sz w:val="26"/>
          <w:szCs w:val="26"/>
        </w:rPr>
        <w:t>ă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de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re</w:t>
      </w:r>
      <w:r w:rsidRPr="00597209">
        <w:rPr>
          <w:rFonts w:ascii="Cambria" w:hAnsi="Cambria" w:cs="Cambria"/>
          <w:i/>
          <w:sz w:val="26"/>
          <w:szCs w:val="26"/>
        </w:rPr>
        <w:t>ț</w:t>
      </w:r>
      <w:r w:rsidRPr="00597209">
        <w:rPr>
          <w:rFonts w:ascii="Century" w:hAnsi="Century"/>
          <w:i/>
          <w:sz w:val="26"/>
          <w:szCs w:val="26"/>
        </w:rPr>
        <w:t>ele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de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calculatoare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, </w:t>
      </w:r>
      <w:proofErr w:type="spellStart"/>
      <w:r w:rsidRPr="00597209">
        <w:rPr>
          <w:rFonts w:ascii="Century" w:hAnsi="Century"/>
          <w:i/>
          <w:sz w:val="26"/>
          <w:szCs w:val="26"/>
        </w:rPr>
        <w:t>care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cuprinde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 w:cs="Century"/>
          <w:i/>
          <w:sz w:val="26"/>
          <w:szCs w:val="26"/>
        </w:rPr>
        <w:t>î</w:t>
      </w:r>
      <w:r w:rsidRPr="00597209">
        <w:rPr>
          <w:rFonts w:ascii="Century" w:hAnsi="Century"/>
          <w:i/>
          <w:sz w:val="26"/>
          <w:szCs w:val="26"/>
        </w:rPr>
        <w:t>ntregul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glob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, </w:t>
      </w:r>
      <w:proofErr w:type="spellStart"/>
      <w:r w:rsidRPr="00597209">
        <w:rPr>
          <w:rFonts w:ascii="Century" w:hAnsi="Century"/>
          <w:i/>
          <w:sz w:val="26"/>
          <w:szCs w:val="26"/>
        </w:rPr>
        <w:t>conect</w:t>
      </w:r>
      <w:r w:rsidRPr="00597209">
        <w:rPr>
          <w:rFonts w:ascii="Century" w:hAnsi="Century" w:cs="Century"/>
          <w:i/>
          <w:sz w:val="26"/>
          <w:szCs w:val="26"/>
        </w:rPr>
        <w:t>î</w:t>
      </w:r>
      <w:r w:rsidRPr="00597209">
        <w:rPr>
          <w:rFonts w:ascii="Century" w:hAnsi="Century"/>
          <w:i/>
          <w:sz w:val="26"/>
          <w:szCs w:val="26"/>
        </w:rPr>
        <w:t>nd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la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un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larg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sistem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electronic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de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servicii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, </w:t>
      </w:r>
      <w:proofErr w:type="spellStart"/>
      <w:r w:rsidRPr="00597209">
        <w:rPr>
          <w:rFonts w:ascii="Century" w:hAnsi="Century"/>
          <w:i/>
          <w:sz w:val="26"/>
          <w:szCs w:val="26"/>
        </w:rPr>
        <w:t>resurse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ambria" w:hAnsi="Cambria" w:cs="Cambria"/>
          <w:i/>
          <w:sz w:val="26"/>
          <w:szCs w:val="26"/>
        </w:rPr>
        <w:t>ș</w:t>
      </w:r>
      <w:r w:rsidRPr="00597209">
        <w:rPr>
          <w:rFonts w:ascii="Century" w:hAnsi="Century"/>
          <w:i/>
          <w:sz w:val="26"/>
          <w:szCs w:val="26"/>
        </w:rPr>
        <w:t>i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informa</w:t>
      </w:r>
      <w:r w:rsidRPr="00597209">
        <w:rPr>
          <w:rFonts w:ascii="Cambria" w:hAnsi="Cambria" w:cs="Cambria"/>
          <w:i/>
          <w:sz w:val="26"/>
          <w:szCs w:val="26"/>
        </w:rPr>
        <w:t>ț</w:t>
      </w:r>
      <w:r w:rsidRPr="00597209">
        <w:rPr>
          <w:rFonts w:ascii="Century" w:hAnsi="Century"/>
          <w:i/>
          <w:sz w:val="26"/>
          <w:szCs w:val="26"/>
        </w:rPr>
        <w:t>ii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at</w:t>
      </w:r>
      <w:r w:rsidRPr="00597209">
        <w:rPr>
          <w:rFonts w:ascii="Century" w:hAnsi="Century" w:cs="Century"/>
          <w:i/>
          <w:sz w:val="26"/>
          <w:szCs w:val="26"/>
        </w:rPr>
        <w:t>î</w:t>
      </w:r>
      <w:r w:rsidRPr="00597209">
        <w:rPr>
          <w:rFonts w:ascii="Century" w:hAnsi="Century"/>
          <w:i/>
          <w:sz w:val="26"/>
          <w:szCs w:val="26"/>
        </w:rPr>
        <w:t>t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institu</w:t>
      </w:r>
      <w:r w:rsidRPr="00597209">
        <w:rPr>
          <w:rFonts w:ascii="Cambria" w:hAnsi="Cambria" w:cs="Cambria"/>
          <w:i/>
          <w:sz w:val="26"/>
          <w:szCs w:val="26"/>
        </w:rPr>
        <w:t>ț</w:t>
      </w:r>
      <w:r w:rsidRPr="00597209">
        <w:rPr>
          <w:rFonts w:ascii="Century" w:hAnsi="Century"/>
          <w:i/>
          <w:sz w:val="26"/>
          <w:szCs w:val="26"/>
        </w:rPr>
        <w:t>ii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guvernamentale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, </w:t>
      </w:r>
      <w:proofErr w:type="spellStart"/>
      <w:r w:rsidRPr="00597209">
        <w:rPr>
          <w:rFonts w:ascii="Century" w:hAnsi="Century"/>
          <w:i/>
          <w:sz w:val="26"/>
          <w:szCs w:val="26"/>
        </w:rPr>
        <w:t>militare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, </w:t>
      </w:r>
      <w:proofErr w:type="spellStart"/>
      <w:r w:rsidRPr="00597209">
        <w:rPr>
          <w:rFonts w:ascii="Century" w:hAnsi="Century"/>
          <w:i/>
          <w:sz w:val="26"/>
          <w:szCs w:val="26"/>
        </w:rPr>
        <w:t>educa</w:t>
      </w:r>
      <w:r w:rsidRPr="00597209">
        <w:rPr>
          <w:rFonts w:ascii="Cambria" w:hAnsi="Cambria" w:cs="Cambria"/>
          <w:i/>
          <w:sz w:val="26"/>
          <w:szCs w:val="26"/>
        </w:rPr>
        <w:t>ț</w:t>
      </w:r>
      <w:r w:rsidRPr="00597209">
        <w:rPr>
          <w:rFonts w:ascii="Century" w:hAnsi="Century"/>
          <w:i/>
          <w:sz w:val="26"/>
          <w:szCs w:val="26"/>
        </w:rPr>
        <w:t>ionale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ambria" w:hAnsi="Cambria" w:cs="Cambria"/>
          <w:i/>
          <w:sz w:val="26"/>
          <w:szCs w:val="26"/>
        </w:rPr>
        <w:t>ș</w:t>
      </w:r>
      <w:r w:rsidRPr="00597209">
        <w:rPr>
          <w:rFonts w:ascii="Century" w:hAnsi="Century"/>
          <w:i/>
          <w:sz w:val="26"/>
          <w:szCs w:val="26"/>
        </w:rPr>
        <w:t>i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comerciale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c</w:t>
      </w:r>
      <w:r w:rsidRPr="00597209">
        <w:rPr>
          <w:rFonts w:ascii="Century" w:hAnsi="Century" w:cs="Century"/>
          <w:i/>
          <w:sz w:val="26"/>
          <w:szCs w:val="26"/>
        </w:rPr>
        <w:t>î</w:t>
      </w:r>
      <w:r w:rsidRPr="00597209">
        <w:rPr>
          <w:rFonts w:ascii="Century" w:hAnsi="Century"/>
          <w:i/>
          <w:sz w:val="26"/>
          <w:szCs w:val="26"/>
        </w:rPr>
        <w:t>t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ambria" w:hAnsi="Cambria" w:cs="Cambria"/>
          <w:i/>
          <w:sz w:val="26"/>
          <w:szCs w:val="26"/>
        </w:rPr>
        <w:t>ș</w:t>
      </w:r>
      <w:r w:rsidRPr="00597209">
        <w:rPr>
          <w:rFonts w:ascii="Century" w:hAnsi="Century"/>
          <w:i/>
          <w:sz w:val="26"/>
          <w:szCs w:val="26"/>
        </w:rPr>
        <w:t>i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persoane</w:t>
      </w:r>
      <w:proofErr w:type="spellEnd"/>
      <w:r w:rsidRPr="00597209">
        <w:rPr>
          <w:rFonts w:ascii="Century" w:hAnsi="Century"/>
          <w:i/>
          <w:sz w:val="26"/>
          <w:szCs w:val="26"/>
        </w:rPr>
        <w:t xml:space="preserve"> </w:t>
      </w:r>
      <w:proofErr w:type="spellStart"/>
      <w:r w:rsidRPr="00597209">
        <w:rPr>
          <w:rFonts w:ascii="Century" w:hAnsi="Century"/>
          <w:i/>
          <w:sz w:val="26"/>
          <w:szCs w:val="26"/>
        </w:rPr>
        <w:t>fizice</w:t>
      </w:r>
      <w:proofErr w:type="spellEnd"/>
      <w:r w:rsidRPr="00597209">
        <w:rPr>
          <w:rFonts w:ascii="Century" w:hAnsi="Century"/>
          <w:i/>
          <w:sz w:val="26"/>
          <w:szCs w:val="26"/>
        </w:rPr>
        <w:t>.</w:t>
      </w:r>
    </w:p>
    <w:p w:rsidR="0006656D" w:rsidRPr="00597209" w:rsidRDefault="0006656D" w:rsidP="001D3811">
      <w:pPr>
        <w:spacing w:before="80" w:after="120"/>
        <w:ind w:left="79" w:right="79" w:firstLine="601"/>
        <w:jc w:val="both"/>
        <w:rPr>
          <w:rFonts w:ascii="Century" w:hAnsi="Century"/>
        </w:rPr>
      </w:pPr>
      <w:proofErr w:type="spellStart"/>
      <w:r w:rsidRPr="00597209">
        <w:rPr>
          <w:rFonts w:ascii="Century" w:hAnsi="Century"/>
        </w:rPr>
        <w:t>Sunt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utilizate</w:t>
      </w:r>
      <w:proofErr w:type="spellEnd"/>
      <w:r w:rsidRPr="00597209">
        <w:rPr>
          <w:rFonts w:ascii="Century" w:hAnsi="Century"/>
        </w:rPr>
        <w:t xml:space="preserve"> o </w:t>
      </w:r>
      <w:proofErr w:type="spellStart"/>
      <w:r w:rsidRPr="00597209">
        <w:rPr>
          <w:rFonts w:ascii="Century" w:hAnsi="Century"/>
        </w:rPr>
        <w:t>serie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de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conven</w:t>
      </w:r>
      <w:r w:rsidRPr="00597209">
        <w:rPr>
          <w:rFonts w:ascii="Cambria" w:hAnsi="Cambria" w:cs="Cambria"/>
        </w:rPr>
        <w:t>ț</w:t>
      </w:r>
      <w:r w:rsidRPr="00597209">
        <w:rPr>
          <w:rFonts w:ascii="Century" w:hAnsi="Century"/>
        </w:rPr>
        <w:t>ii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ambria" w:hAnsi="Cambria" w:cs="Cambria"/>
        </w:rPr>
        <w:t>ș</w:t>
      </w:r>
      <w:r w:rsidRPr="00597209">
        <w:rPr>
          <w:rFonts w:ascii="Century" w:hAnsi="Century"/>
        </w:rPr>
        <w:t>i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instrumente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pentru</w:t>
      </w:r>
      <w:proofErr w:type="spellEnd"/>
      <w:r w:rsidRPr="00597209">
        <w:rPr>
          <w:rFonts w:ascii="Century" w:hAnsi="Century"/>
        </w:rPr>
        <w:t xml:space="preserve"> a </w:t>
      </w:r>
      <w:proofErr w:type="spellStart"/>
      <w:r w:rsidRPr="00597209">
        <w:rPr>
          <w:rFonts w:ascii="Century" w:hAnsi="Century"/>
        </w:rPr>
        <w:t>crea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imaginea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unei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singure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re</w:t>
      </w:r>
      <w:r w:rsidRPr="00597209">
        <w:rPr>
          <w:rFonts w:ascii="Cambria" w:hAnsi="Cambria" w:cs="Cambria"/>
        </w:rPr>
        <w:t>ț</w:t>
      </w:r>
      <w:r w:rsidRPr="00597209">
        <w:rPr>
          <w:rFonts w:ascii="Century" w:hAnsi="Century"/>
        </w:rPr>
        <w:t>ele</w:t>
      </w:r>
      <w:proofErr w:type="spellEnd"/>
      <w:r w:rsidRPr="00597209">
        <w:rPr>
          <w:rFonts w:ascii="Century" w:hAnsi="Century"/>
        </w:rPr>
        <w:t xml:space="preserve">, </w:t>
      </w:r>
      <w:proofErr w:type="spellStart"/>
      <w:r w:rsidRPr="00597209">
        <w:rPr>
          <w:rFonts w:ascii="Century" w:hAnsi="Century"/>
        </w:rPr>
        <w:t>cu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toate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c</w:t>
      </w:r>
      <w:r w:rsidRPr="00597209">
        <w:rPr>
          <w:rFonts w:ascii="Century" w:hAnsi="Century" w:cs="Century"/>
        </w:rPr>
        <w:t>ă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sistemele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de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calcul</w:t>
      </w:r>
      <w:proofErr w:type="spellEnd"/>
      <w:r w:rsidRPr="00597209">
        <w:rPr>
          <w:rFonts w:ascii="Century" w:hAnsi="Century"/>
        </w:rPr>
        <w:t xml:space="preserve"> din </w:t>
      </w:r>
      <w:proofErr w:type="spellStart"/>
      <w:r w:rsidRPr="00597209">
        <w:rPr>
          <w:rFonts w:ascii="Century" w:hAnsi="Century"/>
        </w:rPr>
        <w:t>re</w:t>
      </w:r>
      <w:r w:rsidRPr="00597209">
        <w:rPr>
          <w:rFonts w:ascii="Cambria" w:hAnsi="Cambria" w:cs="Cambria"/>
        </w:rPr>
        <w:t>ț</w:t>
      </w:r>
      <w:r w:rsidRPr="00597209">
        <w:rPr>
          <w:rFonts w:ascii="Century" w:hAnsi="Century"/>
        </w:rPr>
        <w:t>ea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se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bazeaz</w:t>
      </w:r>
      <w:r w:rsidRPr="00597209">
        <w:rPr>
          <w:rFonts w:ascii="Century" w:hAnsi="Century" w:cs="Century"/>
        </w:rPr>
        <w:t>ă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pe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platforme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hardware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ambria" w:hAnsi="Cambria" w:cs="Cambria"/>
        </w:rPr>
        <w:t>ș</w:t>
      </w:r>
      <w:r w:rsidRPr="00597209">
        <w:rPr>
          <w:rFonts w:ascii="Century" w:hAnsi="Century"/>
        </w:rPr>
        <w:t>i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software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foarte</w:t>
      </w:r>
      <w:proofErr w:type="spellEnd"/>
      <w:r w:rsidRPr="00597209">
        <w:rPr>
          <w:rFonts w:ascii="Century" w:hAnsi="Century"/>
        </w:rPr>
        <w:t xml:space="preserve"> </w:t>
      </w:r>
      <w:proofErr w:type="spellStart"/>
      <w:r w:rsidRPr="00597209">
        <w:rPr>
          <w:rFonts w:ascii="Century" w:hAnsi="Century"/>
        </w:rPr>
        <w:t>diferite</w:t>
      </w:r>
      <w:proofErr w:type="spellEnd"/>
      <w:r w:rsidRPr="00597209">
        <w:rPr>
          <w:rFonts w:ascii="Century" w:hAnsi="Century"/>
        </w:rPr>
        <w:t>.</w:t>
      </w:r>
    </w:p>
    <w:p w:rsidR="0006656D" w:rsidRPr="00597209" w:rsidRDefault="0006656D" w:rsidP="001D3811">
      <w:pPr>
        <w:spacing w:after="120"/>
        <w:ind w:firstLine="680"/>
        <w:jc w:val="both"/>
        <w:rPr>
          <w:rFonts w:ascii="Century" w:hAnsi="Century"/>
          <w:b/>
        </w:rPr>
      </w:pPr>
      <w:proofErr w:type="spellStart"/>
      <w:r w:rsidRPr="00597209">
        <w:rPr>
          <w:rFonts w:ascii="Century" w:hAnsi="Century"/>
          <w:b/>
        </w:rPr>
        <w:t>Se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poate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afirma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că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Internetul</w:t>
      </w:r>
      <w:proofErr w:type="spellEnd"/>
      <w:r w:rsidRPr="00597209">
        <w:rPr>
          <w:rFonts w:ascii="Century" w:hAnsi="Century"/>
          <w:b/>
        </w:rPr>
        <w:t xml:space="preserve"> (</w:t>
      </w:r>
      <w:proofErr w:type="spellStart"/>
      <w:r w:rsidRPr="00597209">
        <w:rPr>
          <w:rFonts w:ascii="Century" w:hAnsi="Century"/>
          <w:b/>
        </w:rPr>
        <w:t>re</w:t>
      </w:r>
      <w:r w:rsidRPr="00597209">
        <w:rPr>
          <w:rFonts w:ascii="Cambria" w:hAnsi="Cambria" w:cs="Cambria"/>
          <w:b/>
        </w:rPr>
        <w:t>ț</w:t>
      </w:r>
      <w:r w:rsidRPr="00597209">
        <w:rPr>
          <w:rFonts w:ascii="Century" w:hAnsi="Century"/>
          <w:b/>
        </w:rPr>
        <w:t>eaua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mondial</w:t>
      </w:r>
      <w:r w:rsidRPr="00597209">
        <w:rPr>
          <w:rFonts w:ascii="Century" w:hAnsi="Century" w:cs="Century"/>
          <w:b/>
        </w:rPr>
        <w:t>ă</w:t>
      </w:r>
      <w:proofErr w:type="spellEnd"/>
      <w:r w:rsidRPr="00597209">
        <w:rPr>
          <w:rFonts w:ascii="Century" w:hAnsi="Century"/>
          <w:b/>
        </w:rPr>
        <w:t xml:space="preserve">), </w:t>
      </w:r>
      <w:proofErr w:type="spellStart"/>
      <w:r w:rsidRPr="00597209">
        <w:rPr>
          <w:rFonts w:ascii="Century" w:hAnsi="Century"/>
          <w:b/>
        </w:rPr>
        <w:t>probabil</w:t>
      </w:r>
      <w:proofErr w:type="spellEnd"/>
      <w:r w:rsidRPr="00597209">
        <w:rPr>
          <w:rFonts w:ascii="Century" w:hAnsi="Century"/>
          <w:b/>
        </w:rPr>
        <w:t xml:space="preserve">, este </w:t>
      </w:r>
      <w:proofErr w:type="spellStart"/>
      <w:r w:rsidRPr="00597209">
        <w:rPr>
          <w:rFonts w:ascii="Century" w:hAnsi="Century"/>
          <w:b/>
        </w:rPr>
        <w:t>cea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mai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important</w:t>
      </w:r>
      <w:r w:rsidRPr="00597209">
        <w:rPr>
          <w:rFonts w:ascii="Century" w:hAnsi="Century" w:cs="Century"/>
          <w:b/>
        </w:rPr>
        <w:t>ă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descoperire</w:t>
      </w:r>
      <w:proofErr w:type="spellEnd"/>
      <w:r w:rsidRPr="00597209">
        <w:rPr>
          <w:rFonts w:ascii="Century" w:hAnsi="Century"/>
          <w:b/>
        </w:rPr>
        <w:t xml:space="preserve"> a </w:t>
      </w:r>
      <w:proofErr w:type="spellStart"/>
      <w:r w:rsidRPr="00597209">
        <w:rPr>
          <w:rFonts w:ascii="Century" w:hAnsi="Century"/>
          <w:b/>
        </w:rPr>
        <w:t>secolului</w:t>
      </w:r>
      <w:proofErr w:type="spellEnd"/>
      <w:r w:rsidRPr="00597209">
        <w:rPr>
          <w:rFonts w:ascii="Century" w:hAnsi="Century"/>
          <w:b/>
        </w:rPr>
        <w:t xml:space="preserve"> </w:t>
      </w:r>
      <w:proofErr w:type="spellStart"/>
      <w:r w:rsidRPr="00597209">
        <w:rPr>
          <w:rFonts w:ascii="Century" w:hAnsi="Century"/>
          <w:b/>
        </w:rPr>
        <w:t>trecut</w:t>
      </w:r>
      <w:proofErr w:type="spellEnd"/>
      <w:r w:rsidRPr="00597209">
        <w:rPr>
          <w:rFonts w:ascii="Century" w:hAnsi="Century"/>
          <w:b/>
        </w:rPr>
        <w:t>.</w:t>
      </w:r>
    </w:p>
    <w:p w:rsidR="0006656D" w:rsidRPr="008D1D82" w:rsidRDefault="0006656D" w:rsidP="00D43A81">
      <w:pPr>
        <w:spacing w:before="200" w:after="200"/>
        <w:rPr>
          <w:rFonts w:ascii="Verdana" w:hAnsi="Verdana"/>
          <w:color w:val="365F91" w:themeColor="accent1" w:themeShade="BF"/>
          <w:spacing w:val="20"/>
          <w:sz w:val="28"/>
          <w:szCs w:val="28"/>
        </w:rPr>
      </w:pP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Lista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de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servicii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 xml:space="preserve"> </w:t>
      </w:r>
      <w:proofErr w:type="spellStart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oferite</w:t>
      </w:r>
      <w:proofErr w:type="spellEnd"/>
      <w:r w:rsidRPr="008D1D82">
        <w:rPr>
          <w:rFonts w:ascii="Verdana" w:hAnsi="Verdana"/>
          <w:color w:val="365F91" w:themeColor="accent1" w:themeShade="BF"/>
          <w:spacing w:val="20"/>
          <w:sz w:val="28"/>
          <w:szCs w:val="28"/>
        </w:rPr>
        <w:t>:</w:t>
      </w:r>
    </w:p>
    <w:p w:rsidR="00C72583" w:rsidRPr="00C72583" w:rsidRDefault="00C72583" w:rsidP="001D3811">
      <w:pPr>
        <w:pStyle w:val="ListParagraph"/>
        <w:numPr>
          <w:ilvl w:val="0"/>
          <w:numId w:val="5"/>
        </w:numPr>
        <w:spacing w:line="360" w:lineRule="auto"/>
        <w:ind w:left="568" w:hanging="284"/>
        <w:rPr>
          <w:rFonts w:ascii="Century" w:hAnsi="Century"/>
          <w:sz w:val="22"/>
          <w:szCs w:val="22"/>
        </w:rPr>
      </w:pPr>
      <w:proofErr w:type="spellStart"/>
      <w:r w:rsidRPr="00C72583">
        <w:rPr>
          <w:rFonts w:ascii="Century" w:hAnsi="Century"/>
          <w:sz w:val="22"/>
          <w:szCs w:val="22"/>
        </w:rPr>
        <w:t>Serviciul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po</w:t>
      </w:r>
      <w:r w:rsidRPr="00C72583">
        <w:rPr>
          <w:rFonts w:ascii="Cambria" w:hAnsi="Cambria" w:cs="Cambria"/>
          <w:sz w:val="22"/>
          <w:szCs w:val="22"/>
        </w:rPr>
        <w:t>ș</w:t>
      </w:r>
      <w:r w:rsidRPr="00C72583">
        <w:rPr>
          <w:rFonts w:ascii="Century" w:hAnsi="Century"/>
          <w:sz w:val="22"/>
          <w:szCs w:val="22"/>
        </w:rPr>
        <w:t>t</w:t>
      </w:r>
      <w:r w:rsidRPr="00C72583">
        <w:rPr>
          <w:rFonts w:ascii="Century" w:hAnsi="Century" w:cs="Century"/>
          <w:sz w:val="22"/>
          <w:szCs w:val="22"/>
        </w:rPr>
        <w:t>ă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electronic</w:t>
      </w:r>
      <w:r w:rsidRPr="00C72583">
        <w:rPr>
          <w:rFonts w:ascii="Century" w:hAnsi="Century" w:cs="Century"/>
          <w:sz w:val="22"/>
          <w:szCs w:val="22"/>
        </w:rPr>
        <w:t>ă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r w:rsidR="0006656D" w:rsidRPr="00C72583">
        <w:rPr>
          <w:rFonts w:ascii="Century" w:hAnsi="Century"/>
          <w:sz w:val="22"/>
          <w:szCs w:val="22"/>
        </w:rPr>
        <w:t>(</w:t>
      </w:r>
      <w:proofErr w:type="spellStart"/>
      <w:r w:rsidR="0006656D" w:rsidRPr="00C72583">
        <w:rPr>
          <w:rFonts w:ascii="Century" w:hAnsi="Century"/>
          <w:sz w:val="22"/>
          <w:szCs w:val="22"/>
        </w:rPr>
        <w:t>mesaje</w:t>
      </w:r>
      <w:proofErr w:type="spellEnd"/>
      <w:r w:rsidR="0006656D" w:rsidRPr="00C72583">
        <w:rPr>
          <w:rFonts w:ascii="Century" w:hAnsi="Century"/>
          <w:sz w:val="22"/>
          <w:szCs w:val="22"/>
        </w:rPr>
        <w:t xml:space="preserve"> e-</w:t>
      </w:r>
      <w:proofErr w:type="spellStart"/>
      <w:r w:rsidR="0006656D" w:rsidRPr="00C72583">
        <w:rPr>
          <w:rFonts w:ascii="Century" w:hAnsi="Century"/>
          <w:sz w:val="22"/>
          <w:szCs w:val="22"/>
        </w:rPr>
        <w:t>mail</w:t>
      </w:r>
      <w:proofErr w:type="spellEnd"/>
      <w:r w:rsidR="0006656D" w:rsidRPr="00C72583">
        <w:rPr>
          <w:rFonts w:ascii="Century" w:hAnsi="Century"/>
          <w:sz w:val="22"/>
          <w:szCs w:val="22"/>
        </w:rPr>
        <w:t xml:space="preserve">): </w:t>
      </w:r>
      <w:proofErr w:type="spellStart"/>
      <w:r w:rsidR="0006656D" w:rsidRPr="00C72583">
        <w:rPr>
          <w:rFonts w:ascii="Century" w:hAnsi="Century"/>
          <w:sz w:val="22"/>
          <w:szCs w:val="22"/>
        </w:rPr>
        <w:t>trimiterea</w:t>
      </w:r>
      <w:proofErr w:type="spellEnd"/>
      <w:r w:rsidR="0006656D"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="0006656D" w:rsidRPr="00C72583">
        <w:rPr>
          <w:rFonts w:ascii="Cambria" w:hAnsi="Cambria" w:cs="Cambria"/>
          <w:sz w:val="22"/>
          <w:szCs w:val="22"/>
        </w:rPr>
        <w:t>ș</w:t>
      </w:r>
      <w:r w:rsidR="0006656D" w:rsidRPr="00C72583">
        <w:rPr>
          <w:rFonts w:ascii="Century" w:hAnsi="Century"/>
          <w:sz w:val="22"/>
          <w:szCs w:val="22"/>
        </w:rPr>
        <w:t>i</w:t>
      </w:r>
      <w:proofErr w:type="spellEnd"/>
      <w:r w:rsidR="0006656D"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="0006656D" w:rsidRPr="00C72583">
        <w:rPr>
          <w:rFonts w:ascii="Century" w:hAnsi="Century"/>
          <w:sz w:val="22"/>
          <w:szCs w:val="22"/>
        </w:rPr>
        <w:t>primirea</w:t>
      </w:r>
      <w:proofErr w:type="spellEnd"/>
      <w:r w:rsidR="0006656D"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="0006656D" w:rsidRPr="00C72583">
        <w:rPr>
          <w:rFonts w:ascii="Century" w:hAnsi="Century"/>
          <w:sz w:val="22"/>
          <w:szCs w:val="22"/>
        </w:rPr>
        <w:t>de</w:t>
      </w:r>
      <w:proofErr w:type="spellEnd"/>
      <w:r w:rsidR="0006656D"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="0006656D" w:rsidRPr="00C72583">
        <w:rPr>
          <w:rFonts w:ascii="Century" w:hAnsi="Century"/>
          <w:sz w:val="22"/>
          <w:szCs w:val="22"/>
        </w:rPr>
        <w:t>scrisori</w:t>
      </w:r>
      <w:proofErr w:type="spellEnd"/>
      <w:r w:rsidR="0006656D" w:rsidRPr="00C72583">
        <w:rPr>
          <w:rFonts w:ascii="Century" w:hAnsi="Century"/>
          <w:sz w:val="22"/>
          <w:szCs w:val="22"/>
        </w:rPr>
        <w:t>,</w:t>
      </w:r>
    </w:p>
    <w:p w:rsidR="00C72583" w:rsidRPr="00C72583" w:rsidRDefault="0006656D" w:rsidP="001D3811">
      <w:pPr>
        <w:pStyle w:val="ListParagraph"/>
        <w:numPr>
          <w:ilvl w:val="0"/>
          <w:numId w:val="5"/>
        </w:numPr>
        <w:spacing w:line="360" w:lineRule="auto"/>
        <w:ind w:left="568" w:hanging="284"/>
        <w:rPr>
          <w:rFonts w:ascii="Century" w:hAnsi="Century"/>
          <w:sz w:val="22"/>
          <w:szCs w:val="22"/>
        </w:rPr>
      </w:pPr>
      <w:proofErr w:type="spellStart"/>
      <w:r w:rsidRPr="00C72583">
        <w:rPr>
          <w:rFonts w:ascii="Century" w:hAnsi="Century"/>
          <w:sz w:val="22"/>
          <w:szCs w:val="22"/>
        </w:rPr>
        <w:t>Serviciul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grupuri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informare</w:t>
      </w:r>
      <w:proofErr w:type="spellEnd"/>
      <w:r w:rsidRPr="00C72583">
        <w:rPr>
          <w:rFonts w:ascii="Century" w:hAnsi="Century"/>
          <w:sz w:val="22"/>
          <w:szCs w:val="22"/>
        </w:rPr>
        <w:t xml:space="preserve"> (</w:t>
      </w:r>
      <w:proofErr w:type="spellStart"/>
      <w:r w:rsidRPr="00C72583">
        <w:rPr>
          <w:rFonts w:ascii="Century" w:hAnsi="Century"/>
          <w:sz w:val="22"/>
          <w:szCs w:val="22"/>
        </w:rPr>
        <w:t>Usenet</w:t>
      </w:r>
      <w:proofErr w:type="spellEnd"/>
      <w:r w:rsidRPr="00C72583">
        <w:rPr>
          <w:rFonts w:ascii="Century" w:hAnsi="Century"/>
          <w:sz w:val="22"/>
          <w:szCs w:val="22"/>
        </w:rPr>
        <w:t>),</w:t>
      </w:r>
    </w:p>
    <w:p w:rsidR="00C72583" w:rsidRPr="00C72583" w:rsidRDefault="0006656D" w:rsidP="001D3811">
      <w:pPr>
        <w:pStyle w:val="ListParagraph"/>
        <w:numPr>
          <w:ilvl w:val="0"/>
          <w:numId w:val="5"/>
        </w:numPr>
        <w:spacing w:line="360" w:lineRule="auto"/>
        <w:ind w:left="568" w:hanging="284"/>
        <w:rPr>
          <w:rFonts w:ascii="Century" w:hAnsi="Century"/>
          <w:sz w:val="22"/>
          <w:szCs w:val="22"/>
        </w:rPr>
      </w:pPr>
      <w:proofErr w:type="spellStart"/>
      <w:r w:rsidRPr="00C72583">
        <w:rPr>
          <w:rFonts w:ascii="Century" w:hAnsi="Century"/>
          <w:sz w:val="22"/>
          <w:szCs w:val="22"/>
        </w:rPr>
        <w:t>Serviciul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transferări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fi</w:t>
      </w:r>
      <w:r w:rsidRPr="00C72583">
        <w:rPr>
          <w:rFonts w:ascii="Cambria" w:hAnsi="Cambria" w:cs="Cambria"/>
          <w:sz w:val="22"/>
          <w:szCs w:val="22"/>
        </w:rPr>
        <w:t>ș</w:t>
      </w:r>
      <w:r w:rsidRPr="00C72583">
        <w:rPr>
          <w:rFonts w:ascii="Century" w:hAnsi="Century"/>
          <w:sz w:val="22"/>
          <w:szCs w:val="22"/>
        </w:rPr>
        <w:t>iere</w:t>
      </w:r>
      <w:proofErr w:type="spellEnd"/>
      <w:r w:rsidRPr="00C72583">
        <w:rPr>
          <w:rFonts w:ascii="Century" w:hAnsi="Century"/>
          <w:sz w:val="22"/>
          <w:szCs w:val="22"/>
        </w:rPr>
        <w:t xml:space="preserve"> (FTP, </w:t>
      </w:r>
      <w:proofErr w:type="spellStart"/>
      <w:r w:rsidRPr="00C72583">
        <w:rPr>
          <w:rFonts w:ascii="Century" w:hAnsi="Century"/>
          <w:sz w:val="22"/>
          <w:szCs w:val="22"/>
        </w:rPr>
        <w:t>File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Transfer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Protocol</w:t>
      </w:r>
      <w:proofErr w:type="spellEnd"/>
      <w:r w:rsidRPr="00C72583">
        <w:rPr>
          <w:rFonts w:ascii="Century" w:hAnsi="Century"/>
          <w:sz w:val="22"/>
          <w:szCs w:val="22"/>
        </w:rPr>
        <w:t xml:space="preserve">): </w:t>
      </w:r>
      <w:proofErr w:type="spellStart"/>
      <w:r w:rsidRPr="00C72583">
        <w:rPr>
          <w:rFonts w:ascii="Century" w:hAnsi="Century"/>
          <w:sz w:val="22"/>
          <w:szCs w:val="22"/>
        </w:rPr>
        <w:t>Serviciul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acces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la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calculatoare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server</w:t>
      </w:r>
      <w:proofErr w:type="spellEnd"/>
      <w:r w:rsidRPr="00C72583">
        <w:rPr>
          <w:rFonts w:ascii="Century" w:hAnsi="Century"/>
          <w:sz w:val="22"/>
          <w:szCs w:val="22"/>
        </w:rPr>
        <w:t xml:space="preserve"> (</w:t>
      </w:r>
      <w:proofErr w:type="spellStart"/>
      <w:r w:rsidRPr="00C72583">
        <w:rPr>
          <w:rFonts w:ascii="Century" w:hAnsi="Century"/>
          <w:sz w:val="22"/>
          <w:szCs w:val="22"/>
        </w:rPr>
        <w:t>Telnet</w:t>
      </w:r>
      <w:proofErr w:type="spellEnd"/>
      <w:r w:rsidRPr="00C72583">
        <w:rPr>
          <w:rFonts w:ascii="Century" w:hAnsi="Century"/>
          <w:sz w:val="22"/>
          <w:szCs w:val="22"/>
        </w:rPr>
        <w:t>),</w:t>
      </w:r>
    </w:p>
    <w:p w:rsidR="00C72583" w:rsidRPr="00C72583" w:rsidRDefault="0006656D" w:rsidP="001D3811">
      <w:pPr>
        <w:pStyle w:val="ListParagraph"/>
        <w:numPr>
          <w:ilvl w:val="0"/>
          <w:numId w:val="5"/>
        </w:numPr>
        <w:spacing w:line="360" w:lineRule="auto"/>
        <w:ind w:left="568" w:hanging="284"/>
        <w:rPr>
          <w:rFonts w:ascii="Century" w:hAnsi="Century"/>
          <w:sz w:val="22"/>
          <w:szCs w:val="22"/>
        </w:rPr>
      </w:pPr>
      <w:proofErr w:type="spellStart"/>
      <w:r w:rsidRPr="00C72583">
        <w:rPr>
          <w:rFonts w:ascii="Century" w:hAnsi="Century"/>
          <w:sz w:val="22"/>
          <w:szCs w:val="22"/>
        </w:rPr>
        <w:t>Serviciul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conversa</w:t>
      </w:r>
      <w:r w:rsidRPr="00C72583">
        <w:rPr>
          <w:rFonts w:ascii="Cambria" w:hAnsi="Cambria" w:cs="Cambria"/>
          <w:sz w:val="22"/>
          <w:szCs w:val="22"/>
        </w:rPr>
        <w:t>ț</w:t>
      </w:r>
      <w:r w:rsidRPr="00C72583">
        <w:rPr>
          <w:rFonts w:ascii="Century" w:hAnsi="Century"/>
          <w:sz w:val="22"/>
          <w:szCs w:val="22"/>
        </w:rPr>
        <w:t>ii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cu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suport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Internet</w:t>
      </w:r>
      <w:proofErr w:type="spellEnd"/>
      <w:r w:rsidRPr="00C72583">
        <w:rPr>
          <w:rFonts w:ascii="Century" w:hAnsi="Century"/>
          <w:sz w:val="22"/>
          <w:szCs w:val="22"/>
        </w:rPr>
        <w:t xml:space="preserve"> (IRC, </w:t>
      </w:r>
      <w:proofErr w:type="spellStart"/>
      <w:r w:rsidRPr="00C72583">
        <w:rPr>
          <w:rFonts w:ascii="Century" w:hAnsi="Century"/>
          <w:sz w:val="22"/>
          <w:szCs w:val="22"/>
        </w:rPr>
        <w:t>Internet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Relay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chat</w:t>
      </w:r>
      <w:proofErr w:type="spellEnd"/>
      <w:r w:rsidRPr="00C72583">
        <w:rPr>
          <w:rFonts w:ascii="Century" w:hAnsi="Century"/>
          <w:sz w:val="22"/>
          <w:szCs w:val="22"/>
        </w:rPr>
        <w:t>),</w:t>
      </w:r>
    </w:p>
    <w:p w:rsidR="0006656D" w:rsidRPr="008C6F29" w:rsidRDefault="0006656D" w:rsidP="001D3811">
      <w:pPr>
        <w:pStyle w:val="ListParagraph"/>
        <w:numPr>
          <w:ilvl w:val="0"/>
          <w:numId w:val="5"/>
        </w:numPr>
        <w:spacing w:line="360" w:lineRule="auto"/>
        <w:ind w:left="568" w:hanging="284"/>
        <w:rPr>
          <w:rFonts w:ascii="Century" w:hAnsi="Century"/>
          <w:sz w:val="22"/>
          <w:szCs w:val="22"/>
        </w:rPr>
      </w:pPr>
      <w:proofErr w:type="spellStart"/>
      <w:r w:rsidRPr="00C72583">
        <w:rPr>
          <w:rFonts w:ascii="Century" w:hAnsi="Century"/>
          <w:sz w:val="22"/>
          <w:szCs w:val="22"/>
        </w:rPr>
        <w:t>Serviciul</w:t>
      </w:r>
      <w:proofErr w:type="spellEnd"/>
      <w:r w:rsidRPr="00C72583">
        <w:rPr>
          <w:rFonts w:ascii="Century" w:hAnsi="Century"/>
          <w:sz w:val="22"/>
          <w:szCs w:val="22"/>
        </w:rPr>
        <w:t xml:space="preserve"> WWW (</w:t>
      </w:r>
      <w:proofErr w:type="spellStart"/>
      <w:r w:rsidRPr="008D1D82">
        <w:rPr>
          <w:rFonts w:ascii="Century" w:hAnsi="Century"/>
          <w:position w:val="6"/>
          <w:sz w:val="22"/>
          <w:szCs w:val="22"/>
        </w:rPr>
        <w:t>World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Wide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8D1D82">
        <w:rPr>
          <w:rFonts w:ascii="Century" w:hAnsi="Century"/>
          <w:position w:val="-6"/>
          <w:sz w:val="22"/>
          <w:szCs w:val="22"/>
        </w:rPr>
        <w:t>Web</w:t>
      </w:r>
      <w:proofErr w:type="spellEnd"/>
      <w:r w:rsidRPr="00C72583">
        <w:rPr>
          <w:rFonts w:ascii="Century" w:hAnsi="Century"/>
          <w:sz w:val="22"/>
          <w:szCs w:val="22"/>
        </w:rPr>
        <w:t xml:space="preserve"> = </w:t>
      </w:r>
      <w:proofErr w:type="spellStart"/>
      <w:r w:rsidRPr="00C72583">
        <w:rPr>
          <w:rFonts w:ascii="Century" w:hAnsi="Century"/>
          <w:sz w:val="22"/>
          <w:szCs w:val="22"/>
        </w:rPr>
        <w:t>pînza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păianjen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ce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înconjoară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lumea</w:t>
      </w:r>
      <w:proofErr w:type="spellEnd"/>
      <w:r w:rsidRPr="00C72583">
        <w:rPr>
          <w:rFonts w:ascii="Century" w:hAnsi="Century"/>
          <w:sz w:val="22"/>
          <w:szCs w:val="22"/>
        </w:rPr>
        <w:t xml:space="preserve">) </w:t>
      </w:r>
      <w:proofErr w:type="spellStart"/>
      <w:r w:rsidRPr="00C72583">
        <w:rPr>
          <w:rFonts w:ascii="Century" w:hAnsi="Century"/>
          <w:sz w:val="22"/>
          <w:szCs w:val="22"/>
        </w:rPr>
        <w:t>sau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r w:rsidRPr="008D1D82">
        <w:rPr>
          <w:rFonts w:ascii="Century" w:hAnsi="Century"/>
          <w:spacing w:val="100"/>
          <w:sz w:val="22"/>
          <w:szCs w:val="22"/>
        </w:rPr>
        <w:t>WEB</w:t>
      </w:r>
      <w:r w:rsidRPr="00C72583">
        <w:rPr>
          <w:rFonts w:ascii="Century" w:hAnsi="Century"/>
          <w:sz w:val="22"/>
          <w:szCs w:val="22"/>
        </w:rPr>
        <w:t xml:space="preserve">, este </w:t>
      </w:r>
      <w:proofErr w:type="spellStart"/>
      <w:r w:rsidRPr="00C72583">
        <w:rPr>
          <w:rFonts w:ascii="Century" w:hAnsi="Century"/>
          <w:sz w:val="22"/>
          <w:szCs w:val="22"/>
        </w:rPr>
        <w:t>sec</w:t>
      </w:r>
      <w:r w:rsidRPr="00C72583">
        <w:rPr>
          <w:rFonts w:ascii="Cambria" w:hAnsi="Cambria" w:cs="Cambria"/>
          <w:sz w:val="22"/>
          <w:szCs w:val="22"/>
        </w:rPr>
        <w:t>ț</w:t>
      </w:r>
      <w:r w:rsidRPr="00C72583">
        <w:rPr>
          <w:rFonts w:ascii="Century" w:hAnsi="Century"/>
          <w:sz w:val="22"/>
          <w:szCs w:val="22"/>
        </w:rPr>
        <w:t>iunea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multimedia</w:t>
      </w:r>
      <w:proofErr w:type="spellEnd"/>
      <w:r w:rsidRPr="00C72583">
        <w:rPr>
          <w:rFonts w:ascii="Century" w:hAnsi="Century"/>
          <w:sz w:val="22"/>
          <w:szCs w:val="22"/>
        </w:rPr>
        <w:t xml:space="preserve"> a </w:t>
      </w:r>
      <w:proofErr w:type="spellStart"/>
      <w:r w:rsidRPr="00C72583">
        <w:rPr>
          <w:rFonts w:ascii="Century" w:hAnsi="Century"/>
          <w:sz w:val="22"/>
          <w:szCs w:val="22"/>
        </w:rPr>
        <w:t>re</w:t>
      </w:r>
      <w:r w:rsidRPr="00C72583">
        <w:rPr>
          <w:rFonts w:ascii="Cambria" w:hAnsi="Cambria" w:cs="Cambria"/>
          <w:sz w:val="22"/>
          <w:szCs w:val="22"/>
        </w:rPr>
        <w:t>ț</w:t>
      </w:r>
      <w:r w:rsidRPr="00C72583">
        <w:rPr>
          <w:rFonts w:ascii="Century" w:hAnsi="Century"/>
          <w:sz w:val="22"/>
          <w:szCs w:val="22"/>
        </w:rPr>
        <w:t>elei</w:t>
      </w:r>
      <w:proofErr w:type="spellEnd"/>
      <w:r w:rsidRPr="00C72583">
        <w:rPr>
          <w:rFonts w:ascii="Century" w:hAnsi="Century"/>
          <w:sz w:val="22"/>
          <w:szCs w:val="22"/>
        </w:rPr>
        <w:t xml:space="preserve">. </w:t>
      </w:r>
      <w:proofErr w:type="spellStart"/>
      <w:r w:rsidRPr="00C72583">
        <w:rPr>
          <w:rFonts w:ascii="Century" w:hAnsi="Century"/>
          <w:sz w:val="22"/>
          <w:szCs w:val="22"/>
        </w:rPr>
        <w:t>Const</w:t>
      </w:r>
      <w:r w:rsidRPr="00C72583">
        <w:rPr>
          <w:rFonts w:ascii="Century" w:hAnsi="Century" w:cs="Century"/>
          <w:sz w:val="22"/>
          <w:szCs w:val="22"/>
        </w:rPr>
        <w:t>ă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 w:cs="Century"/>
          <w:sz w:val="22"/>
          <w:szCs w:val="22"/>
        </w:rPr>
        <w:t>î</w:t>
      </w:r>
      <w:r w:rsidRPr="00C72583">
        <w:rPr>
          <w:rFonts w:ascii="Century" w:hAnsi="Century"/>
          <w:sz w:val="22"/>
          <w:szCs w:val="22"/>
        </w:rPr>
        <w:t>n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milioane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de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pagini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care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se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pun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ecranul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utilizatorului</w:t>
      </w:r>
      <w:proofErr w:type="spellEnd"/>
      <w:r w:rsidRPr="00C72583">
        <w:rPr>
          <w:rFonts w:ascii="Century" w:hAnsi="Century"/>
          <w:sz w:val="22"/>
          <w:szCs w:val="22"/>
        </w:rPr>
        <w:t xml:space="preserve">. </w:t>
      </w:r>
      <w:proofErr w:type="spellStart"/>
      <w:r w:rsidRPr="00C72583">
        <w:rPr>
          <w:rFonts w:ascii="Century" w:hAnsi="Century"/>
          <w:sz w:val="22"/>
          <w:szCs w:val="22"/>
        </w:rPr>
        <w:t>Aceste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pagini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numite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ambria" w:hAnsi="Cambria" w:cs="Cambria"/>
          <w:sz w:val="22"/>
          <w:szCs w:val="22"/>
        </w:rPr>
        <w:t>ș</w:t>
      </w:r>
      <w:r w:rsidRPr="00C72583">
        <w:rPr>
          <w:rFonts w:ascii="Century" w:hAnsi="Century"/>
          <w:sz w:val="22"/>
          <w:szCs w:val="22"/>
        </w:rPr>
        <w:t>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pagini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Web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pot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con</w:t>
      </w:r>
      <w:r w:rsidRPr="00C72583">
        <w:rPr>
          <w:rFonts w:ascii="Cambria" w:hAnsi="Cambria" w:cs="Cambria"/>
          <w:sz w:val="22"/>
          <w:szCs w:val="22"/>
        </w:rPr>
        <w:t>ț</w:t>
      </w:r>
      <w:r w:rsidRPr="00C72583">
        <w:rPr>
          <w:rFonts w:ascii="Century" w:hAnsi="Century"/>
          <w:sz w:val="22"/>
          <w:szCs w:val="22"/>
        </w:rPr>
        <w:t>ine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texte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imagini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grafice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anima</w:t>
      </w:r>
      <w:r w:rsidRPr="00C72583">
        <w:rPr>
          <w:rFonts w:ascii="Cambria" w:hAnsi="Cambria" w:cs="Cambria"/>
          <w:sz w:val="22"/>
          <w:szCs w:val="22"/>
        </w:rPr>
        <w:t>ț</w:t>
      </w:r>
      <w:r w:rsidRPr="00C72583">
        <w:rPr>
          <w:rFonts w:ascii="Century" w:hAnsi="Century"/>
          <w:sz w:val="22"/>
          <w:szCs w:val="22"/>
        </w:rPr>
        <w:t>ii</w:t>
      </w:r>
      <w:proofErr w:type="spellEnd"/>
      <w:r w:rsidRPr="00C72583">
        <w:rPr>
          <w:rFonts w:ascii="Century" w:hAnsi="Century"/>
          <w:sz w:val="22"/>
          <w:szCs w:val="22"/>
        </w:rPr>
        <w:t xml:space="preserve">, </w:t>
      </w:r>
      <w:proofErr w:type="spellStart"/>
      <w:r w:rsidRPr="00C72583">
        <w:rPr>
          <w:rFonts w:ascii="Century" w:hAnsi="Century"/>
          <w:sz w:val="22"/>
          <w:szCs w:val="22"/>
        </w:rPr>
        <w:t>fi</w:t>
      </w:r>
      <w:r w:rsidRPr="00C72583">
        <w:rPr>
          <w:rFonts w:ascii="Cambria" w:hAnsi="Cambria" w:cs="Cambria"/>
          <w:sz w:val="22"/>
          <w:szCs w:val="22"/>
        </w:rPr>
        <w:t>ș</w:t>
      </w:r>
      <w:r w:rsidRPr="00C72583">
        <w:rPr>
          <w:rFonts w:ascii="Century" w:hAnsi="Century"/>
          <w:sz w:val="22"/>
          <w:szCs w:val="22"/>
        </w:rPr>
        <w:t>iere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audio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ambria" w:hAnsi="Cambria" w:cs="Cambria"/>
          <w:sz w:val="22"/>
          <w:szCs w:val="22"/>
        </w:rPr>
        <w:t>ș</w:t>
      </w:r>
      <w:r w:rsidRPr="00C72583">
        <w:rPr>
          <w:rFonts w:ascii="Century" w:hAnsi="Century"/>
          <w:sz w:val="22"/>
          <w:szCs w:val="22"/>
        </w:rPr>
        <w:t>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video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precum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ambria" w:hAnsi="Cambria" w:cs="Cambria"/>
          <w:sz w:val="22"/>
          <w:szCs w:val="22"/>
        </w:rPr>
        <w:t>ș</w:t>
      </w:r>
      <w:r w:rsidRPr="00C72583">
        <w:rPr>
          <w:rFonts w:ascii="Century" w:hAnsi="Century"/>
          <w:sz w:val="22"/>
          <w:szCs w:val="22"/>
        </w:rPr>
        <w:t>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hyperlink-uri</w:t>
      </w:r>
      <w:proofErr w:type="spellEnd"/>
      <w:r w:rsidRPr="00C72583">
        <w:rPr>
          <w:rFonts w:ascii="Century" w:hAnsi="Century"/>
          <w:sz w:val="22"/>
          <w:szCs w:val="22"/>
        </w:rPr>
        <w:t xml:space="preserve"> (</w:t>
      </w:r>
      <w:r w:rsidRPr="00C72583">
        <w:rPr>
          <w:rFonts w:ascii="Century" w:hAnsi="Century" w:cs="Century"/>
          <w:sz w:val="22"/>
          <w:szCs w:val="22"/>
        </w:rPr>
        <w:t>“</w:t>
      </w:r>
      <w:proofErr w:type="spellStart"/>
      <w:r w:rsidRPr="00C72583">
        <w:rPr>
          <w:rFonts w:ascii="Century" w:hAnsi="Century"/>
          <w:sz w:val="22"/>
          <w:szCs w:val="22"/>
        </w:rPr>
        <w:t>l</w:t>
      </w:r>
      <w:r w:rsidRPr="00C04C0A">
        <w:rPr>
          <w:rFonts w:ascii="Century" w:hAnsi="Century"/>
          <w:sz w:val="22"/>
          <w:szCs w:val="22"/>
          <w:u w:val="dotted" w:color="632423" w:themeColor="accent2" w:themeShade="80"/>
        </w:rPr>
        <w:t>eg</w:t>
      </w:r>
      <w:r w:rsidRPr="00C04C0A">
        <w:rPr>
          <w:rFonts w:ascii="Century" w:hAnsi="Century" w:cs="Century"/>
          <w:sz w:val="22"/>
          <w:szCs w:val="22"/>
          <w:u w:val="dotted" w:color="632423" w:themeColor="accent2" w:themeShade="80"/>
        </w:rPr>
        <w:t>ă</w:t>
      </w:r>
      <w:r w:rsidRPr="00C04C0A">
        <w:rPr>
          <w:rFonts w:ascii="Century" w:hAnsi="Century"/>
          <w:sz w:val="22"/>
          <w:szCs w:val="22"/>
          <w:u w:val="dotted" w:color="632423" w:themeColor="accent2" w:themeShade="80"/>
        </w:rPr>
        <w:t>turi</w:t>
      </w:r>
      <w:proofErr w:type="spellEnd"/>
      <w:r w:rsidRPr="00C72583">
        <w:rPr>
          <w:rFonts w:ascii="Century" w:hAnsi="Century" w:cs="Century"/>
          <w:sz w:val="22"/>
          <w:szCs w:val="22"/>
        </w:rPr>
        <w:t>”</w:t>
      </w:r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spre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alte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pagini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Web</w:t>
      </w:r>
      <w:proofErr w:type="spellEnd"/>
      <w:r w:rsidRPr="00C72583">
        <w:rPr>
          <w:rFonts w:ascii="Century" w:hAnsi="Century"/>
          <w:sz w:val="22"/>
          <w:szCs w:val="22"/>
        </w:rPr>
        <w:t xml:space="preserve">). </w:t>
      </w:r>
      <w:proofErr w:type="spellStart"/>
      <w:r w:rsidRPr="00C72583">
        <w:rPr>
          <w:rFonts w:ascii="Century" w:hAnsi="Century"/>
          <w:sz w:val="22"/>
          <w:szCs w:val="22"/>
        </w:rPr>
        <w:t>Paginile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Web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sunt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scrise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 w:cs="Century"/>
          <w:sz w:val="22"/>
          <w:szCs w:val="22"/>
        </w:rPr>
        <w:t>î</w:t>
      </w:r>
      <w:r w:rsidRPr="00C72583">
        <w:rPr>
          <w:rFonts w:ascii="Century" w:hAnsi="Century"/>
          <w:sz w:val="22"/>
          <w:szCs w:val="22"/>
        </w:rPr>
        <w:t>n</w:t>
      </w:r>
      <w:proofErr w:type="spellEnd"/>
      <w:r w:rsidRPr="00C72583">
        <w:rPr>
          <w:rFonts w:ascii="Century" w:hAnsi="Century"/>
          <w:sz w:val="22"/>
          <w:szCs w:val="22"/>
        </w:rPr>
        <w:t xml:space="preserve"> </w:t>
      </w:r>
      <w:proofErr w:type="spellStart"/>
      <w:r w:rsidRPr="00C72583">
        <w:rPr>
          <w:rFonts w:ascii="Century" w:hAnsi="Century"/>
          <w:sz w:val="22"/>
          <w:szCs w:val="22"/>
        </w:rPr>
        <w:t>limbajul</w:t>
      </w:r>
      <w:proofErr w:type="spellEnd"/>
      <w:r w:rsidRPr="00C72583">
        <w:rPr>
          <w:rFonts w:ascii="Century" w:hAnsi="Century"/>
          <w:sz w:val="22"/>
          <w:szCs w:val="22"/>
        </w:rPr>
        <w:t xml:space="preserve"> HTML (</w:t>
      </w:r>
      <w:proofErr w:type="spellStart"/>
      <w:r w:rsidRPr="008C6F29">
        <w:rPr>
          <w:rFonts w:ascii="Century" w:hAnsi="Century"/>
          <w:dstrike/>
          <w:sz w:val="22"/>
          <w:szCs w:val="22"/>
        </w:rPr>
        <w:t>Hypertext</w:t>
      </w:r>
      <w:proofErr w:type="spellEnd"/>
      <w:r w:rsidRPr="008C6F29">
        <w:rPr>
          <w:rFonts w:ascii="Century" w:hAnsi="Century"/>
          <w:dstrike/>
          <w:sz w:val="22"/>
          <w:szCs w:val="22"/>
        </w:rPr>
        <w:t xml:space="preserve"> </w:t>
      </w:r>
      <w:proofErr w:type="spellStart"/>
      <w:r w:rsidRPr="008C6F29">
        <w:rPr>
          <w:rFonts w:ascii="Century" w:hAnsi="Century"/>
          <w:dstrike/>
          <w:sz w:val="22"/>
          <w:szCs w:val="22"/>
        </w:rPr>
        <w:t>Mark</w:t>
      </w:r>
      <w:proofErr w:type="spellEnd"/>
      <w:r w:rsidRPr="008C6F29">
        <w:rPr>
          <w:rFonts w:ascii="Century" w:hAnsi="Century"/>
          <w:dstrike/>
          <w:sz w:val="22"/>
          <w:szCs w:val="22"/>
        </w:rPr>
        <w:t xml:space="preserve"> </w:t>
      </w:r>
      <w:proofErr w:type="spellStart"/>
      <w:r w:rsidRPr="008C6F29">
        <w:rPr>
          <w:rFonts w:ascii="Century" w:hAnsi="Century"/>
          <w:dstrike/>
          <w:sz w:val="22"/>
          <w:szCs w:val="22"/>
        </w:rPr>
        <w:t>Language</w:t>
      </w:r>
      <w:proofErr w:type="spellEnd"/>
      <w:r w:rsidRPr="00C72583">
        <w:rPr>
          <w:rFonts w:ascii="Century" w:hAnsi="Century"/>
          <w:sz w:val="22"/>
          <w:szCs w:val="22"/>
        </w:rPr>
        <w:t>).</w:t>
      </w: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</w:pPr>
    </w:p>
    <w:p w:rsidR="008C6F29" w:rsidRDefault="008C6F29" w:rsidP="008C6F29">
      <w:pPr>
        <w:rPr>
          <w:rFonts w:ascii="Century" w:hAnsi="Century"/>
          <w:sz w:val="22"/>
          <w:szCs w:val="22"/>
        </w:rPr>
        <w:sectPr w:rsidR="008C6F29" w:rsidSect="006D64AE">
          <w:pgSz w:w="11906" w:h="16838" w:code="9"/>
          <w:pgMar w:top="964" w:right="851" w:bottom="964" w:left="1531" w:header="709" w:footer="709" w:gutter="0"/>
          <w:cols w:space="708"/>
          <w:docGrid w:linePitch="360"/>
        </w:sectPr>
      </w:pPr>
      <w:bookmarkStart w:id="0" w:name="_GoBack"/>
      <w:bookmarkEnd w:id="0"/>
    </w:p>
    <w:p w:rsidR="008C6F29" w:rsidRPr="005F24F0" w:rsidRDefault="008C6F29" w:rsidP="005F24F0">
      <w:pPr>
        <w:spacing w:before="300" w:after="300"/>
        <w:rPr>
          <w:rFonts w:asciiTheme="minorHAnsi" w:hAnsiTheme="minorHAnsi" w:cstheme="minorHAnsi"/>
          <w:color w:val="F79646" w:themeColor="accent6"/>
          <w:sz w:val="36"/>
          <w:szCs w:val="36"/>
        </w:rPr>
      </w:pPr>
      <w:proofErr w:type="spellStart"/>
      <w:r w:rsidRPr="005F24F0">
        <w:rPr>
          <w:rFonts w:asciiTheme="minorHAnsi" w:hAnsiTheme="minorHAnsi" w:cstheme="minorHAnsi"/>
          <w:color w:val="F79646" w:themeColor="accent6"/>
          <w:sz w:val="36"/>
          <w:szCs w:val="36"/>
          <w:bdr w:val="dashed" w:sz="4" w:space="0" w:color="F79646" w:themeColor="accent6"/>
        </w:rPr>
        <w:lastRenderedPageBreak/>
        <w:t>Personal</w:t>
      </w:r>
      <w:proofErr w:type="spellEnd"/>
      <w:r w:rsidRPr="005F24F0">
        <w:rPr>
          <w:rFonts w:asciiTheme="minorHAnsi" w:hAnsiTheme="minorHAnsi" w:cstheme="minorHAnsi"/>
          <w:color w:val="F79646" w:themeColor="accent6"/>
          <w:sz w:val="36"/>
          <w:szCs w:val="36"/>
          <w:bdr w:val="dashed" w:sz="4" w:space="0" w:color="F79646" w:themeColor="accent6"/>
        </w:rPr>
        <w:t xml:space="preserve"> </w:t>
      </w:r>
      <w:proofErr w:type="spellStart"/>
      <w:r w:rsidRPr="005F24F0">
        <w:rPr>
          <w:rFonts w:asciiTheme="minorHAnsi" w:hAnsiTheme="minorHAnsi" w:cstheme="minorHAnsi"/>
          <w:color w:val="F79646" w:themeColor="accent6"/>
          <w:sz w:val="36"/>
          <w:szCs w:val="36"/>
        </w:rPr>
        <w:t>utilizez</w:t>
      </w:r>
      <w:proofErr w:type="spellEnd"/>
      <w:r w:rsidRPr="005F24F0">
        <w:rPr>
          <w:rFonts w:asciiTheme="minorHAnsi" w:hAnsiTheme="minorHAnsi" w:cstheme="minorHAnsi"/>
          <w:color w:val="F79646" w:themeColor="accent6"/>
          <w:sz w:val="36"/>
          <w:szCs w:val="36"/>
        </w:rPr>
        <w:t xml:space="preserve"> </w:t>
      </w:r>
      <w:proofErr w:type="spellStart"/>
      <w:r w:rsidRPr="005F24F0">
        <w:rPr>
          <w:rFonts w:asciiTheme="minorHAnsi" w:hAnsiTheme="minorHAnsi" w:cstheme="minorHAnsi"/>
          <w:color w:val="F79646" w:themeColor="accent6"/>
          <w:sz w:val="36"/>
          <w:szCs w:val="36"/>
        </w:rPr>
        <w:t>serviciile</w:t>
      </w:r>
      <w:proofErr w:type="spellEnd"/>
      <w:r w:rsidRPr="005F24F0">
        <w:rPr>
          <w:rFonts w:asciiTheme="minorHAnsi" w:hAnsiTheme="minorHAnsi" w:cstheme="minorHAnsi"/>
          <w:color w:val="F79646" w:themeColor="accent6"/>
          <w:sz w:val="36"/>
          <w:szCs w:val="36"/>
        </w:rPr>
        <w:t>:</w:t>
      </w:r>
    </w:p>
    <w:p w:rsidR="008C6F29" w:rsidRPr="005F24F0" w:rsidRDefault="002218B6" w:rsidP="005F24F0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color w:val="000000" w:themeColor="text1"/>
          <w:spacing w:val="-22"/>
          <w:sz w:val="28"/>
          <w:szCs w:val="28"/>
        </w:rPr>
      </w:pPr>
      <w:proofErr w:type="spellStart"/>
      <w:r w:rsidRPr="005F24F0">
        <w:rPr>
          <w:rFonts w:ascii="Century" w:hAnsi="Century"/>
          <w:color w:val="000000" w:themeColor="text1"/>
          <w:spacing w:val="-22"/>
          <w:sz w:val="28"/>
          <w:szCs w:val="28"/>
          <w:lang w:val="en-US"/>
        </w:rPr>
        <w:t>Vk</w:t>
      </w:r>
      <w:proofErr w:type="spellEnd"/>
    </w:p>
    <w:p w:rsidR="002218B6" w:rsidRPr="005F24F0" w:rsidRDefault="002218B6" w:rsidP="005F24F0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color w:val="000000" w:themeColor="text1"/>
          <w:spacing w:val="-22"/>
          <w:sz w:val="28"/>
          <w:szCs w:val="28"/>
        </w:rPr>
      </w:pPr>
      <w:r w:rsidRPr="005F24F0">
        <w:rPr>
          <w:rFonts w:ascii="Century" w:hAnsi="Century"/>
          <w:color w:val="000000" w:themeColor="text1"/>
          <w:spacing w:val="-22"/>
          <w:sz w:val="28"/>
          <w:szCs w:val="28"/>
          <w:lang w:val="en-US"/>
        </w:rPr>
        <w:t>Telegram</w:t>
      </w:r>
    </w:p>
    <w:p w:rsidR="002218B6" w:rsidRPr="005F24F0" w:rsidRDefault="002218B6" w:rsidP="005F24F0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color w:val="000000" w:themeColor="text1"/>
          <w:spacing w:val="-22"/>
          <w:sz w:val="28"/>
          <w:szCs w:val="28"/>
        </w:rPr>
      </w:pPr>
      <w:r w:rsidRPr="005F24F0">
        <w:rPr>
          <w:rFonts w:ascii="Century" w:hAnsi="Century"/>
          <w:color w:val="000000" w:themeColor="text1"/>
          <w:spacing w:val="-22"/>
          <w:sz w:val="28"/>
          <w:szCs w:val="28"/>
          <w:lang w:val="en-US"/>
        </w:rPr>
        <w:t>Visual Studio</w:t>
      </w:r>
    </w:p>
    <w:p w:rsidR="002218B6" w:rsidRPr="005F24F0" w:rsidRDefault="002218B6" w:rsidP="005F24F0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color w:val="000000" w:themeColor="text1"/>
          <w:spacing w:val="-22"/>
          <w:sz w:val="28"/>
          <w:szCs w:val="28"/>
        </w:rPr>
      </w:pPr>
      <w:r w:rsidRPr="005F24F0">
        <w:rPr>
          <w:rFonts w:ascii="Century" w:hAnsi="Century"/>
          <w:color w:val="000000" w:themeColor="text1"/>
          <w:spacing w:val="-22"/>
          <w:sz w:val="28"/>
          <w:szCs w:val="28"/>
          <w:lang w:val="en-US"/>
        </w:rPr>
        <w:t xml:space="preserve">Instagram </w:t>
      </w:r>
    </w:p>
    <w:p w:rsidR="005F24F0" w:rsidRPr="005F24F0" w:rsidRDefault="005F24F0" w:rsidP="005F24F0">
      <w:pPr>
        <w:pStyle w:val="ListParagraph"/>
        <w:numPr>
          <w:ilvl w:val="0"/>
          <w:numId w:val="6"/>
        </w:numPr>
        <w:ind w:left="851" w:firstLine="0"/>
        <w:rPr>
          <w:rFonts w:ascii="Century" w:hAnsi="Century"/>
          <w:color w:val="000000" w:themeColor="text1"/>
          <w:spacing w:val="-22"/>
          <w:sz w:val="28"/>
          <w:szCs w:val="28"/>
        </w:rPr>
      </w:pPr>
      <w:r w:rsidRPr="005F24F0">
        <w:rPr>
          <w:rFonts w:ascii="Century" w:hAnsi="Century"/>
          <w:color w:val="000000" w:themeColor="text1"/>
          <w:spacing w:val="-22"/>
          <w:sz w:val="28"/>
          <w:szCs w:val="28"/>
          <w:lang w:val="en-US"/>
        </w:rPr>
        <w:t>YouTube</w:t>
      </w:r>
    </w:p>
    <w:p w:rsidR="002218B6" w:rsidRPr="002218B6" w:rsidRDefault="002218B6" w:rsidP="002218B6">
      <w:pPr>
        <w:pStyle w:val="ListParagraph"/>
        <w:rPr>
          <w:rFonts w:ascii="Century" w:hAnsi="Century"/>
          <w:sz w:val="22"/>
          <w:szCs w:val="22"/>
        </w:rPr>
      </w:pPr>
    </w:p>
    <w:p w:rsidR="0006656D" w:rsidRPr="00896EEE" w:rsidRDefault="00896EEE" w:rsidP="00C72583">
      <w:pPr>
        <w:rPr>
          <w:rFonts w:ascii="Century" w:hAnsi="Century"/>
          <w:color w:val="8DB3E2" w:themeColor="text2" w:themeTint="66"/>
          <w:sz w:val="56"/>
          <w:szCs w:val="56"/>
        </w:rPr>
      </w:pPr>
      <w:r w:rsidRPr="00896EEE">
        <w:rPr>
          <w:rFonts w:ascii="Century" w:hAnsi="Century"/>
          <w:color w:val="8DB3E2" w:themeColor="text2" w:themeTint="66"/>
          <w:sz w:val="56"/>
          <w:szCs w:val="56"/>
        </w:rPr>
        <w:sym w:font="Wingdings" w:char="F026"/>
      </w:r>
      <w:r w:rsidRPr="00896EEE">
        <w:rPr>
          <w:rFonts w:ascii="Century" w:hAnsi="Century"/>
          <w:color w:val="8DB3E2" w:themeColor="text2" w:themeTint="66"/>
          <w:sz w:val="56"/>
          <w:szCs w:val="56"/>
        </w:rPr>
        <w:sym w:font="Wingdings" w:char="F043"/>
      </w:r>
    </w:p>
    <w:sectPr w:rsidR="0006656D" w:rsidRPr="00896EEE" w:rsidSect="005F24F0">
      <w:pgSz w:w="11340" w:h="5670" w:orient="landscape" w:code="9"/>
      <w:pgMar w:top="794" w:right="567" w:bottom="794" w:left="567" w:header="709" w:footer="709" w:gutter="0"/>
      <w:pgBorders w:offsetFrom="page">
        <w:top w:val="single" w:sz="4" w:space="24" w:color="8DB3E2" w:themeColor="text2" w:themeTint="66"/>
        <w:left w:val="single" w:sz="4" w:space="24" w:color="8DB3E2" w:themeColor="text2" w:themeTint="66"/>
        <w:bottom w:val="single" w:sz="4" w:space="24" w:color="8DB3E2" w:themeColor="text2" w:themeTint="66"/>
        <w:right w:val="single" w:sz="4" w:space="24" w:color="8DB3E2" w:themeColor="tex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2368"/>
    <w:multiLevelType w:val="hybridMultilevel"/>
    <w:tmpl w:val="04DCDEA6"/>
    <w:lvl w:ilvl="0" w:tplc="04190019">
      <w:start w:val="1"/>
      <w:numFmt w:val="lowerLetter"/>
      <w:lvlText w:val="%1."/>
      <w:lvlJc w:val="left"/>
      <w:pPr>
        <w:ind w:left="1778" w:hanging="360"/>
      </w:pPr>
      <w:rPr>
        <w:rFonts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870"/>
    <w:multiLevelType w:val="hybridMultilevel"/>
    <w:tmpl w:val="87FC39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3752FFE"/>
    <w:multiLevelType w:val="hybridMultilevel"/>
    <w:tmpl w:val="ACD8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15A"/>
    <w:multiLevelType w:val="hybridMultilevel"/>
    <w:tmpl w:val="4EB03AE2"/>
    <w:lvl w:ilvl="0" w:tplc="477A8C2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0164"/>
    <w:multiLevelType w:val="hybridMultilevel"/>
    <w:tmpl w:val="4E20B530"/>
    <w:lvl w:ilvl="0" w:tplc="05003F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6D"/>
    <w:rsid w:val="0006656D"/>
    <w:rsid w:val="001D3811"/>
    <w:rsid w:val="001F6CC0"/>
    <w:rsid w:val="002218B6"/>
    <w:rsid w:val="0025397E"/>
    <w:rsid w:val="00337A6E"/>
    <w:rsid w:val="00572083"/>
    <w:rsid w:val="0059507F"/>
    <w:rsid w:val="00597209"/>
    <w:rsid w:val="005F24F0"/>
    <w:rsid w:val="006D64AE"/>
    <w:rsid w:val="0070646C"/>
    <w:rsid w:val="007D7417"/>
    <w:rsid w:val="00896EEE"/>
    <w:rsid w:val="008C6F29"/>
    <w:rsid w:val="008D1D82"/>
    <w:rsid w:val="009D280C"/>
    <w:rsid w:val="00C04C0A"/>
    <w:rsid w:val="00C13A05"/>
    <w:rsid w:val="00C72583"/>
    <w:rsid w:val="00D43A81"/>
    <w:rsid w:val="00E50AEC"/>
    <w:rsid w:val="00F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F6D5"/>
  <w15:docId w15:val="{702E97DC-2337-4121-8989-A7BF447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56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218F-FC84-4E13-8FA8-19FB5F41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User</cp:lastModifiedBy>
  <cp:revision>15</cp:revision>
  <dcterms:created xsi:type="dcterms:W3CDTF">2018-10-05T05:58:00Z</dcterms:created>
  <dcterms:modified xsi:type="dcterms:W3CDTF">2021-09-08T06:12:00Z</dcterms:modified>
</cp:coreProperties>
</file>