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621C" w14:textId="77777777" w:rsidR="00A35760" w:rsidRDefault="00A35760" w:rsidP="00A35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425CA69D" w14:textId="77777777" w:rsidR="00A35760" w:rsidRDefault="00A35760" w:rsidP="00A35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Кафедра комп’ютерної інженерії та електроніки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09D30" w14:textId="77777777" w:rsidR="00A35760" w:rsidRDefault="00A35760" w:rsidP="00A357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B3792" w14:textId="77777777" w:rsidR="00A35760" w:rsidRDefault="00A35760" w:rsidP="00A357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F9CB3" w14:textId="77777777" w:rsidR="00A35760" w:rsidRDefault="00A35760" w:rsidP="00A35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ПРАКТИЧНА РОБОТА</w:t>
      </w:r>
    </w:p>
    <w:p w14:paraId="4C4B75DD" w14:textId="77777777" w:rsidR="00A35760" w:rsidRDefault="00A35760" w:rsidP="00A357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з навчальної дисципліни «Імовірнісно-статистичні методи інформаційних технологій» </w:t>
      </w:r>
    </w:p>
    <w:p w14:paraId="05F57C6D" w14:textId="77777777" w:rsidR="00A35760" w:rsidRDefault="00A35760" w:rsidP="00A357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35B30C9C" w14:textId="77777777" w:rsidR="00A35760" w:rsidRPr="005423B7" w:rsidRDefault="00A35760" w:rsidP="00A357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F35B7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KI-24-1.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молін О</w:t>
      </w:r>
      <w:r w:rsidRPr="005423B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</w:p>
    <w:p w14:paraId="72F879B5" w14:textId="41621688" w:rsidR="00F11C61" w:rsidRPr="00F11C61" w:rsidRDefault="00F11C61" w:rsidP="00F11C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1C61">
        <w:rPr>
          <w:rFonts w:ascii="Times New Roman" w:hAnsi="Times New Roman" w:cs="Times New Roman"/>
          <w:sz w:val="28"/>
          <w:szCs w:val="28"/>
        </w:rPr>
        <w:t>Практична робота № 8</w:t>
      </w:r>
    </w:p>
    <w:p w14:paraId="0CE191F2" w14:textId="77777777" w:rsidR="00F11C61" w:rsidRPr="00F11C61" w:rsidRDefault="00F11C61" w:rsidP="00A357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1C61">
        <w:rPr>
          <w:rFonts w:ascii="Times New Roman" w:hAnsi="Times New Roman" w:cs="Times New Roman"/>
          <w:sz w:val="28"/>
          <w:szCs w:val="28"/>
        </w:rPr>
        <w:t xml:space="preserve">Тема. Основи вибіркового методу. Точкові статистичні оцінки. Точні вибіркові розподілення. Інтервальні статистичні оцінки. </w:t>
      </w:r>
    </w:p>
    <w:p w14:paraId="5E1A187C" w14:textId="6B0729F5" w:rsidR="00DB663C" w:rsidRDefault="00F11C61" w:rsidP="00A357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1C61">
        <w:rPr>
          <w:rFonts w:ascii="Times New Roman" w:hAnsi="Times New Roman" w:cs="Times New Roman"/>
          <w:sz w:val="28"/>
          <w:szCs w:val="28"/>
        </w:rPr>
        <w:t>Мета: набути практичних навичок розв’язання типових задач з основ вибіркового методу, точкового та інтервального оцінювання числових характеристик випадкової величини</w:t>
      </w:r>
    </w:p>
    <w:p w14:paraId="55E1CF0F" w14:textId="415490F8" w:rsidR="00C71FFE" w:rsidRDefault="00C71FFE" w:rsidP="00C71F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3D7595" w14:textId="620C3B54" w:rsidR="00C71FFE" w:rsidRDefault="00C71FFE" w:rsidP="00C71F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</w:p>
    <w:p w14:paraId="270F8482" w14:textId="77777777" w:rsidR="00C71FFE" w:rsidRPr="00C71FFE" w:rsidRDefault="00C71FFE" w:rsidP="00C71FF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sz w:val="28"/>
          <w:szCs w:val="28"/>
          <w:lang w:val="ru-UA"/>
        </w:rPr>
        <w:t>1. Впорядкуємо вибірку за зростанням:</w:t>
      </w:r>
    </w:p>
    <w:p w14:paraId="195B3B5B" w14:textId="5E74B3D2" w:rsidR="00C71FFE" w:rsidRPr="00C71FFE" w:rsidRDefault="00C71FFE" w:rsidP="00C71FF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sz w:val="28"/>
          <w:szCs w:val="28"/>
          <w:lang w:val="ru-UA"/>
        </w:rPr>
        <w:t>3,8,8,9,10</w:t>
      </w:r>
    </w:p>
    <w:p w14:paraId="5C00DA83" w14:textId="77777777" w:rsidR="00C71FFE" w:rsidRPr="00C71FFE" w:rsidRDefault="00C71FFE" w:rsidP="00C71FF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sz w:val="28"/>
          <w:szCs w:val="28"/>
          <w:lang w:val="ru-UA"/>
        </w:rPr>
        <w:t>2. Обчислимо основні числові характеристики:</w:t>
      </w:r>
    </w:p>
    <w:p w14:paraId="27CBC63B" w14:textId="41688309" w:rsidR="00C71FFE" w:rsidRPr="00C71FFE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Обсяг вибірки (n):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br/>
        <w:t>n=5</w:t>
      </w:r>
    </w:p>
    <w:p w14:paraId="69CA12FE" w14:textId="77777777" w:rsidR="00C71FFE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Мінімальне значення (min):</w:t>
      </w:r>
    </w:p>
    <w:p w14:paraId="4F809BD3" w14:textId="279A6965" w:rsidR="00C71FFE" w:rsidRPr="00C71FFE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sz w:val="28"/>
          <w:szCs w:val="28"/>
          <w:lang w:val="ru-UA"/>
        </w:rPr>
        <w:t>min=3</w:t>
      </w:r>
    </w:p>
    <w:p w14:paraId="13E6D80E" w14:textId="11FCE5FC" w:rsidR="00C71FFE" w:rsidRPr="00C71FFE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Максимальне значення (max):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br/>
        <w:t>max=10</w:t>
      </w:r>
    </w:p>
    <w:p w14:paraId="19FB41DE" w14:textId="5E56055F" w:rsidR="00C71FFE" w:rsidRPr="00C71FFE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Розмах (R):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C71FFE">
        <w:rPr>
          <w:rFonts w:ascii="Times New Roman" w:hAnsi="Times New Roman" w:cs="Times New Roman"/>
          <w:i/>
          <w:iCs/>
          <w:sz w:val="28"/>
          <w:szCs w:val="28"/>
          <w:lang w:val="ru-UA"/>
        </w:rPr>
        <w:t>R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t>=max−min=10−3=7</w:t>
      </w:r>
    </w:p>
    <w:p w14:paraId="571A9EA4" w14:textId="77777777" w:rsidR="00C71FFE" w:rsidRPr="00C71FFE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Середнє значення (μ):</w:t>
      </w:r>
    </w:p>
    <w:p w14:paraId="3344CDE0" w14:textId="08D128A7" w:rsidR="00C71FFE" w:rsidRPr="00C71FFE" w:rsidRDefault="00C71FFE" w:rsidP="00C71FF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sz w:val="28"/>
          <w:szCs w:val="28"/>
          <w:lang w:val="ru-UA"/>
        </w:rPr>
        <w:t>μ=8+8+10+9+35=385=7.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</w:p>
    <w:p w14:paraId="719ACB1C" w14:textId="338C1B94" w:rsidR="00C71FFE" w:rsidRPr="00C71FFE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Медіана (Me):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br/>
        <w:t>Оскільки n=</w:t>
      </w:r>
      <w:r>
        <w:rPr>
          <w:rFonts w:ascii="Times New Roman" w:hAnsi="Times New Roman" w:cs="Times New Roman"/>
          <w:sz w:val="28"/>
          <w:szCs w:val="28"/>
          <w:lang w:val="ru-UA"/>
        </w:rPr>
        <w:t>5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t> (непарне), медіана — це середній елемент впорядкованої вибірки: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br/>
        <w:t>Me=8</w:t>
      </w:r>
    </w:p>
    <w:p w14:paraId="5A6EEEFA" w14:textId="6A00E9E1" w:rsidR="00C71FFE" w:rsidRPr="00C71FFE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Мода (Mo):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br/>
        <w:t>Найчастіше зустрічається значення: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br/>
        <w:t>Mo=8 (зустрічається двічі)</w:t>
      </w:r>
    </w:p>
    <w:p w14:paraId="6CD2C5C2" w14:textId="77777777" w:rsidR="00C71FFE" w:rsidRPr="00033488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Дисперсія (σ²):</w:t>
      </w:r>
    </w:p>
    <w:p w14:paraId="73664F0E" w14:textId="106B0B53" w:rsidR="00033488" w:rsidRPr="00C71FFE" w:rsidRDefault="00033488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033488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51986C0C" wp14:editId="5F75D6BC">
            <wp:extent cx="5585944" cy="502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40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3E140F" w:rsidRPr="003E140F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759E1EF4" wp14:editId="4E16727F">
            <wp:extent cx="3970364" cy="47248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5607" w14:textId="77777777" w:rsidR="00C71FFE" w:rsidRPr="003E140F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Стандартне відхилення (σ):</w:t>
      </w:r>
    </w:p>
    <w:p w14:paraId="7457C1D7" w14:textId="23B53828" w:rsidR="003E140F" w:rsidRPr="00C71FFE" w:rsidRDefault="003E140F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3E140F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7A3827D3" wp14:editId="575CCCED">
            <wp:extent cx="1562235" cy="40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18E5" w14:textId="77777777" w:rsidR="00C71FFE" w:rsidRPr="005A4889" w:rsidRDefault="00C71FFE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Коефіцієнт варіації (CV):</w:t>
      </w:r>
    </w:p>
    <w:p w14:paraId="0EE7DF32" w14:textId="2247F9BF" w:rsidR="005A4889" w:rsidRPr="00C71FFE" w:rsidRDefault="005A4889" w:rsidP="00C71F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A4889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3E44D187" wp14:editId="71270A45">
            <wp:extent cx="4244708" cy="6553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BBD6" w14:textId="77777777" w:rsidR="00C71FFE" w:rsidRPr="00C71FFE" w:rsidRDefault="00C71FFE" w:rsidP="00C71FF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sz w:val="28"/>
          <w:szCs w:val="28"/>
          <w:lang w:val="ru-UA"/>
        </w:rPr>
        <w:t>3. Функціональні характеристики:</w:t>
      </w:r>
    </w:p>
    <w:p w14:paraId="4AB9E260" w14:textId="77777777" w:rsidR="00C71FFE" w:rsidRPr="005A4889" w:rsidRDefault="00C71FFE" w:rsidP="00C71F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Емпірична функція розподілу (F(x)):</w:t>
      </w:r>
    </w:p>
    <w:p w14:paraId="5319EA4F" w14:textId="4888CBD8" w:rsidR="005A4889" w:rsidRPr="00C71FFE" w:rsidRDefault="005A4889" w:rsidP="00C71F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A4889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4300F057" wp14:editId="16110F67">
            <wp:extent cx="2331922" cy="1562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317F" w14:textId="77777777" w:rsidR="00C71FFE" w:rsidRPr="00C71FFE" w:rsidRDefault="00C71FFE" w:rsidP="00C71FF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sz w:val="28"/>
          <w:szCs w:val="28"/>
          <w:lang w:val="ru-UA"/>
        </w:rPr>
        <w:t>4. Висновок:</w:t>
      </w:r>
    </w:p>
    <w:p w14:paraId="7A627D98" w14:textId="77777777" w:rsidR="00C71FFE" w:rsidRPr="00C71FFE" w:rsidRDefault="00C71FFE" w:rsidP="00C71FF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71FFE">
        <w:rPr>
          <w:rFonts w:ascii="Times New Roman" w:hAnsi="Times New Roman" w:cs="Times New Roman"/>
          <w:sz w:val="28"/>
          <w:szCs w:val="28"/>
          <w:lang w:val="ru-UA"/>
        </w:rPr>
        <w:t>Вибірка має середнє значення </w:t>
      </w: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7.6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t>, медіану </w:t>
      </w: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8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t> та моду </w:t>
      </w: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8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t>. Розмах даних становить </w:t>
      </w: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7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t>, а стандартне відхилення </w:t>
      </w: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~2.42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t xml:space="preserve">, що свідчить про помірний розкид 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lastRenderedPageBreak/>
        <w:t>значень. Коефіцієнт варіації </w:t>
      </w:r>
      <w:r w:rsidRPr="00C71FFE">
        <w:rPr>
          <w:rFonts w:ascii="Times New Roman" w:hAnsi="Times New Roman" w:cs="Times New Roman"/>
          <w:b/>
          <w:bCs/>
          <w:sz w:val="28"/>
          <w:szCs w:val="28"/>
          <w:lang w:val="ru-UA"/>
        </w:rPr>
        <w:t>~31.84%</w:t>
      </w:r>
      <w:r w:rsidRPr="00C71FFE">
        <w:rPr>
          <w:rFonts w:ascii="Times New Roman" w:hAnsi="Times New Roman" w:cs="Times New Roman"/>
          <w:sz w:val="28"/>
          <w:szCs w:val="28"/>
          <w:lang w:val="ru-UA"/>
        </w:rPr>
        <w:t> вказує на середню варіабельність даних.</w:t>
      </w:r>
    </w:p>
    <w:p w14:paraId="456BB1D7" w14:textId="5A0D8EA5" w:rsidR="00C71FFE" w:rsidRDefault="00480C66" w:rsidP="00480C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2D798D">
        <w:rPr>
          <w:rFonts w:ascii="Times New Roman" w:hAnsi="Times New Roman" w:cs="Times New Roman"/>
          <w:sz w:val="28"/>
          <w:szCs w:val="28"/>
          <w:lang w:val="ru-RU"/>
        </w:rPr>
        <w:t>нтрол</w:t>
      </w:r>
      <w:r w:rsidR="002D798D">
        <w:rPr>
          <w:rFonts w:ascii="Times New Roman" w:hAnsi="Times New Roman" w:cs="Times New Roman"/>
          <w:sz w:val="28"/>
          <w:szCs w:val="28"/>
          <w:lang w:val="uk-UA"/>
        </w:rPr>
        <w:t xml:space="preserve">олні питання </w:t>
      </w:r>
    </w:p>
    <w:p w14:paraId="4E2EFE38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1. Що таке вибірковий метод і як його використовують у статистиці?</w:t>
      </w:r>
    </w:p>
    <w:p w14:paraId="7BDB8873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Вибірковий метод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— це спосіб дослідження властивостей генеральної сукупності на основі аналізу її частини (вибірки).</w:t>
      </w:r>
    </w:p>
    <w:p w14:paraId="300EA960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 у статистиці:</w:t>
      </w:r>
    </w:p>
    <w:p w14:paraId="3D849C9F" w14:textId="77777777" w:rsidR="002D798D" w:rsidRPr="002D798D" w:rsidRDefault="002D798D" w:rsidP="002D79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Дозволяє робити висновки про всю сукупність без повного перепису.</w:t>
      </w:r>
    </w:p>
    <w:p w14:paraId="237943F3" w14:textId="77777777" w:rsidR="002D798D" w:rsidRPr="002D798D" w:rsidRDefault="002D798D" w:rsidP="002D79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Економить час і ресурси.</w:t>
      </w:r>
    </w:p>
    <w:p w14:paraId="7E307FFD" w14:textId="77777777" w:rsidR="002D798D" w:rsidRPr="002D798D" w:rsidRDefault="002D798D" w:rsidP="002D79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Використовується в соціології, медицині, економіці, маркетингу тощо.</w:t>
      </w:r>
    </w:p>
    <w:p w14:paraId="25AB0E63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3A9420C5">
          <v:rect id="_x0000_i1079" style="width:0;height:.75pt" o:hralign="center" o:hrstd="t" o:hr="t" fillcolor="#a0a0a0" stroked="f"/>
        </w:pict>
      </w:r>
    </w:p>
    <w:p w14:paraId="2E53C103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2. Які є головні точкові статистичні оцінки, і як їх обчислюють?</w:t>
      </w:r>
    </w:p>
    <w:p w14:paraId="5E2049C8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Точкові оцінки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— це числа, що наближено описують параметри генеральної сукупності.</w:t>
      </w:r>
    </w:p>
    <w:p w14:paraId="17BB789E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Основні оцінки:</w:t>
      </w:r>
    </w:p>
    <w:p w14:paraId="0E0EFBA6" w14:textId="77777777" w:rsidR="002D798D" w:rsidRPr="002D798D" w:rsidRDefault="002D798D" w:rsidP="002D79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Вибіркове середнє (μ̂):</w:t>
      </w:r>
    </w:p>
    <w:p w14:paraId="681ADA46" w14:textId="64A35A27" w:rsidR="002D798D" w:rsidRPr="002D798D" w:rsidRDefault="00DB47CA" w:rsidP="002D79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B47CA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69C68798" wp14:editId="004CD4F9">
            <wp:extent cx="1104996" cy="594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A2B3" w14:textId="77777777" w:rsidR="002D798D" w:rsidRPr="002D798D" w:rsidRDefault="002D798D" w:rsidP="002D79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Вибіркова дисперсія (σ̂²):</w:t>
      </w:r>
    </w:p>
    <w:p w14:paraId="526500F9" w14:textId="6F49E3C1" w:rsidR="00DB47CA" w:rsidRDefault="00DB47CA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776633" w:rsidRPr="00776633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00B36139" wp14:editId="7CA56FCA">
            <wp:extent cx="1653683" cy="67061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2D798D" w:rsidRPr="002D798D">
        <w:rPr>
          <w:rFonts w:ascii="Times New Roman" w:hAnsi="Times New Roman" w:cs="Times New Roman"/>
          <w:sz w:val="28"/>
          <w:szCs w:val="28"/>
          <w:lang w:val="ru-UA"/>
        </w:rPr>
        <w:t>(для генеральної сукупності)</w:t>
      </w:r>
      <w:r w:rsidR="0077663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p w14:paraId="698EAFA0" w14:textId="439EA266" w:rsidR="002D798D" w:rsidRPr="002D798D" w:rsidRDefault="00DB47CA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776633" w:rsidRPr="00776633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4955C0AD" wp14:editId="79CD7EF7">
            <wp:extent cx="2034716" cy="63251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63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r w:rsidR="002D798D" w:rsidRPr="002D798D">
        <w:rPr>
          <w:rFonts w:ascii="Times New Roman" w:hAnsi="Times New Roman" w:cs="Times New Roman"/>
          <w:sz w:val="28"/>
          <w:szCs w:val="28"/>
          <w:lang w:val="ru-UA"/>
        </w:rPr>
        <w:t>незміщена оцінка для вибірки)</w:t>
      </w:r>
    </w:p>
    <w:p w14:paraId="21F47E0B" w14:textId="77777777" w:rsidR="002D798D" w:rsidRPr="002D798D" w:rsidRDefault="002D798D" w:rsidP="002D79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Медіана (Me)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— середина впорядкованої вибірки.</w:t>
      </w:r>
    </w:p>
    <w:p w14:paraId="3B943B92" w14:textId="77777777" w:rsidR="002D798D" w:rsidRPr="002D798D" w:rsidRDefault="002D798D" w:rsidP="002D79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Мода (Mo)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— найчастіше значення.</w:t>
      </w:r>
    </w:p>
    <w:p w14:paraId="40BE2622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5FBA0699">
          <v:rect id="_x0000_i1080" style="width:0;height:.75pt" o:hralign="center" o:hrstd="t" o:hr="t" fillcolor="#a0a0a0" stroked="f"/>
        </w:pict>
      </w:r>
    </w:p>
    <w:p w14:paraId="59C9B4E0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3. Які чинники впливають на точність статистичних оцінок?</w:t>
      </w:r>
    </w:p>
    <w:p w14:paraId="2A2CDD01" w14:textId="77777777" w:rsidR="002D798D" w:rsidRPr="002D798D" w:rsidRDefault="002D798D" w:rsidP="002D79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Обсяг вибірки (n):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Чим більше n</w:t>
      </w:r>
      <w:r w:rsidRPr="002D798D">
        <w:rPr>
          <w:rFonts w:ascii="Times New Roman" w:hAnsi="Times New Roman" w:cs="Times New Roman"/>
          <w:i/>
          <w:iCs/>
          <w:sz w:val="28"/>
          <w:szCs w:val="28"/>
          <w:lang w:val="ru-UA"/>
        </w:rPr>
        <w:t>n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, тим точніше оцінка.</w:t>
      </w:r>
    </w:p>
    <w:p w14:paraId="16272ADC" w14:textId="77777777" w:rsidR="002D798D" w:rsidRPr="002D798D" w:rsidRDefault="002D798D" w:rsidP="002D79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Розподіл даних: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Сильні викиди знижують точність.</w:t>
      </w:r>
    </w:p>
    <w:p w14:paraId="77A3F5F0" w14:textId="77777777" w:rsidR="002D798D" w:rsidRPr="002D798D" w:rsidRDefault="002D798D" w:rsidP="002D79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Спосіб вибірки: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Випадкова, стратифікована, кластерна тощо.</w:t>
      </w:r>
    </w:p>
    <w:p w14:paraId="681EE4FB" w14:textId="77777777" w:rsidR="002D798D" w:rsidRPr="002D798D" w:rsidRDefault="002D798D" w:rsidP="002D79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Рівень довіри: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Чим вищий, тим ширший довірчий інтервал.</w:t>
      </w:r>
    </w:p>
    <w:p w14:paraId="04436780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7E9BFE09">
          <v:rect id="_x0000_i1081" style="width:0;height:.75pt" o:hralign="center" o:hrstd="t" o:hr="t" fillcolor="#a0a0a0" stroked="f"/>
        </w:pict>
      </w:r>
    </w:p>
    <w:p w14:paraId="28E645B6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4. Як визначають вибіркову середню і вибіркову дисперсію?</w:t>
      </w:r>
    </w:p>
    <w:p w14:paraId="250D110A" w14:textId="77777777" w:rsidR="002D798D" w:rsidRPr="00776633" w:rsidRDefault="002D798D" w:rsidP="002D79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Вибіркова середня:</w:t>
      </w:r>
    </w:p>
    <w:p w14:paraId="42D54417" w14:textId="3B72E233" w:rsidR="00776633" w:rsidRPr="002D798D" w:rsidRDefault="00322E7A" w:rsidP="002D79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322E7A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415C9B10" wp14:editId="18B59B2B">
            <wp:extent cx="2065199" cy="4801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A8D0" w14:textId="77777777" w:rsidR="002D798D" w:rsidRPr="00322E7A" w:rsidRDefault="002D798D" w:rsidP="002D79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Вибіркова дисперсія (зміщена):</w:t>
      </w:r>
    </w:p>
    <w:p w14:paraId="683AECBC" w14:textId="02CE199A" w:rsidR="00322E7A" w:rsidRPr="00776633" w:rsidRDefault="00322E7A" w:rsidP="002D79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322E7A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37B8DF45" wp14:editId="4A5A27FE">
            <wp:extent cx="1653683" cy="5334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6E5" w14:textId="77777777" w:rsidR="00776633" w:rsidRPr="002D798D" w:rsidRDefault="00776633" w:rsidP="00322E7A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38458211" w14:textId="77777777" w:rsidR="002D798D" w:rsidRPr="00322E7A" w:rsidRDefault="002D798D" w:rsidP="002D79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Незміщена дисперсія (для вибірки):</w:t>
      </w:r>
    </w:p>
    <w:p w14:paraId="6721E773" w14:textId="77777777" w:rsidR="00322E7A" w:rsidRDefault="00322E7A" w:rsidP="00322E7A">
      <w:pPr>
        <w:pStyle w:val="a7"/>
        <w:rPr>
          <w:rFonts w:ascii="Times New Roman" w:hAnsi="Times New Roman" w:cs="Times New Roman"/>
          <w:sz w:val="28"/>
          <w:szCs w:val="28"/>
          <w:lang w:val="ru-UA"/>
        </w:rPr>
      </w:pPr>
    </w:p>
    <w:p w14:paraId="7461CDD2" w14:textId="1EF0ACA8" w:rsidR="00322E7A" w:rsidRPr="002D798D" w:rsidRDefault="00AD4B4D" w:rsidP="002D79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AD4B4D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21C7CCE" wp14:editId="69ECA128">
            <wp:extent cx="2065199" cy="6858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D189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416D9309">
          <v:rect id="_x0000_i1082" style="width:0;height:.75pt" o:hralign="center" o:hrstd="t" o:hr="t" fillcolor="#a0a0a0" stroked="f"/>
        </w:pict>
      </w:r>
    </w:p>
    <w:p w14:paraId="41734A7D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5. Що таке точні вибіркові розподілення і як вони допомагають у роботі з вибірковими оцінками?</w:t>
      </w:r>
    </w:p>
    <w:p w14:paraId="7EFD6F74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Точні вибіркові розподіли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— це розподіли статистик (наприклад, середнього, дисперсії), отримані за певного закону розподілу генеральної сукупності.</w:t>
      </w:r>
    </w:p>
    <w:p w14:paraId="5BA9B15F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Приклади:</w:t>
      </w:r>
    </w:p>
    <w:p w14:paraId="180669A6" w14:textId="7CBEBADD" w:rsidR="002D798D" w:rsidRPr="002D798D" w:rsidRDefault="002D798D" w:rsidP="002D79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t-розподіл Стьюдента (для малих вибірок).</w:t>
      </w:r>
    </w:p>
    <w:p w14:paraId="490FBA81" w14:textId="3DA1A188" w:rsidR="002D798D" w:rsidRPr="002D798D" w:rsidRDefault="002D798D" w:rsidP="002D79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χ2-розподіл (для дисперсії).</w:t>
      </w:r>
    </w:p>
    <w:p w14:paraId="7B72BF5A" w14:textId="3C13B608" w:rsidR="002D798D" w:rsidRPr="002D798D" w:rsidRDefault="002D798D" w:rsidP="002D79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F-розподіл (для порівняння дисперсій).</w:t>
      </w:r>
    </w:p>
    <w:p w14:paraId="7C23CD63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Використання:</w:t>
      </w:r>
    </w:p>
    <w:p w14:paraId="048B4C2D" w14:textId="77777777" w:rsidR="002D798D" w:rsidRPr="002D798D" w:rsidRDefault="002D798D" w:rsidP="002D79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lastRenderedPageBreak/>
        <w:t>Допомагають оцінити точність оцінок.</w:t>
      </w:r>
    </w:p>
    <w:p w14:paraId="6EF5FB8A" w14:textId="77777777" w:rsidR="002D798D" w:rsidRPr="002D798D" w:rsidRDefault="002D798D" w:rsidP="002D79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Використовуються для побудови довірчих інтервалів.</w:t>
      </w:r>
    </w:p>
    <w:p w14:paraId="6DBFC8E1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23AE8C2D">
          <v:rect id="_x0000_i1083" style="width:0;height:.75pt" o:hralign="center" o:hrstd="t" o:hr="t" fillcolor="#a0a0a0" stroked="f"/>
        </w:pict>
      </w:r>
    </w:p>
    <w:p w14:paraId="718A415E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6. Які властивості мають інтервальні статистичні оцінки?</w:t>
      </w:r>
    </w:p>
    <w:p w14:paraId="5FFAA710" w14:textId="77777777" w:rsidR="002D798D" w:rsidRPr="002D798D" w:rsidRDefault="002D798D" w:rsidP="002D79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Довірчий рівень (1−α):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Імовірність, що інтервал містить істинний параметр.</w:t>
      </w:r>
    </w:p>
    <w:p w14:paraId="2DE7EAA7" w14:textId="77777777" w:rsidR="002D798D" w:rsidRPr="002D798D" w:rsidRDefault="002D798D" w:rsidP="002D79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Ширина інтервалу: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Залежить від розміру вибірки та дисперсії.</w:t>
      </w:r>
    </w:p>
    <w:p w14:paraId="3521DA57" w14:textId="77777777" w:rsidR="002D798D" w:rsidRPr="002D798D" w:rsidRDefault="002D798D" w:rsidP="002D79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Незміщеність: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Центр інтервалу близький до оцінюваного параметра.</w:t>
      </w:r>
    </w:p>
    <w:p w14:paraId="6EC214FE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7A444DE5">
          <v:rect id="_x0000_i1084" style="width:0;height:.75pt" o:hralign="center" o:hrstd="t" o:hr="t" fillcolor="#a0a0a0" stroked="f"/>
        </w:pict>
      </w:r>
    </w:p>
    <w:p w14:paraId="26AC48DD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7. Як будується довірчий інтервал для параметра генеральної сукупності?</w:t>
      </w:r>
    </w:p>
    <w:p w14:paraId="3A74120A" w14:textId="77777777" w:rsidR="002D798D" w:rsidRPr="002D798D" w:rsidRDefault="002D798D" w:rsidP="002D79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Обирають рівень довіри (наприклад, 95%).</w:t>
      </w:r>
    </w:p>
    <w:p w14:paraId="11E4D59D" w14:textId="1758532D" w:rsidR="002D798D" w:rsidRPr="002D798D" w:rsidRDefault="002D798D" w:rsidP="002D79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Знаходять критичне значення (наприклад, zα/2 для нормального розподілу).</w:t>
      </w:r>
    </w:p>
    <w:p w14:paraId="12E3A28F" w14:textId="77777777" w:rsidR="002D798D" w:rsidRPr="002D798D" w:rsidRDefault="002D798D" w:rsidP="002D79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Обчислюють стандартну похибку (SE).</w:t>
      </w:r>
    </w:p>
    <w:p w14:paraId="41DFF61B" w14:textId="77777777" w:rsidR="002D798D" w:rsidRPr="0030559A" w:rsidRDefault="002D798D" w:rsidP="002D79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Формула довірчого інтервалу:</w:t>
      </w:r>
    </w:p>
    <w:p w14:paraId="4F79F7B6" w14:textId="42E7DD45" w:rsidR="0030559A" w:rsidRPr="002D798D" w:rsidRDefault="0030559A" w:rsidP="0030559A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  <w:r w:rsidRPr="0030559A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5420890A" wp14:editId="7F3630D3">
            <wp:extent cx="1691787" cy="48010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039" w14:textId="0D932B1B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де </w:t>
      </w:r>
      <w:r w:rsidRPr="002D798D">
        <w:rPr>
          <w:rFonts w:ascii="Times New Roman" w:hAnsi="Times New Roman" w:cs="Times New Roman"/>
          <w:i/>
          <w:iCs/>
          <w:sz w:val="28"/>
          <w:szCs w:val="28"/>
          <w:lang w:val="ru-UA"/>
        </w:rPr>
        <w:t>θ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^ — точкова оцінка параметра.</w:t>
      </w:r>
    </w:p>
    <w:p w14:paraId="08A70E56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296D4932">
          <v:rect id="_x0000_i1085" style="width:0;height:.75pt" o:hralign="center" o:hrstd="t" o:hr="t" fillcolor="#a0a0a0" stroked="f"/>
        </w:pict>
      </w:r>
    </w:p>
    <w:p w14:paraId="0BDDB27E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8. Як визначається довірчий інтервал для середнього значення генеральної сукупності?</w:t>
      </w:r>
    </w:p>
    <w:p w14:paraId="5315368F" w14:textId="77777777" w:rsidR="002D798D" w:rsidRDefault="002D798D" w:rsidP="002D798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Якщо відома дисперсія (σ²) або велика вибірка:</w:t>
      </w:r>
    </w:p>
    <w:p w14:paraId="6B9A65C6" w14:textId="16081859" w:rsidR="0030559A" w:rsidRPr="002D798D" w:rsidRDefault="00AB79C7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AB79C7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4F9AD43D" wp14:editId="01CD1410">
            <wp:extent cx="1348857" cy="53344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7ACF" w14:textId="77777777" w:rsidR="002D798D" w:rsidRDefault="002D798D" w:rsidP="002D798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Якщо дисперсія невідома (мала вибірка):</w:t>
      </w:r>
    </w:p>
    <w:p w14:paraId="155E28ED" w14:textId="7CDB0FB5" w:rsidR="00AB79C7" w:rsidRPr="002D798D" w:rsidRDefault="00AB79C7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AB79C7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7AF68BD6" wp14:editId="5F5F7EF6">
            <wp:extent cx="1661304" cy="58679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FB05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609DD881">
          <v:rect id="_x0000_i1086" style="width:0;height:.75pt" o:hralign="center" o:hrstd="t" o:hr="t" fillcolor="#a0a0a0" stroked="f"/>
        </w:pict>
      </w:r>
    </w:p>
    <w:p w14:paraId="3FEA9C00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9. Як використовувати інтервальні статистичні оцінки для прийняття рішень?</w:t>
      </w:r>
    </w:p>
    <w:p w14:paraId="266F73C8" w14:textId="77777777" w:rsidR="002D798D" w:rsidRPr="002D798D" w:rsidRDefault="002D798D" w:rsidP="002D79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Перевірка гіпотез: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Якщо довірчий інтервал не містить гіпотетичне значення, гіпотезу відхиляють.</w:t>
      </w:r>
    </w:p>
    <w:p w14:paraId="1CB999F3" w14:textId="77777777" w:rsidR="002D798D" w:rsidRPr="002D798D" w:rsidRDefault="002D798D" w:rsidP="002D79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Порівняння груп: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Якщо довірчі інтервали не перетинаються, групи істотно різняться.</w:t>
      </w:r>
    </w:p>
    <w:p w14:paraId="1753AE09" w14:textId="77777777" w:rsidR="002D798D" w:rsidRPr="002D798D" w:rsidRDefault="002D798D" w:rsidP="002D79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Прогнозування: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Наприклад, оцінка середнього доходу з певною точністю.</w:t>
      </w:r>
    </w:p>
    <w:p w14:paraId="00484FF0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pict w14:anchorId="2287C8CC">
          <v:rect id="_x0000_i1087" style="width:0;height:.75pt" o:hralign="center" o:hrstd="t" o:hr="t" fillcolor="#a0a0a0" stroked="f"/>
        </w:pict>
      </w:r>
    </w:p>
    <w:p w14:paraId="712F544B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10. Які методи можна використовувати для визначення обсягу вибірки?</w:t>
      </w:r>
    </w:p>
    <w:p w14:paraId="3FC1C499" w14:textId="77777777" w:rsidR="002D798D" w:rsidRPr="00AB79C7" w:rsidRDefault="002D798D" w:rsidP="002D79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Формула для середнього:</w:t>
      </w:r>
    </w:p>
    <w:p w14:paraId="5111CEA6" w14:textId="0997D03E" w:rsidR="00AB79C7" w:rsidRPr="002D798D" w:rsidRDefault="00AB79C7" w:rsidP="002D79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AB79C7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201C7D84" wp14:editId="00080421">
            <wp:extent cx="1501270" cy="586791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7D9E" w14:textId="027959B5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де </w:t>
      </w:r>
      <w:r w:rsidRPr="002D798D">
        <w:rPr>
          <w:rFonts w:ascii="Times New Roman" w:hAnsi="Times New Roman" w:cs="Times New Roman"/>
          <w:i/>
          <w:iCs/>
          <w:sz w:val="28"/>
          <w:szCs w:val="28"/>
          <w:lang w:val="ru-UA"/>
        </w:rPr>
        <w:t>E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— допустима похибка.</w:t>
      </w:r>
    </w:p>
    <w:p w14:paraId="777BD842" w14:textId="77777777" w:rsidR="002D798D" w:rsidRPr="00AB79C7" w:rsidRDefault="002D798D" w:rsidP="002D79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Для пропорцій (якщо оцінюється частка):</w:t>
      </w:r>
    </w:p>
    <w:p w14:paraId="6839EC3C" w14:textId="200BBFCF" w:rsidR="00AB79C7" w:rsidRPr="002D798D" w:rsidRDefault="007B017F" w:rsidP="002D79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7B017F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7DCA33F3" wp14:editId="5137EF1E">
            <wp:extent cx="1844200" cy="701101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D8E8" w14:textId="628D352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де </w:t>
      </w:r>
      <w:r w:rsidRPr="002D798D">
        <w:rPr>
          <w:rFonts w:ascii="Times New Roman" w:hAnsi="Times New Roman" w:cs="Times New Roman"/>
          <w:i/>
          <w:iCs/>
          <w:sz w:val="28"/>
          <w:szCs w:val="28"/>
          <w:lang w:val="ru-UA"/>
        </w:rPr>
        <w:t>p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— очікувана частка.</w:t>
      </w:r>
    </w:p>
    <w:p w14:paraId="3E3113A6" w14:textId="77777777" w:rsidR="002D798D" w:rsidRPr="002D798D" w:rsidRDefault="002D798D" w:rsidP="002D79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Стратифікований вибір:</w:t>
      </w:r>
      <w:r w:rsidRPr="002D798D">
        <w:rPr>
          <w:rFonts w:ascii="Times New Roman" w:hAnsi="Times New Roman" w:cs="Times New Roman"/>
          <w:sz w:val="28"/>
          <w:szCs w:val="28"/>
          <w:lang w:val="ru-UA"/>
        </w:rPr>
        <w:t> Якщо сукупність неоднорідна, вибірку розбивають на шари.</w:t>
      </w:r>
    </w:p>
    <w:p w14:paraId="7BCB9933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Висновок</w:t>
      </w:r>
    </w:p>
    <w:p w14:paraId="4CC127D2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D798D">
        <w:rPr>
          <w:rFonts w:ascii="Times New Roman" w:hAnsi="Times New Roman" w:cs="Times New Roman"/>
          <w:sz w:val="28"/>
          <w:szCs w:val="28"/>
          <w:lang w:val="ru-UA"/>
        </w:rPr>
        <w:t>Вибіркові методи дозволяють робити висновки про генеральну сукупність з певною точністю. Точкові та інтервальні оцінки, а також розподіли статистик допомагають у прийнятті рішень на основі даних.</w:t>
      </w:r>
    </w:p>
    <w:p w14:paraId="35C43C51" w14:textId="77777777" w:rsidR="002D798D" w:rsidRPr="002D798D" w:rsidRDefault="002D798D" w:rsidP="002D798D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2D798D" w:rsidRPr="002D7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0E3"/>
    <w:multiLevelType w:val="multilevel"/>
    <w:tmpl w:val="6406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10B56"/>
    <w:multiLevelType w:val="multilevel"/>
    <w:tmpl w:val="476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6C9C"/>
    <w:multiLevelType w:val="multilevel"/>
    <w:tmpl w:val="D40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33C1A"/>
    <w:multiLevelType w:val="multilevel"/>
    <w:tmpl w:val="DD92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05BB2"/>
    <w:multiLevelType w:val="multilevel"/>
    <w:tmpl w:val="10A8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B380A"/>
    <w:multiLevelType w:val="multilevel"/>
    <w:tmpl w:val="078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A7B42"/>
    <w:multiLevelType w:val="multilevel"/>
    <w:tmpl w:val="B2E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D0E25"/>
    <w:multiLevelType w:val="multilevel"/>
    <w:tmpl w:val="9EB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E3957"/>
    <w:multiLevelType w:val="multilevel"/>
    <w:tmpl w:val="DC9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6112B"/>
    <w:multiLevelType w:val="multilevel"/>
    <w:tmpl w:val="A510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76D35"/>
    <w:multiLevelType w:val="multilevel"/>
    <w:tmpl w:val="B728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C0127"/>
    <w:multiLevelType w:val="multilevel"/>
    <w:tmpl w:val="A19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048968">
    <w:abstractNumId w:val="0"/>
  </w:num>
  <w:num w:numId="2" w16cid:durableId="1889994566">
    <w:abstractNumId w:val="11"/>
  </w:num>
  <w:num w:numId="3" w16cid:durableId="901907129">
    <w:abstractNumId w:val="2"/>
  </w:num>
  <w:num w:numId="4" w16cid:durableId="1440760163">
    <w:abstractNumId w:val="5"/>
  </w:num>
  <w:num w:numId="5" w16cid:durableId="1061633799">
    <w:abstractNumId w:val="7"/>
  </w:num>
  <w:num w:numId="6" w16cid:durableId="1815758497">
    <w:abstractNumId w:val="6"/>
  </w:num>
  <w:num w:numId="7" w16cid:durableId="140653868">
    <w:abstractNumId w:val="8"/>
  </w:num>
  <w:num w:numId="8" w16cid:durableId="293952617">
    <w:abstractNumId w:val="4"/>
  </w:num>
  <w:num w:numId="9" w16cid:durableId="738939031">
    <w:abstractNumId w:val="10"/>
  </w:num>
  <w:num w:numId="10" w16cid:durableId="1233346009">
    <w:abstractNumId w:val="9"/>
  </w:num>
  <w:num w:numId="11" w16cid:durableId="1100099940">
    <w:abstractNumId w:val="3"/>
  </w:num>
  <w:num w:numId="12" w16cid:durableId="7729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3C"/>
    <w:rsid w:val="00033488"/>
    <w:rsid w:val="002D798D"/>
    <w:rsid w:val="0030559A"/>
    <w:rsid w:val="00322E7A"/>
    <w:rsid w:val="0036684C"/>
    <w:rsid w:val="003E140F"/>
    <w:rsid w:val="00480C66"/>
    <w:rsid w:val="005A4889"/>
    <w:rsid w:val="00776633"/>
    <w:rsid w:val="007B017F"/>
    <w:rsid w:val="00A35760"/>
    <w:rsid w:val="00AB79C7"/>
    <w:rsid w:val="00AD4B4D"/>
    <w:rsid w:val="00C71FFE"/>
    <w:rsid w:val="00DB47CA"/>
    <w:rsid w:val="00DB663C"/>
    <w:rsid w:val="00F1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6442"/>
  <w15:chartTrackingRefBased/>
  <w15:docId w15:val="{BD598275-7337-4C5A-8CB5-1C89DBB1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760"/>
    <w:rPr>
      <w:lang w:val="ru-UA"/>
    </w:rPr>
  </w:style>
  <w:style w:type="paragraph" w:styleId="1">
    <w:name w:val="heading 1"/>
    <w:basedOn w:val="a"/>
    <w:next w:val="a"/>
    <w:link w:val="10"/>
    <w:uiPriority w:val="9"/>
    <w:qFormat/>
    <w:rsid w:val="00DB6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6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6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66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66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66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66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66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66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6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6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66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66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66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6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66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6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95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3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1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16</cp:revision>
  <dcterms:created xsi:type="dcterms:W3CDTF">2025-06-03T15:44:00Z</dcterms:created>
  <dcterms:modified xsi:type="dcterms:W3CDTF">2025-06-03T16:02:00Z</dcterms:modified>
</cp:coreProperties>
</file>