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Предмет: Прикладная биоинформатика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Исполнительница: Смолкина Ю.А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Группа: Адбм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Домашнее задание №1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_________________________________________________________________________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7200.0" w:type="dxa"/>
        <w:jc w:val="left"/>
        <w:tblInd w:w="7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00"/>
        <w:gridCol w:w="1485"/>
        <w:gridCol w:w="3015"/>
        <w:tblGridChange w:id="0">
          <w:tblGrid>
            <w:gridCol w:w="2700"/>
            <w:gridCol w:w="1485"/>
            <w:gridCol w:w="301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Смолкина Ю. А.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CP007222.1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ATP synthase subunit alpha</w:t>
            </w:r>
          </w:p>
        </w:tc>
      </w:tr>
    </w:tbl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ЧАСТЬ 1</w:t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После чтения файла :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605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numPr>
          <w:ilvl w:val="1"/>
          <w:numId w:val="1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Разрезать геном на 10 частей. (команда </w:t>
      </w:r>
      <w:r w:rsidDel="00000000" w:rsidR="00000000" w:rsidRPr="00000000">
        <w:rPr>
          <w:b w:val="1"/>
          <w:rtl w:val="0"/>
        </w:rPr>
        <w:t xml:space="preserve">splitter - seqretsplit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10">
      <w:pPr>
        <w:widowControl w:val="0"/>
        <w:numPr>
          <w:ilvl w:val="1"/>
          <w:numId w:val="1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Посчитать число слов AAAA, ATAT, ATTA, AATT (команда </w:t>
      </w:r>
      <w:r w:rsidDel="00000000" w:rsidR="00000000" w:rsidRPr="00000000">
        <w:rPr>
          <w:b w:val="1"/>
          <w:rtl w:val="0"/>
        </w:rPr>
        <w:t xml:space="preserve">compseq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11">
      <w:pPr>
        <w:widowControl w:val="0"/>
        <w:numPr>
          <w:ilvl w:val="1"/>
          <w:numId w:val="1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Перемешать каждую из 10 частей (команда </w:t>
      </w:r>
      <w:r w:rsidDel="00000000" w:rsidR="00000000" w:rsidRPr="00000000">
        <w:rPr>
          <w:b w:val="1"/>
          <w:highlight w:val="white"/>
          <w:rtl w:val="0"/>
        </w:rPr>
        <w:t xml:space="preserve">shuffleseq)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2">
      <w:pPr>
        <w:widowControl w:val="0"/>
        <w:numPr>
          <w:ilvl w:val="1"/>
          <w:numId w:val="1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Посчитать число слов AAAA, ATAT, ATTA, AATT в перемешанных последовательностях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Команды выполнялись с помощью 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https://www.bioinformatics.nl/cgi-bin/emboss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Проверим, действительно исходный файл распарсился, используя </w:t>
      </w:r>
      <w:r w:rsidDel="00000000" w:rsidR="00000000" w:rsidRPr="00000000">
        <w:rPr>
          <w:b w:val="1"/>
          <w:rtl w:val="0"/>
        </w:rPr>
        <w:t xml:space="preserve">splitter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4214813" cy="1512292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4813" cy="15122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Разбивая на 10 файлов: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Получаем файлы 1-10.fasta </w:t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  <w:t xml:space="preserve">Посчитаем в новых файлах число слов AAAA, ATAT, ATTA, AATT с помощью </w:t>
      </w:r>
      <w:r w:rsidDel="00000000" w:rsidR="00000000" w:rsidRPr="00000000">
        <w:rPr>
          <w:b w:val="1"/>
          <w:rtl w:val="0"/>
        </w:rPr>
        <w:t xml:space="preserve">compseq</w:t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6101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AAAA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ATAT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ATTA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AATT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3681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1"/>
                <w:szCs w:val="2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1870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1"/>
                <w:szCs w:val="2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1774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1723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3814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2092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2009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1882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3306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1831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1779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1620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3455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1877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1786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1"/>
                <w:szCs w:val="2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1676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AAAA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ATAT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ATTA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AATT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3431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1786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1765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1673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3492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1780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1733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1523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3480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1941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1806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1"/>
                <w:szCs w:val="2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1636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3816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1768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1824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1656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3490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1876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1891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1722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4036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2189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2244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1899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highlight w:val="white"/>
        </w:rPr>
      </w:pPr>
      <w:r w:rsidDel="00000000" w:rsidR="00000000" w:rsidRPr="00000000">
        <w:rPr>
          <w:rtl w:val="0"/>
        </w:rPr>
        <w:t xml:space="preserve">Затем применяем </w:t>
      </w:r>
      <w:r w:rsidDel="00000000" w:rsidR="00000000" w:rsidRPr="00000000">
        <w:rPr>
          <w:b w:val="1"/>
          <w:highlight w:val="white"/>
          <w:rtl w:val="0"/>
        </w:rPr>
        <w:t xml:space="preserve">shuffleseq </w:t>
      </w:r>
      <w:r w:rsidDel="00000000" w:rsidR="00000000" w:rsidRPr="00000000">
        <w:rPr>
          <w:highlight w:val="white"/>
          <w:rtl w:val="0"/>
        </w:rPr>
        <w:t xml:space="preserve">каждому файлу и пересчитываем последовательности:</w:t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AAAA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ATAT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ATTA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AATT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b w:val="1"/>
                <w:sz w:val="21"/>
                <w:szCs w:val="2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1387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b w:val="1"/>
                <w:sz w:val="21"/>
                <w:szCs w:val="2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1410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b w:val="1"/>
                <w:sz w:val="21"/>
                <w:szCs w:val="2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1431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1330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1573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1580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1674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1601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1477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1456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b w:val="1"/>
                <w:sz w:val="21"/>
                <w:szCs w:val="2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1488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b w:val="1"/>
                <w:sz w:val="21"/>
                <w:szCs w:val="2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1488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b w:val="1"/>
                <w:sz w:val="21"/>
                <w:szCs w:val="2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1429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1490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1470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b w:val="1"/>
                <w:sz w:val="21"/>
                <w:szCs w:val="2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1402</w:t>
            </w:r>
          </w:p>
        </w:tc>
      </w:tr>
      <w:tr>
        <w:trPr>
          <w:cantSplit w:val="0"/>
          <w:trHeight w:val="47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AAAA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ATAT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ATTA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AATT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1467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1396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1447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1445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1478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1344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1395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1349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1281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1384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b w:val="1"/>
                <w:sz w:val="21"/>
                <w:szCs w:val="2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1386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b w:val="1"/>
                <w:sz w:val="21"/>
                <w:szCs w:val="2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1438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1388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1492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1465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1411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1594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1490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1486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1436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1636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1707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1722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1709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7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ЧАСТЬ 2</w:t>
      </w:r>
    </w:p>
    <w:p w:rsidR="00000000" w:rsidDel="00000000" w:rsidP="00000000" w:rsidRDefault="00000000" w:rsidRPr="00000000" w14:paraId="0000009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Сколько результатов найдено в UniprotKB по запросу в виде названия белка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777777"/>
          <w:sz w:val="20"/>
          <w:szCs w:val="20"/>
          <w:highlight w:val="white"/>
          <w:rtl w:val="0"/>
        </w:rPr>
        <w:t xml:space="preserve">ATP synthase subunit alpha</w:t>
      </w:r>
      <w:r w:rsidDel="00000000" w:rsidR="00000000" w:rsidRPr="00000000">
        <w:rPr>
          <w:rtl w:val="0"/>
        </w:rPr>
        <w:t xml:space="preserve">?В Swiss-Prot? В TrEMBL?</w:t>
      </w:r>
    </w:p>
    <w:p w:rsidR="00000000" w:rsidDel="00000000" w:rsidP="00000000" w:rsidRDefault="00000000" w:rsidRPr="00000000" w14:paraId="0000009D">
      <w:pPr>
        <w:widowControl w:val="0"/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233988" cy="2373552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2373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0"/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общее кол-во для</w:t>
      </w:r>
    </w:p>
    <w:p w:rsidR="00000000" w:rsidDel="00000000" w:rsidP="00000000" w:rsidRDefault="00000000" w:rsidRPr="00000000" w14:paraId="0000009F">
      <w:pPr>
        <w:widowControl w:val="0"/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UniprotKB - 2441255</w:t>
      </w:r>
    </w:p>
    <w:p w:rsidR="00000000" w:rsidDel="00000000" w:rsidP="00000000" w:rsidRDefault="00000000" w:rsidRPr="00000000" w14:paraId="000000A0">
      <w:pPr>
        <w:widowControl w:val="0"/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Swiss-Prot - 11384</w:t>
      </w:r>
    </w:p>
    <w:p w:rsidR="00000000" w:rsidDel="00000000" w:rsidP="00000000" w:rsidRDefault="00000000" w:rsidRPr="00000000" w14:paraId="000000A1">
      <w:pPr>
        <w:widowControl w:val="0"/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TrEMBL (unreviewed) - 2429871</w:t>
      </w:r>
    </w:p>
    <w:p w:rsidR="00000000" w:rsidDel="00000000" w:rsidP="00000000" w:rsidRDefault="00000000" w:rsidRPr="00000000" w14:paraId="000000A2">
      <w:pPr>
        <w:widowControl w:val="0"/>
        <w:spacing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Сколько результатов найдено при использовании расширенного поиска в поле protein name? В Swiss-Prot? В TrEMBL?</w:t>
      </w:r>
    </w:p>
    <w:p w:rsidR="00000000" w:rsidDel="00000000" w:rsidP="00000000" w:rsidRDefault="00000000" w:rsidRPr="00000000" w14:paraId="000000A4">
      <w:pPr>
        <w:widowControl w:val="0"/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spacing w:line="276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5654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widowControl w:val="0"/>
        <w:spacing w:line="276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9017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то есть уже </w:t>
      </w:r>
    </w:p>
    <w:p w:rsidR="00000000" w:rsidDel="00000000" w:rsidP="00000000" w:rsidRDefault="00000000" w:rsidRPr="00000000" w14:paraId="000000A8">
      <w:pPr>
        <w:widowControl w:val="0"/>
        <w:spacing w:line="276" w:lineRule="auto"/>
        <w:ind w:left="1440" w:firstLine="0"/>
        <w:rPr/>
      </w:pPr>
      <w:r w:rsidDel="00000000" w:rsidR="00000000" w:rsidRPr="00000000">
        <w:rPr>
          <w:rtl w:val="0"/>
        </w:rPr>
        <w:t xml:space="preserve">UniprotKB - 564322</w:t>
      </w:r>
    </w:p>
    <w:p w:rsidR="00000000" w:rsidDel="00000000" w:rsidP="00000000" w:rsidRDefault="00000000" w:rsidRPr="00000000" w14:paraId="000000A9">
      <w:pPr>
        <w:widowControl w:val="0"/>
        <w:spacing w:line="276" w:lineRule="auto"/>
        <w:ind w:left="1440" w:firstLine="0"/>
        <w:rPr/>
      </w:pPr>
      <w:r w:rsidDel="00000000" w:rsidR="00000000" w:rsidRPr="00000000">
        <w:rPr>
          <w:rtl w:val="0"/>
        </w:rPr>
        <w:t xml:space="preserve">Swiss-Prot - 7876</w:t>
      </w:r>
    </w:p>
    <w:p w:rsidR="00000000" w:rsidDel="00000000" w:rsidP="00000000" w:rsidRDefault="00000000" w:rsidRPr="00000000" w14:paraId="000000AA">
      <w:pPr>
        <w:widowControl w:val="0"/>
        <w:spacing w:line="276" w:lineRule="auto"/>
        <w:ind w:left="1440" w:firstLine="0"/>
        <w:rPr/>
      </w:pPr>
      <w:r w:rsidDel="00000000" w:rsidR="00000000" w:rsidRPr="00000000">
        <w:rPr>
          <w:rtl w:val="0"/>
        </w:rPr>
        <w:t xml:space="preserve">TrEMBL (unreviewed) - 556456</w:t>
      </w:r>
    </w:p>
    <w:p w:rsidR="00000000" w:rsidDel="00000000" w:rsidP="00000000" w:rsidRDefault="00000000" w:rsidRPr="00000000" w14:paraId="000000AB">
      <w:pPr>
        <w:widowControl w:val="0"/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widowControl w:val="0"/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Сколько результатов остается при добавлении фильтра Homo sapiens в поле Taxonomy? В Swiss-Prot? В TrEMBL?</w:t>
      </w:r>
    </w:p>
    <w:p w:rsidR="00000000" w:rsidDel="00000000" w:rsidP="00000000" w:rsidRDefault="00000000" w:rsidRPr="00000000" w14:paraId="000000AD">
      <w:pPr>
        <w:widowControl w:val="0"/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016537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165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widowControl w:val="0"/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widowControl w:val="0"/>
        <w:spacing w:line="276" w:lineRule="auto"/>
        <w:ind w:left="1440" w:firstLine="0"/>
        <w:rPr/>
      </w:pPr>
      <w:r w:rsidDel="00000000" w:rsidR="00000000" w:rsidRPr="00000000">
        <w:rPr>
          <w:rtl w:val="0"/>
        </w:rPr>
        <w:t xml:space="preserve">UniprotKB - 5</w:t>
      </w:r>
    </w:p>
    <w:p w:rsidR="00000000" w:rsidDel="00000000" w:rsidP="00000000" w:rsidRDefault="00000000" w:rsidRPr="00000000" w14:paraId="000000B1">
      <w:pPr>
        <w:widowControl w:val="0"/>
        <w:spacing w:line="276" w:lineRule="auto"/>
        <w:ind w:left="1440" w:firstLine="0"/>
        <w:rPr/>
      </w:pPr>
      <w:r w:rsidDel="00000000" w:rsidR="00000000" w:rsidRPr="00000000">
        <w:rPr>
          <w:rtl w:val="0"/>
        </w:rPr>
        <w:t xml:space="preserve">Swiss-Prot - 1</w:t>
      </w:r>
    </w:p>
    <w:p w:rsidR="00000000" w:rsidDel="00000000" w:rsidP="00000000" w:rsidRDefault="00000000" w:rsidRPr="00000000" w14:paraId="000000B2">
      <w:pPr>
        <w:widowControl w:val="0"/>
        <w:spacing w:line="276" w:lineRule="auto"/>
        <w:ind w:left="1440" w:firstLine="0"/>
        <w:rPr/>
      </w:pPr>
      <w:r w:rsidDel="00000000" w:rsidR="00000000" w:rsidRPr="00000000">
        <w:rPr>
          <w:rtl w:val="0"/>
        </w:rPr>
        <w:t xml:space="preserve">TrEMBL (unreviewed) - 3</w:t>
      </w:r>
    </w:p>
    <w:p w:rsidR="00000000" w:rsidDel="00000000" w:rsidP="00000000" w:rsidRDefault="00000000" w:rsidRPr="00000000" w14:paraId="000000B3">
      <w:pPr>
        <w:widowControl w:val="0"/>
        <w:spacing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widowControl w:val="0"/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widowControl w:val="0"/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widowControl w:val="0"/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Откройте запись о вашем белке и ответьте на следующие вопросы:</w:t>
      </w:r>
    </w:p>
    <w:p w:rsidR="00000000" w:rsidDel="00000000" w:rsidP="00000000" w:rsidRDefault="00000000" w:rsidRPr="00000000" w14:paraId="000000B7">
      <w:pPr>
        <w:widowControl w:val="0"/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Какова функция  белка?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430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widowControl w:val="0"/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widowControl w:val="0"/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К какому семейству он принадлежит?</w:t>
      </w:r>
    </w:p>
    <w:p w:rsidR="00000000" w:rsidDel="00000000" w:rsidP="00000000" w:rsidRDefault="00000000" w:rsidRPr="00000000" w14:paraId="000000BC">
      <w:pPr>
        <w:widowControl w:val="0"/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826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621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widowControl w:val="0"/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К скольки кластерам UniRef с идентичностью 1.0, 0.9, 0.5 принадлежит белок (включая изоформы)? </w:t>
      </w:r>
    </w:p>
    <w:p w:rsidR="00000000" w:rsidDel="00000000" w:rsidP="00000000" w:rsidRDefault="00000000" w:rsidRPr="00000000" w14:paraId="000000C0">
      <w:pPr>
        <w:widowControl w:val="0"/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widowControl w:val="0"/>
        <w:spacing w:line="276" w:lineRule="auto"/>
        <w:ind w:left="0" w:firstLine="0"/>
        <w:rPr>
          <w:rFonts w:ascii="Verdana" w:cs="Verdana" w:eastAsia="Verdana" w:hAnsi="Verdana"/>
          <w:color w:val="222222"/>
          <w:sz w:val="20"/>
          <w:szCs w:val="20"/>
        </w:rPr>
      </w:pPr>
      <w:r w:rsidDel="00000000" w:rsidR="00000000" w:rsidRPr="00000000">
        <w:rPr>
          <w:rtl w:val="0"/>
        </w:rPr>
        <w:t xml:space="preserve">Для 1.0         </w:t>
      </w:r>
      <w:r w:rsidDel="00000000" w:rsidR="00000000" w:rsidRPr="00000000">
        <w:rPr>
          <w:rFonts w:ascii="Verdana" w:cs="Verdana" w:eastAsia="Verdana" w:hAnsi="Verdana"/>
          <w:b w:val="1"/>
          <w:color w:val="222222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Verdana" w:cs="Verdana" w:eastAsia="Verdana" w:hAnsi="Verdana"/>
          <w:color w:val="222222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0C2">
      <w:pPr>
        <w:widowControl w:val="0"/>
        <w:spacing w:line="276" w:lineRule="auto"/>
        <w:ind w:left="0" w:firstLine="0"/>
        <w:rPr>
          <w:rFonts w:ascii="Verdana" w:cs="Verdana" w:eastAsia="Verdana" w:hAnsi="Verdana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widowControl w:val="0"/>
        <w:spacing w:line="276" w:lineRule="auto"/>
        <w:ind w:left="0" w:firstLine="0"/>
        <w:rPr>
          <w:rFonts w:ascii="Verdana" w:cs="Verdana" w:eastAsia="Verdana" w:hAnsi="Verdana"/>
          <w:color w:val="222222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222222"/>
          <w:sz w:val="20"/>
          <w:szCs w:val="20"/>
        </w:rPr>
        <w:drawing>
          <wp:inline distB="114300" distT="114300" distL="114300" distR="114300">
            <wp:extent cx="5731200" cy="19304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widowControl w:val="0"/>
        <w:spacing w:line="276" w:lineRule="auto"/>
        <w:ind w:left="0" w:firstLine="0"/>
        <w:rPr>
          <w:rFonts w:ascii="Verdana" w:cs="Verdana" w:eastAsia="Verdana" w:hAnsi="Verdana"/>
          <w:b w:val="1"/>
          <w:color w:val="222222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222222"/>
          <w:sz w:val="20"/>
          <w:szCs w:val="20"/>
          <w:rtl w:val="0"/>
        </w:rPr>
        <w:t xml:space="preserve">Для 0.9           </w:t>
      </w:r>
      <w:r w:rsidDel="00000000" w:rsidR="00000000" w:rsidRPr="00000000">
        <w:rPr>
          <w:rFonts w:ascii="Verdana" w:cs="Verdana" w:eastAsia="Verdana" w:hAnsi="Verdana"/>
          <w:b w:val="1"/>
          <w:color w:val="222222"/>
          <w:sz w:val="20"/>
          <w:szCs w:val="20"/>
          <w:rtl w:val="0"/>
        </w:rPr>
        <w:t xml:space="preserve">188</w:t>
      </w:r>
    </w:p>
    <w:p w:rsidR="00000000" w:rsidDel="00000000" w:rsidP="00000000" w:rsidRDefault="00000000" w:rsidRPr="00000000" w14:paraId="000000C5">
      <w:pPr>
        <w:widowControl w:val="0"/>
        <w:spacing w:line="276" w:lineRule="auto"/>
        <w:ind w:left="0" w:firstLine="0"/>
        <w:rPr>
          <w:rFonts w:ascii="Verdana" w:cs="Verdana" w:eastAsia="Verdana" w:hAnsi="Verdana"/>
          <w:b w:val="1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widowControl w:val="0"/>
        <w:spacing w:line="276" w:lineRule="auto"/>
        <w:ind w:left="0" w:firstLine="0"/>
        <w:rPr>
          <w:rFonts w:ascii="Verdana" w:cs="Verdana" w:eastAsia="Verdana" w:hAnsi="Verdana"/>
          <w:color w:val="222222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222222"/>
          <w:sz w:val="20"/>
          <w:szCs w:val="20"/>
        </w:rPr>
        <w:drawing>
          <wp:inline distB="114300" distT="114300" distL="114300" distR="114300">
            <wp:extent cx="5731200" cy="27305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widowControl w:val="0"/>
        <w:spacing w:line="276" w:lineRule="auto"/>
        <w:ind w:left="0" w:firstLine="0"/>
        <w:rPr>
          <w:rFonts w:ascii="Verdana" w:cs="Verdana" w:eastAsia="Verdana" w:hAnsi="Verdana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widowControl w:val="0"/>
        <w:spacing w:line="276" w:lineRule="auto"/>
        <w:ind w:left="0" w:firstLine="0"/>
        <w:rPr>
          <w:rFonts w:ascii="Verdana" w:cs="Verdana" w:eastAsia="Verdana" w:hAnsi="Verdana"/>
          <w:b w:val="1"/>
          <w:color w:val="222222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222222"/>
          <w:sz w:val="20"/>
          <w:szCs w:val="20"/>
          <w:rtl w:val="0"/>
        </w:rPr>
        <w:t xml:space="preserve">Для 0.5           </w:t>
      </w:r>
      <w:r w:rsidDel="00000000" w:rsidR="00000000" w:rsidRPr="00000000">
        <w:rPr>
          <w:rFonts w:ascii="Verdana" w:cs="Verdana" w:eastAsia="Verdana" w:hAnsi="Verdana"/>
          <w:b w:val="1"/>
          <w:color w:val="222222"/>
          <w:sz w:val="20"/>
          <w:szCs w:val="20"/>
          <w:rtl w:val="0"/>
        </w:rPr>
        <w:t xml:space="preserve">417</w:t>
      </w:r>
    </w:p>
    <w:p w:rsidR="00000000" w:rsidDel="00000000" w:rsidP="00000000" w:rsidRDefault="00000000" w:rsidRPr="00000000" w14:paraId="000000C9">
      <w:pPr>
        <w:widowControl w:val="0"/>
        <w:spacing w:line="276" w:lineRule="auto"/>
        <w:ind w:left="0" w:firstLine="0"/>
        <w:rPr>
          <w:rFonts w:ascii="Verdana" w:cs="Verdana" w:eastAsia="Verdana" w:hAnsi="Verdana"/>
          <w:b w:val="1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widowControl w:val="0"/>
        <w:spacing w:line="276" w:lineRule="auto"/>
        <w:ind w:left="0" w:firstLine="0"/>
        <w:rPr>
          <w:rFonts w:ascii="Verdana" w:cs="Verdana" w:eastAsia="Verdana" w:hAnsi="Verdana"/>
          <w:b w:val="1"/>
          <w:color w:val="222222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color w:val="222222"/>
          <w:sz w:val="20"/>
          <w:szCs w:val="20"/>
        </w:rPr>
        <w:drawing>
          <wp:inline distB="114300" distT="114300" distL="114300" distR="114300">
            <wp:extent cx="5731200" cy="16129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widowControl w:val="0"/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Verdan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sz w:val="28"/>
        <w:szCs w:val="28"/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4.png"/><Relationship Id="rId13" Type="http://schemas.openxmlformats.org/officeDocument/2006/relationships/image" Target="media/image5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9.png"/><Relationship Id="rId14" Type="http://schemas.openxmlformats.org/officeDocument/2006/relationships/image" Target="media/image12.png"/><Relationship Id="rId17" Type="http://schemas.openxmlformats.org/officeDocument/2006/relationships/image" Target="media/image13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image" Target="media/image7.png"/><Relationship Id="rId18" Type="http://schemas.openxmlformats.org/officeDocument/2006/relationships/image" Target="media/image11.png"/><Relationship Id="rId7" Type="http://schemas.openxmlformats.org/officeDocument/2006/relationships/hyperlink" Target="https://www.bioinformatics.nl/cgi-bin/emboss" TargetMode="External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