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E79"/>
          <w:sz w:val="40"/>
        </w:rPr>
        <w:t>Documento de Arquitectura</w:t>
        <w:br/>
        <w:t>SkillNav</w:t>
      </w:r>
    </w:p>
    <w:p/>
    <w:p>
      <w:pPr>
        <w:jc w:val="center"/>
      </w:pPr>
      <w:r>
        <w:t>Proyecto: Reto Magneto — SkillNav</w:t>
        <w:br/>
        <w:t>Curso: Ingenieria de Software — Universidad EAFIT, 2026-2</w:t>
        <w:br/>
        <w:t>Fecha: Octubre 2026</w:t>
        <w:br/>
        <w:br/>
        <w:t>Equipo:</w:t>
        <w:br/>
        <w:t>Elizabeth Suescun (SM) | Luis Miguel Marin (PO) | Santiago Manco Maya (Tech Lead)</w:t>
        <w:br/>
        <w:t>Jaime Cotes | Andres Mazo | Samuel Montoya | Juan Diego Munoz</w:t>
      </w:r>
    </w:p>
    <w:p>
      <w:r>
        <w:br w:type="page"/>
      </w:r>
    </w:p>
    <w:p>
      <w:pPr>
        <w:pStyle w:val="Heading1"/>
      </w:pPr>
      <w:r>
        <w:t>Seccion 1 — Historias de Usuario + Cono de la Incertidumbre</w:t>
      </w:r>
    </w:p>
    <w:p>
      <w:r>
        <w:t>El analisis del Cono de la Incertidumbre contrasta las Features del sistema con el grado de conocimiento del dominio (Business Uncertainty) y de la tecnologia (Technical Complexity), permitiendo proyectar el esfuerzo y el riesgo por Historia de Usuario.</w:t>
      </w:r>
    </w:p>
    <w:p>
      <w:r>
        <w:t>Convencion de estimacion: XS=1, S=2, M=3-5, L=8, XL=13, XXL=20. Las estimaciones fueron validadas en la ceremonia de Poker Planning al inicio del Sprint 2.</w:t>
      </w:r>
    </w:p>
    <w:p>
      <w:pPr>
        <w:pStyle w:val="Heading2"/>
      </w:pPr>
      <w:r>
        <w:t>Tabla del Cono de la Incertidumbre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Epica</w:t>
            </w:r>
          </w:p>
        </w:tc>
        <w:tc>
          <w:tcPr>
            <w:tcW w:type="dxa" w:w="86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86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Historia de Usuario</w:t>
            </w:r>
          </w:p>
        </w:tc>
        <w:tc>
          <w:tcPr>
            <w:tcW w:type="dxa" w:w="86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86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T-shirt</w:t>
            </w:r>
          </w:p>
        </w:tc>
        <w:tc>
          <w:tcPr>
            <w:tcW w:type="dxa" w:w="86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</w:t>
            </w:r>
          </w:p>
        </w:tc>
        <w:tc>
          <w:tcPr>
            <w:tcW w:type="dxa" w:w="86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Inc.Negocio</w:t>
            </w:r>
          </w:p>
        </w:tc>
        <w:tc>
          <w:tcPr>
            <w:tcW w:type="dxa" w:w="86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Compl.Tecnica</w:t>
            </w:r>
          </w:p>
        </w:tc>
        <w:tc>
          <w:tcPr>
            <w:tcW w:type="dxa" w:w="86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86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Sprint</w:t>
            </w:r>
          </w:p>
        </w:tc>
      </w:tr>
      <w:tr>
        <w:tc>
          <w:tcPr>
            <w:tcW w:type="dxa" w:w="864"/>
            <w:shd w:val="clear" w:color="auto" w:fill="D6E4F0"/>
          </w:tcPr>
          <w:p>
            <w:r>
              <w:rPr>
                <w:sz w:val="18"/>
              </w:rPr>
              <w:t>E1 Auth</w:t>
            </w:r>
          </w:p>
        </w:tc>
        <w:tc>
          <w:tcPr>
            <w:tcW w:type="dxa" w:w="864"/>
            <w:shd w:val="clear" w:color="auto" w:fill="D6E4F0"/>
          </w:tcPr>
          <w:p>
            <w:r>
              <w:rPr>
                <w:sz w:val="18"/>
              </w:rPr>
              <w:t>HU-01</w:t>
            </w:r>
          </w:p>
        </w:tc>
        <w:tc>
          <w:tcPr>
            <w:tcW w:type="dxa" w:w="864"/>
            <w:shd w:val="clear" w:color="auto" w:fill="D6E4F0"/>
          </w:tcPr>
          <w:p>
            <w:r>
              <w:rPr>
                <w:sz w:val="18"/>
              </w:rPr>
              <w:t>Registro con email + contrasena</w:t>
            </w:r>
          </w:p>
        </w:tc>
        <w:tc>
          <w:tcPr>
            <w:tcW w:type="dxa" w:w="864"/>
            <w:shd w:val="clear" w:color="auto" w:fill="D6E4F0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864"/>
            <w:shd w:val="clear" w:color="auto" w:fill="D6E4F0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864"/>
            <w:shd w:val="clear" w:color="auto" w:fill="D6E4F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D6E4F0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D6E4F0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D6E4F0"/>
          </w:tcPr>
          <w:p>
            <w:r>
              <w:rPr>
                <w:sz w:val="18"/>
              </w:rPr>
              <w:t>Next</w:t>
            </w:r>
          </w:p>
        </w:tc>
        <w:tc>
          <w:tcPr>
            <w:tcW w:type="dxa" w:w="864"/>
            <w:shd w:val="clear" w:color="auto" w:fill="D6E4F0"/>
          </w:tcPr>
          <w:p>
            <w:r>
              <w:rPr>
                <w:sz w:val="18"/>
              </w:rPr>
              <w:t>Sprint 1</w:t>
            </w:r>
          </w:p>
        </w:tc>
      </w:tr>
      <w:tr>
        <w:tc>
          <w:tcPr>
            <w:tcW w:type="dxa" w:w="864"/>
            <w:shd w:val="clear" w:color="auto" w:fill="D6E4F0"/>
          </w:tcPr>
          <w:p>
            <w:r>
              <w:rPr>
                <w:sz w:val="18"/>
              </w:rPr>
              <w:t>E1 Auth</w:t>
            </w:r>
          </w:p>
        </w:tc>
        <w:tc>
          <w:tcPr>
            <w:tcW w:type="dxa" w:w="864"/>
            <w:shd w:val="clear" w:color="auto" w:fill="D6E4F0"/>
          </w:tcPr>
          <w:p>
            <w:r>
              <w:rPr>
                <w:sz w:val="18"/>
              </w:rPr>
              <w:t>HU-02</w:t>
            </w:r>
          </w:p>
        </w:tc>
        <w:tc>
          <w:tcPr>
            <w:tcW w:type="dxa" w:w="864"/>
            <w:shd w:val="clear" w:color="auto" w:fill="D6E4F0"/>
          </w:tcPr>
          <w:p>
            <w:r>
              <w:rPr>
                <w:sz w:val="18"/>
              </w:rPr>
              <w:t>Login con credenciales</w:t>
            </w:r>
          </w:p>
        </w:tc>
        <w:tc>
          <w:tcPr>
            <w:tcW w:type="dxa" w:w="864"/>
            <w:shd w:val="clear" w:color="auto" w:fill="D6E4F0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864"/>
            <w:shd w:val="clear" w:color="auto" w:fill="D6E4F0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864"/>
            <w:shd w:val="clear" w:color="auto" w:fill="D6E4F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D6E4F0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D6E4F0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D6E4F0"/>
          </w:tcPr>
          <w:p>
            <w:r>
              <w:rPr>
                <w:sz w:val="18"/>
              </w:rPr>
              <w:t>Next</w:t>
            </w:r>
          </w:p>
        </w:tc>
        <w:tc>
          <w:tcPr>
            <w:tcW w:type="dxa" w:w="864"/>
            <w:shd w:val="clear" w:color="auto" w:fill="D6E4F0"/>
          </w:tcPr>
          <w:p>
            <w:r>
              <w:rPr>
                <w:sz w:val="18"/>
              </w:rPr>
              <w:t>Sprint 1</w:t>
            </w:r>
          </w:p>
        </w:tc>
      </w:tr>
      <w:tr>
        <w:tc>
          <w:tcPr>
            <w:tcW w:type="dxa" w:w="864"/>
            <w:shd w:val="clear" w:color="auto" w:fill="D6E4F0"/>
          </w:tcPr>
          <w:p>
            <w:r>
              <w:rPr>
                <w:sz w:val="18"/>
              </w:rPr>
              <w:t>E1 Auth</w:t>
            </w:r>
          </w:p>
        </w:tc>
        <w:tc>
          <w:tcPr>
            <w:tcW w:type="dxa" w:w="864"/>
            <w:shd w:val="clear" w:color="auto" w:fill="D6E4F0"/>
          </w:tcPr>
          <w:p>
            <w:r>
              <w:rPr>
                <w:sz w:val="18"/>
              </w:rPr>
              <w:t>HU-03</w:t>
            </w:r>
          </w:p>
        </w:tc>
        <w:tc>
          <w:tcPr>
            <w:tcW w:type="dxa" w:w="864"/>
            <w:shd w:val="clear" w:color="auto" w:fill="D6E4F0"/>
          </w:tcPr>
          <w:p>
            <w:r>
              <w:rPr>
                <w:sz w:val="18"/>
              </w:rPr>
              <w:t>Wizard de onboarding guiado</w:t>
            </w:r>
          </w:p>
        </w:tc>
        <w:tc>
          <w:tcPr>
            <w:tcW w:type="dxa" w:w="864"/>
            <w:shd w:val="clear" w:color="auto" w:fill="D6E4F0"/>
          </w:tcPr>
          <w:p>
            <w:r>
              <w:rPr>
                <w:sz w:val="18"/>
              </w:rPr>
              <w:t>Should</w:t>
            </w:r>
          </w:p>
        </w:tc>
        <w:tc>
          <w:tcPr>
            <w:tcW w:type="dxa" w:w="864"/>
            <w:shd w:val="clear" w:color="auto" w:fill="D6E4F0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864"/>
            <w:shd w:val="clear" w:color="auto" w:fill="D6E4F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864"/>
            <w:shd w:val="clear" w:color="auto" w:fill="D6E4F0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D6E4F0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864"/>
            <w:shd w:val="clear" w:color="auto" w:fill="D6E4F0"/>
          </w:tcPr>
          <w:p>
            <w:r>
              <w:rPr>
                <w:sz w:val="18"/>
              </w:rPr>
              <w:t>Next</w:t>
            </w:r>
          </w:p>
        </w:tc>
        <w:tc>
          <w:tcPr>
            <w:tcW w:type="dxa" w:w="864"/>
            <w:shd w:val="clear" w:color="auto" w:fill="D6E4F0"/>
          </w:tcPr>
          <w:p>
            <w:r>
              <w:rPr>
                <w:sz w:val="18"/>
              </w:rPr>
              <w:t>Sprint 1</w:t>
            </w:r>
          </w:p>
        </w:tc>
      </w:tr>
      <w:tr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E2 Perfil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HU-04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Datos personales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Next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Sprint 1</w:t>
            </w:r>
          </w:p>
        </w:tc>
      </w:tr>
      <w:tr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E2 Perfil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HU-05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Educacion (multiples entradas)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Next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Sprint 1</w:t>
            </w:r>
          </w:p>
        </w:tc>
      </w:tr>
      <w:tr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E2 Perfil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HU-06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Experiencia laboral (CRUD)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Next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Sprint 1</w:t>
            </w:r>
          </w:p>
        </w:tc>
      </w:tr>
      <w:tr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E2 Perfil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HU-07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Habilidades tecnicas y blandas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Next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Sprint 1</w:t>
            </w:r>
          </w:p>
        </w:tc>
      </w:tr>
      <w:tr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E2 Perfil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HU-08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Barra de completitud del perfil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Should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Next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Sprint 1</w:t>
            </w:r>
          </w:p>
        </w:tc>
      </w:tr>
      <w:tr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E2 Perfil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HU-09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Edicion de cualquier seccion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Should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Next</w:t>
            </w:r>
          </w:p>
        </w:tc>
        <w:tc>
          <w:tcPr>
            <w:tcW w:type="dxa" w:w="864"/>
            <w:shd w:val="clear" w:color="auto" w:fill="D5E8D4"/>
          </w:tcPr>
          <w:p>
            <w:r>
              <w:rPr>
                <w:sz w:val="18"/>
              </w:rPr>
              <w:t>Sprint 1</w:t>
            </w:r>
          </w:p>
        </w:tc>
      </w:tr>
      <w:tr>
        <w:tc>
          <w:tcPr>
            <w:tcW w:type="dxa" w:w="864"/>
            <w:shd w:val="clear" w:color="auto" w:fill="FFE6CC"/>
          </w:tcPr>
          <w:p>
            <w:r>
              <w:rPr>
                <w:sz w:val="18"/>
              </w:rPr>
              <w:t>E3 CV Parser</w:t>
            </w:r>
          </w:p>
        </w:tc>
        <w:tc>
          <w:tcPr>
            <w:tcW w:type="dxa" w:w="864"/>
            <w:shd w:val="clear" w:color="auto" w:fill="FFE6CC"/>
          </w:tcPr>
          <w:p>
            <w:r>
              <w:rPr>
                <w:sz w:val="18"/>
              </w:rPr>
              <w:t>HU-21</w:t>
            </w:r>
          </w:p>
        </w:tc>
        <w:tc>
          <w:tcPr>
            <w:tcW w:type="dxa" w:w="864"/>
            <w:shd w:val="clear" w:color="auto" w:fill="FFE6CC"/>
          </w:tcPr>
          <w:p>
            <w:r>
              <w:rPr>
                <w:sz w:val="18"/>
              </w:rPr>
              <w:t>Subir CV en PDF/DOCX</w:t>
            </w:r>
          </w:p>
        </w:tc>
        <w:tc>
          <w:tcPr>
            <w:tcW w:type="dxa" w:w="864"/>
            <w:shd w:val="clear" w:color="auto" w:fill="FFE6CC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864"/>
            <w:shd w:val="clear" w:color="auto" w:fill="FFE6CC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864"/>
            <w:shd w:val="clear" w:color="auto" w:fill="FFE6C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864"/>
            <w:shd w:val="clear" w:color="auto" w:fill="FFE6CC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FFE6CC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864"/>
            <w:shd w:val="clear" w:color="auto" w:fill="FFE6CC"/>
          </w:tcPr>
          <w:p>
            <w:r>
              <w:rPr>
                <w:sz w:val="18"/>
              </w:rPr>
              <w:t>Later</w:t>
            </w:r>
          </w:p>
        </w:tc>
        <w:tc>
          <w:tcPr>
            <w:tcW w:type="dxa" w:w="864"/>
            <w:shd w:val="clear" w:color="auto" w:fill="FFE6CC"/>
          </w:tcPr>
          <w:p>
            <w:r>
              <w:rPr>
                <w:sz w:val="18"/>
              </w:rPr>
              <w:t>Sprint 3</w:t>
            </w:r>
          </w:p>
        </w:tc>
      </w:tr>
      <w:tr>
        <w:tc>
          <w:tcPr>
            <w:tcW w:type="dxa" w:w="864"/>
            <w:shd w:val="clear" w:color="auto" w:fill="FFE6CC"/>
          </w:tcPr>
          <w:p>
            <w:r>
              <w:rPr>
                <w:sz w:val="18"/>
              </w:rPr>
              <w:t>E3 CV Parser</w:t>
            </w:r>
          </w:p>
        </w:tc>
        <w:tc>
          <w:tcPr>
            <w:tcW w:type="dxa" w:w="864"/>
            <w:shd w:val="clear" w:color="auto" w:fill="FFE6CC"/>
          </w:tcPr>
          <w:p>
            <w:r>
              <w:rPr>
                <w:sz w:val="18"/>
              </w:rPr>
              <w:t>HU-22</w:t>
            </w:r>
          </w:p>
        </w:tc>
        <w:tc>
          <w:tcPr>
            <w:tcW w:type="dxa" w:w="864"/>
            <w:shd w:val="clear" w:color="auto" w:fill="FFE6CC"/>
          </w:tcPr>
          <w:p>
            <w:r>
              <w:rPr>
                <w:sz w:val="18"/>
              </w:rPr>
              <w:t>Parsing IA: extraer skills/edu/exp</w:t>
            </w:r>
          </w:p>
        </w:tc>
        <w:tc>
          <w:tcPr>
            <w:tcW w:type="dxa" w:w="864"/>
            <w:shd w:val="clear" w:color="auto" w:fill="FFE6CC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864"/>
            <w:shd w:val="clear" w:color="auto" w:fill="FFE6CC"/>
          </w:tcPr>
          <w:p>
            <w:r>
              <w:rPr>
                <w:sz w:val="18"/>
              </w:rPr>
              <w:t>XL</w:t>
            </w:r>
          </w:p>
        </w:tc>
        <w:tc>
          <w:tcPr>
            <w:tcW w:type="dxa" w:w="864"/>
            <w:shd w:val="clear" w:color="auto" w:fill="FFE6CC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864"/>
            <w:shd w:val="clear" w:color="auto" w:fill="FFE6CC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864"/>
            <w:shd w:val="clear" w:color="auto" w:fill="FFE6CC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864"/>
            <w:shd w:val="clear" w:color="auto" w:fill="FFE6CC"/>
          </w:tcPr>
          <w:p>
            <w:r>
              <w:rPr>
                <w:sz w:val="18"/>
              </w:rPr>
              <w:t>Later</w:t>
            </w:r>
          </w:p>
        </w:tc>
        <w:tc>
          <w:tcPr>
            <w:tcW w:type="dxa" w:w="864"/>
            <w:shd w:val="clear" w:color="auto" w:fill="FFE6CC"/>
          </w:tcPr>
          <w:p>
            <w:r>
              <w:rPr>
                <w:sz w:val="18"/>
              </w:rPr>
              <w:t>Sprint 3</w:t>
            </w:r>
          </w:p>
        </w:tc>
      </w:tr>
      <w:tr>
        <w:tc>
          <w:tcPr>
            <w:tcW w:type="dxa" w:w="864"/>
            <w:shd w:val="clear" w:color="auto" w:fill="FFE6CC"/>
          </w:tcPr>
          <w:p>
            <w:r>
              <w:rPr>
                <w:sz w:val="18"/>
              </w:rPr>
              <w:t>E3 CV Parser</w:t>
            </w:r>
          </w:p>
        </w:tc>
        <w:tc>
          <w:tcPr>
            <w:tcW w:type="dxa" w:w="864"/>
            <w:shd w:val="clear" w:color="auto" w:fill="FFE6CC"/>
          </w:tcPr>
          <w:p>
            <w:r>
              <w:rPr>
                <w:sz w:val="18"/>
              </w:rPr>
              <w:t>HU-23</w:t>
            </w:r>
          </w:p>
        </w:tc>
        <w:tc>
          <w:tcPr>
            <w:tcW w:type="dxa" w:w="864"/>
            <w:shd w:val="clear" w:color="auto" w:fill="FFE6CC"/>
          </w:tcPr>
          <w:p>
            <w:r>
              <w:rPr>
                <w:sz w:val="18"/>
              </w:rPr>
              <w:t>Revisar/confirmar datos del CV</w:t>
            </w:r>
          </w:p>
        </w:tc>
        <w:tc>
          <w:tcPr>
            <w:tcW w:type="dxa" w:w="864"/>
            <w:shd w:val="clear" w:color="auto" w:fill="FFE6CC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864"/>
            <w:shd w:val="clear" w:color="auto" w:fill="FFE6CC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864"/>
            <w:shd w:val="clear" w:color="auto" w:fill="FFE6C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864"/>
            <w:shd w:val="clear" w:color="auto" w:fill="FFE6CC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864"/>
            <w:shd w:val="clear" w:color="auto" w:fill="FFE6CC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864"/>
            <w:shd w:val="clear" w:color="auto" w:fill="FFE6CC"/>
          </w:tcPr>
          <w:p>
            <w:r>
              <w:rPr>
                <w:sz w:val="18"/>
              </w:rPr>
              <w:t>Later</w:t>
            </w:r>
          </w:p>
        </w:tc>
        <w:tc>
          <w:tcPr>
            <w:tcW w:type="dxa" w:w="864"/>
            <w:shd w:val="clear" w:color="auto" w:fill="FFE6CC"/>
          </w:tcPr>
          <w:p>
            <w:r>
              <w:rPr>
                <w:sz w:val="18"/>
              </w:rPr>
              <w:t>Sprint 3</w:t>
            </w:r>
          </w:p>
        </w:tc>
      </w:tr>
      <w:tr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E4 Preferencias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HU-10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Aspiracion salarial (min/max)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Next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Sprint 1</w:t>
            </w:r>
          </w:p>
        </w:tc>
      </w:tr>
      <w:tr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E4 Preferencias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HU-11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Modalidad de trabajo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Next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Sprint 1</w:t>
            </w:r>
          </w:p>
        </w:tc>
      </w:tr>
      <w:tr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E4 Preferencias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HU-12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Ubicacion deseada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Next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Sprint 1</w:t>
            </w:r>
          </w:p>
        </w:tc>
      </w:tr>
      <w:tr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E4 Preferencias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HU-13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Disponibilidad para empezar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Should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Next</w:t>
            </w:r>
          </w:p>
        </w:tc>
        <w:tc>
          <w:tcPr>
            <w:tcW w:type="dxa" w:w="864"/>
            <w:shd w:val="clear" w:color="auto" w:fill="E1D5E7"/>
          </w:tcPr>
          <w:p>
            <w:r>
              <w:rPr>
                <w:sz w:val="18"/>
              </w:rPr>
              <w:t>Sprint 1</w:t>
            </w:r>
          </w:p>
        </w:tc>
      </w:tr>
      <w:tr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E5 Recom.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HU-24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Motor de scoring determinista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L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Next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Sprint 1</w:t>
            </w:r>
          </w:p>
        </w:tc>
      </w:tr>
      <w:tr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E5 Recom.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HU-14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Lista de vacantes recomendadas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Next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Sprint 1</w:t>
            </w:r>
          </w:p>
        </w:tc>
      </w:tr>
      <w:tr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E5 Recom.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HU-15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Filtros sobre recomendaciones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Should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Last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Sprint 2</w:t>
            </w:r>
          </w:p>
        </w:tc>
      </w:tr>
      <w:tr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E5 Recom.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HU-16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Detalle de vacante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Should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Next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Sprint 1</w:t>
            </w:r>
          </w:p>
        </w:tc>
      </w:tr>
      <w:tr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E5 Recom.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HU-17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Explicacion del Match Score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Should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Next</w:t>
            </w:r>
          </w:p>
        </w:tc>
        <w:tc>
          <w:tcPr>
            <w:tcW w:type="dxa" w:w="864"/>
            <w:shd w:val="clear" w:color="auto" w:fill="FFF2CC"/>
          </w:tcPr>
          <w:p>
            <w:r>
              <w:rPr>
                <w:sz w:val="18"/>
              </w:rPr>
              <w:t>Sprint 1</w:t>
            </w:r>
          </w:p>
        </w:tc>
      </w:tr>
      <w:tr>
        <w:tc>
          <w:tcPr>
            <w:tcW w:type="dxa" w:w="864"/>
            <w:shd w:val="clear" w:color="auto" w:fill="F8CECC"/>
          </w:tcPr>
          <w:p>
            <w:r>
              <w:rPr>
                <w:sz w:val="18"/>
              </w:rPr>
              <w:t>E6 Postulacion</w:t>
            </w:r>
          </w:p>
        </w:tc>
        <w:tc>
          <w:tcPr>
            <w:tcW w:type="dxa" w:w="864"/>
            <w:shd w:val="clear" w:color="auto" w:fill="F8CECC"/>
          </w:tcPr>
          <w:p>
            <w:r>
              <w:rPr>
                <w:sz w:val="18"/>
              </w:rPr>
              <w:t>HU-18</w:t>
            </w:r>
          </w:p>
        </w:tc>
        <w:tc>
          <w:tcPr>
            <w:tcW w:type="dxa" w:w="864"/>
            <w:shd w:val="clear" w:color="auto" w:fill="F8CECC"/>
          </w:tcPr>
          <w:p>
            <w:r>
              <w:rPr>
                <w:sz w:val="18"/>
              </w:rPr>
              <w:t>Postularse a una vacante</w:t>
            </w:r>
          </w:p>
        </w:tc>
        <w:tc>
          <w:tcPr>
            <w:tcW w:type="dxa" w:w="864"/>
            <w:shd w:val="clear" w:color="auto" w:fill="F8CECC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864"/>
            <w:shd w:val="clear" w:color="auto" w:fill="F8CECC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864"/>
            <w:shd w:val="clear" w:color="auto" w:fill="F8CEC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F8CECC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F8CECC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F8CECC"/>
          </w:tcPr>
          <w:p>
            <w:r>
              <w:rPr>
                <w:sz w:val="18"/>
              </w:rPr>
              <w:t>Next</w:t>
            </w:r>
          </w:p>
        </w:tc>
        <w:tc>
          <w:tcPr>
            <w:tcW w:type="dxa" w:w="864"/>
            <w:shd w:val="clear" w:color="auto" w:fill="F8CECC"/>
          </w:tcPr>
          <w:p>
            <w:r>
              <w:rPr>
                <w:sz w:val="18"/>
              </w:rPr>
              <w:t>Sprint 1</w:t>
            </w:r>
          </w:p>
        </w:tc>
      </w:tr>
      <w:tr>
        <w:tc>
          <w:tcPr>
            <w:tcW w:type="dxa" w:w="864"/>
            <w:shd w:val="clear" w:color="auto" w:fill="F8CECC"/>
          </w:tcPr>
          <w:p>
            <w:r>
              <w:rPr>
                <w:sz w:val="18"/>
              </w:rPr>
              <w:t>E6 Postulacion</w:t>
            </w:r>
          </w:p>
        </w:tc>
        <w:tc>
          <w:tcPr>
            <w:tcW w:type="dxa" w:w="864"/>
            <w:shd w:val="clear" w:color="auto" w:fill="F8CECC"/>
          </w:tcPr>
          <w:p>
            <w:r>
              <w:rPr>
                <w:sz w:val="18"/>
              </w:rPr>
              <w:t>HU-19</w:t>
            </w:r>
          </w:p>
        </w:tc>
        <w:tc>
          <w:tcPr>
            <w:tcW w:type="dxa" w:w="864"/>
            <w:shd w:val="clear" w:color="auto" w:fill="F8CECC"/>
          </w:tcPr>
          <w:p>
            <w:r>
              <w:rPr>
                <w:sz w:val="18"/>
              </w:rPr>
              <w:t>Historial de postulaciones</w:t>
            </w:r>
          </w:p>
        </w:tc>
        <w:tc>
          <w:tcPr>
            <w:tcW w:type="dxa" w:w="864"/>
            <w:shd w:val="clear" w:color="auto" w:fill="F8CECC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864"/>
            <w:shd w:val="clear" w:color="auto" w:fill="F8CECC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864"/>
            <w:shd w:val="clear" w:color="auto" w:fill="F8CEC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F8CECC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F8CECC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F8CECC"/>
          </w:tcPr>
          <w:p>
            <w:r>
              <w:rPr>
                <w:sz w:val="18"/>
              </w:rPr>
              <w:t>Next</w:t>
            </w:r>
          </w:p>
        </w:tc>
        <w:tc>
          <w:tcPr>
            <w:tcW w:type="dxa" w:w="864"/>
            <w:shd w:val="clear" w:color="auto" w:fill="F8CECC"/>
          </w:tcPr>
          <w:p>
            <w:r>
              <w:rPr>
                <w:sz w:val="18"/>
              </w:rPr>
              <w:t>Sprint 1</w:t>
            </w:r>
          </w:p>
        </w:tc>
      </w:tr>
      <w:tr>
        <w:tc>
          <w:tcPr>
            <w:tcW w:type="dxa" w:w="864"/>
            <w:shd w:val="clear" w:color="auto" w:fill="F8CECC"/>
          </w:tcPr>
          <w:p>
            <w:r>
              <w:rPr>
                <w:sz w:val="18"/>
              </w:rPr>
              <w:t>E6 Postulacion</w:t>
            </w:r>
          </w:p>
        </w:tc>
        <w:tc>
          <w:tcPr>
            <w:tcW w:type="dxa" w:w="864"/>
            <w:shd w:val="clear" w:color="auto" w:fill="F8CECC"/>
          </w:tcPr>
          <w:p>
            <w:r>
              <w:rPr>
                <w:sz w:val="18"/>
              </w:rPr>
              <w:t>HU-20</w:t>
            </w:r>
          </w:p>
        </w:tc>
        <w:tc>
          <w:tcPr>
            <w:tcW w:type="dxa" w:w="864"/>
            <w:shd w:val="clear" w:color="auto" w:fill="F8CECC"/>
          </w:tcPr>
          <w:p>
            <w:r>
              <w:rPr>
                <w:sz w:val="18"/>
              </w:rPr>
              <w:t>Estado de postulacion actualizado</w:t>
            </w:r>
          </w:p>
        </w:tc>
        <w:tc>
          <w:tcPr>
            <w:tcW w:type="dxa" w:w="864"/>
            <w:shd w:val="clear" w:color="auto" w:fill="F8CECC"/>
          </w:tcPr>
          <w:p>
            <w:r>
              <w:rPr>
                <w:sz w:val="18"/>
              </w:rPr>
              <w:t>Should</w:t>
            </w:r>
          </w:p>
        </w:tc>
        <w:tc>
          <w:tcPr>
            <w:tcW w:type="dxa" w:w="864"/>
            <w:shd w:val="clear" w:color="auto" w:fill="F8CECC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864"/>
            <w:shd w:val="clear" w:color="auto" w:fill="F8CEC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F8CECC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864"/>
            <w:shd w:val="clear" w:color="auto" w:fill="F8CECC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F8CECC"/>
          </w:tcPr>
          <w:p>
            <w:r>
              <w:rPr>
                <w:sz w:val="18"/>
              </w:rPr>
              <w:t>Last</w:t>
            </w:r>
          </w:p>
        </w:tc>
        <w:tc>
          <w:tcPr>
            <w:tcW w:type="dxa" w:w="864"/>
            <w:shd w:val="clear" w:color="auto" w:fill="F8CECC"/>
          </w:tcPr>
          <w:p>
            <w:r>
              <w:rPr>
                <w:sz w:val="18"/>
              </w:rPr>
              <w:t>Sprint 2</w:t>
            </w:r>
          </w:p>
        </w:tc>
      </w:tr>
      <w:tr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E7 Admin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HU-25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Login de administrador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Later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Sprint 3</w:t>
            </w:r>
          </w:p>
        </w:tc>
      </w:tr>
      <w:tr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E7 Admin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HU-26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CRUD de vacantes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Later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Sprint 3</w:t>
            </w:r>
          </w:p>
        </w:tc>
      </w:tr>
      <w:tr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E7 Admin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HU-27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Gestion de candidatos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Should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Later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Sprint 3</w:t>
            </w:r>
          </w:p>
        </w:tc>
      </w:tr>
      <w:tr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E7 Admin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HU-28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Dashboard de metricas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Should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L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Later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Sprint 3</w:t>
            </w:r>
          </w:p>
        </w:tc>
      </w:tr>
      <w:tr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E7 Admin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HU-29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Configurar pesos del scoring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Could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Later</w:t>
            </w:r>
          </w:p>
        </w:tc>
        <w:tc>
          <w:tcPr>
            <w:tcW w:type="dxa" w:w="864"/>
            <w:shd w:val="clear" w:color="auto" w:fill="DAE8FC"/>
          </w:tcPr>
          <w:p>
            <w:r>
              <w:rPr>
                <w:sz w:val="18"/>
              </w:rPr>
              <w:t>Sprint 3</w:t>
            </w:r>
          </w:p>
        </w:tc>
      </w:tr>
      <w:tr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E8 Calidad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HU-NF-01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Validacion de inputs (Zod)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Next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Sprint 1</w:t>
            </w:r>
          </w:p>
        </w:tc>
      </w:tr>
      <w:tr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E8 Calidad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HU-NF-02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Seguridad: passwords hasheados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Next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Sprint 1</w:t>
            </w:r>
          </w:p>
        </w:tc>
      </w:tr>
      <w:tr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E8 Calidad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HU-NF-03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Cobertura de pruebas &gt;= 80%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Should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Next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Sprint 1</w:t>
            </w:r>
          </w:p>
        </w:tc>
      </w:tr>
      <w:tr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E8 Calidad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HU-NF-04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Variables de entorno en .env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XS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Next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Sprint 1</w:t>
            </w:r>
          </w:p>
        </w:tc>
      </w:tr>
      <w:tr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E8 Calidad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HU-NF-05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Documentacion de setup (README)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Next</w:t>
            </w:r>
          </w:p>
        </w:tc>
        <w:tc>
          <w:tcPr>
            <w:tcW w:type="dxa" w:w="864"/>
            <w:shd w:val="clear" w:color="auto" w:fill="DDEBF7"/>
          </w:tcPr>
          <w:p>
            <w:r>
              <w:rPr>
                <w:sz w:val="18"/>
              </w:rPr>
              <w:t>Sprint 1</w:t>
            </w:r>
          </w:p>
        </w:tc>
      </w:tr>
    </w:tbl>
    <w:p/>
    <w:p>
      <w:pPr>
        <w:pStyle w:val="Heading2"/>
      </w:pPr>
      <w:r>
        <w:t>Analisis del Cono</w:t>
      </w:r>
    </w:p>
    <w:p>
      <w:pPr>
        <w:pStyle w:val="ListBullet"/>
      </w:pPr>
      <w:r>
        <w:rPr>
          <w:sz w:val="20"/>
        </w:rPr>
        <w:t>Incertidumbre de negocio alta: HU-22 (Parsing IA), HU-28 (Dashboard). Dependencia de herramientas externas y metricas de negocio no validadas con usuarios.</w:t>
      </w:r>
    </w:p>
    <w:p>
      <w:pPr>
        <w:pStyle w:val="ListBullet"/>
      </w:pPr>
      <w:r>
        <w:rPr>
          <w:sz w:val="20"/>
        </w:rPr>
        <w:t>Complejidad tecnica alta: HU-22 (integracion con modelo de IA), HU-28. Por eso ambas quedaron en fase "Later" (Sprint 3).</w:t>
      </w:r>
    </w:p>
    <w:p>
      <w:pPr>
        <w:pStyle w:val="ListBullet"/>
      </w:pPr>
      <w:r>
        <w:rPr>
          <w:sz w:val="20"/>
        </w:rPr>
        <w:t>Zona de confort: E1, E2, E4, E6, E8 — bajo riesgo en negocio y tecnologia; forman el nucleo del 60% comprometido.</w:t>
      </w:r>
    </w:p>
    <w:p>
      <w:pPr>
        <w:pStyle w:val="ListBullet"/>
      </w:pPr>
      <w:r>
        <w:rPr>
          <w:sz w:val="20"/>
        </w:rPr>
        <w:t>Riesgo controlado: HU-24 (motor de scoring) — complejidad media, mitigada con diseno determinista y 17 pruebas unitarias.</w:t>
      </w:r>
    </w:p>
    <w:p>
      <w:pPr>
        <w:pStyle w:val="ListBullet"/>
      </w:pPr>
      <w:r>
        <w:rPr>
          <w:sz w:val="20"/>
        </w:rPr>
        <w:t>Total Sprint "Next" (60% comprometido): 24 HUs, ~71 SP. Total proyecto: 34 HUs, ~120 SP.</w:t>
      </w:r>
    </w:p>
    <w:p>
      <w:r>
        <w:br w:type="page"/>
      </w:r>
    </w:p>
    <w:p>
      <w:pPr>
        <w:pStyle w:val="Heading1"/>
      </w:pPr>
      <w:r>
        <w:t>Seccion 2 — Aspectos Generales de la Arquitectura</w:t>
      </w:r>
    </w:p>
    <w:p>
      <w:r>
        <w:t>SkillNav es una plataforma web de perfilamiento inteligente y recomendacion de oportunidades laborales. El equipo diseno la arquitectura atendiendo dos vistas principales.</w:t>
      </w:r>
    </w:p>
    <w:p>
      <w:pPr>
        <w:pStyle w:val="Heading2"/>
      </w:pPr>
      <w:r>
        <w:t>Vista Logica</w:t>
      </w:r>
    </w:p>
    <w:p>
      <w:r>
        <w:t>El sistema sigue un estilo Layered / Component-Based con orientacion a objetos en el dominio: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Capa</w:t>
            </w:r>
          </w:p>
        </w:tc>
        <w:tc>
          <w:tcPr>
            <w:tcW w:type="dxa" w:w="43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Presentacion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Paginas React (Server Components + Client Components) con App Router de Next.js 14. Rutas: /registro, /login, /perfil, /recomendaciones, /postulaciones, /preferencias.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Logica de Aplicacion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Server Actions ("use server") ejecutadas en el servidor. Manejan autenticacion, mutaciones de perfil, calculo de recomendaciones y registro de postulaciones. Ningun logica critica vive en el cliente.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Dominio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Modulos de biblioteca (src/lib/): scoring.ts (motor de match HU-24), recommender.ts, completeness.ts, session.ts (cookie HMAC-SHA256), password.ts (hash scrypt).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Persistencia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Prisma ORM 5.20 como unico punto de acceso a PostgreSQL. El schema (prisma/schema.prisma) define las entidades de dominio como modelos tipados.</w:t>
            </w:r>
          </w:p>
        </w:tc>
      </w:tr>
    </w:tbl>
    <w:p/>
    <w:p>
      <w:pPr>
        <w:pStyle w:val="Heading2"/>
      </w:pPr>
      <w:r>
        <w:t>Vista Fisica</w:t>
      </w:r>
    </w:p>
    <w:p>
      <w:r>
        <w:t>El procesamiento se distribuye en tres nodos logicos: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Nodo</w:t>
            </w:r>
          </w:p>
        </w:tc>
        <w:tc>
          <w:tcPr>
            <w:tcW w:type="dxa" w:w="43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Nodo Cliente (Browser)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Renderiza paginas hidratadas. Ejecuta unicamente validaciones de formulario (Zod) y actualizaciones de UI reactivas.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Nodo Servidor (Next.js / Node.js)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Ejecuta Server Components, Server Actions, logica de sesion, scoring y acceso a BD. Unico nodo que habla con la base de datos.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Nodo Persistencia (PostgreSQL)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Base de datos relacional que almacena el estado completo: candidatos, vacantes, postulaciones.</w:t>
            </w:r>
          </w:p>
        </w:tc>
      </w:tr>
    </w:tbl>
    <w:p>
      <w:r>
        <w:t>En produccion el nodo servidor se despliega en un PaaS (p. ej. Vercel o Railway) y la BD en un servicio gestionado (p. ej. Supabase o Railway PostgreSQL).</w:t>
      </w:r>
    </w:p>
    <w:p>
      <w:r>
        <w:br w:type="page"/>
      </w:r>
    </w:p>
    <w:p>
      <w:pPr>
        <w:pStyle w:val="Heading1"/>
      </w:pPr>
      <w:r>
        <w:t>Seccion 3 — Evaluacion del Sprint Anterior (Retrospectiva Sprint 1)</w:t>
      </w:r>
    </w:p>
    <w:p>
      <w:r>
        <w:t>Sprint 1: 2 de septiembre – 18 de septiembre de 2026</w:t>
      </w:r>
    </w:p>
    <w:p>
      <w:r>
        <w:t>Tecnica: Start / Stop / Continue</w:t>
      </w:r>
    </w:p>
    <w:p>
      <w:r>
        <w:t>Facilitador: Elizabeth Suescun (Scrum Master)</w:t>
      </w:r>
    </w:p>
    <w:p/>
    <w:p>
      <w:pPr>
        <w:pStyle w:val="Heading2"/>
      </w:pPr>
      <w:r>
        <w:t>Que debemos EMPEZAR a hacer</w:t>
      </w:r>
    </w:p>
    <w:p>
      <w:pPr>
        <w:pStyle w:val="ListBullet"/>
      </w:pPr>
      <w:r>
        <w:t>Establecer un canal de comunicacion claro para compartir credenciales y accesos sin exponerlos en herramientas publicas.</w:t>
      </w:r>
    </w:p>
    <w:p>
      <w:pPr>
        <w:pStyle w:val="ListBullet"/>
      </w:pPr>
      <w:r>
        <w:t>Correr la sesion de Poker Planning al inicio del sprint, no despues de comenzar a implementar.</w:t>
      </w:r>
    </w:p>
    <w:p>
      <w:pPr>
        <w:pStyle w:val="ListBullet"/>
      </w:pPr>
      <w:r>
        <w:t>Asignar un responsable por cada epica desde el primer dia para evitar dependencias no planificadas.</w:t>
      </w:r>
    </w:p>
    <w:p>
      <w:pPr>
        <w:pStyle w:val="ListBullet"/>
      </w:pPr>
      <w:r>
        <w:t>Documentar las decisiones de arquitectura en el momento en que se toman, no al final del sprint.</w:t>
      </w:r>
    </w:p>
    <w:p>
      <w:pPr>
        <w:pStyle w:val="Heading2"/>
      </w:pPr>
      <w:r>
        <w:t>Que debemos DEJAR de hacer</w:t>
      </w:r>
    </w:p>
    <w:p>
      <w:pPr>
        <w:pStyle w:val="ListBullet"/>
      </w:pPr>
      <w:r>
        <w:t>Dejar la integracion del repositorio para el final de la planeacion — el acceso debe estar listo desde el dia 1.</w:t>
      </w:r>
    </w:p>
    <w:p>
      <w:pPr>
        <w:pStyle w:val="ListBullet"/>
      </w:pPr>
      <w:r>
        <w:t>Tomar decisiones de alcance de forma implicita; deben ser explicitas, documentadas y confirmadas por el equipo.</w:t>
      </w:r>
    </w:p>
    <w:p>
      <w:pPr>
        <w:pStyle w:val="ListBullet"/>
      </w:pPr>
      <w:r>
        <w:t>Esperar a que todos los modulos esten completos antes de hacer el primer commit.</w:t>
      </w:r>
    </w:p>
    <w:p>
      <w:pPr>
        <w:pStyle w:val="Heading2"/>
      </w:pPr>
      <w:r>
        <w:t>Que debemos CONTINUAR haciendo</w:t>
      </w:r>
    </w:p>
    <w:p>
      <w:pPr>
        <w:pStyle w:val="ListBullet"/>
      </w:pPr>
      <w:r>
        <w:t>La division de trabajo entre diseno UX, implementacion tecnica y gestion de backlog funciono — mantener roles definidos en Entrega 1.</w:t>
      </w:r>
    </w:p>
    <w:p>
      <w:pPr>
        <w:pStyle w:val="ListBullet"/>
      </w:pPr>
      <w:r>
        <w:t>Usar Mermaid para los diagramas: es texto, vive en el repositorio y no requiere licencias externas.</w:t>
      </w:r>
    </w:p>
    <w:p>
      <w:pPr>
        <w:pStyle w:val="ListBullet"/>
      </w:pPr>
      <w:r>
        <w:t>Validar con pruebas unitarias la logica de negocio desde el inicio del modulo (el motor de scoring tiene 17 tests desde el primer commit).</w:t>
      </w:r>
    </w:p>
    <w:p>
      <w:pPr>
        <w:pStyle w:val="ListBullet"/>
      </w:pPr>
      <w:r>
        <w:t>Documentar los criterios de aceptacion por HU en el backlog antes de implementar.</w:t>
      </w:r>
    </w:p>
    <w:p>
      <w:pPr>
        <w:pStyle w:val="Heading2"/>
      </w:pPr>
      <w:r>
        <w:t>Acciones acordadas para Sprint 2</w:t>
      </w:r>
    </w:p>
    <w:p>
      <w:r>
        <w:t>1. Configurar accesos al repositorio para todos los integrantes antes del primer daily.</w:t>
      </w:r>
    </w:p>
    <w:p>
      <w:r>
        <w:t>2. Correr Poker Planning en la primera sesion del Sprint 2.</w:t>
      </w:r>
    </w:p>
    <w:p>
      <w:r>
        <w:t>3. Que cada integrante haga al menos un commit al repositorio durante el sprint.</w:t>
      </w:r>
    </w:p>
    <w:p>
      <w:r>
        <w:t>4. Completar las secciones del documento de Arquitectura con evidencia real de las ceremonias.</w:t>
      </w:r>
    </w:p>
    <w:p>
      <w:r>
        <w:br w:type="page"/>
      </w:r>
    </w:p>
    <w:p>
      <w:pPr>
        <w:pStyle w:val="Heading1"/>
      </w:pPr>
      <w:r>
        <w:t>Seccion 4 — Planificacion del Sprint Actual (Sprint 2)</w:t>
      </w:r>
    </w:p>
    <w:p>
      <w:r>
        <w:t>Sprint 2: 19 de septiembre – 15 de octubre de 2026</w:t>
      </w:r>
    </w:p>
    <w:p>
      <w:r>
        <w:t>Objetivo: Completar la documentacion de Entrega 2, recopilar evidencia de ceremonias y dejar la sustentacion lista.</w:t>
      </w:r>
    </w:p>
    <w:p/>
    <w:p>
      <w:pPr>
        <w:pStyle w:val="Heading2"/>
      </w:pPr>
      <w:r>
        <w:t>Historias de Usuario para Sprint 2</w:t>
      </w:r>
    </w:p>
    <w:p>
      <w:r>
        <w:t>El 60% del codigo fue entregado en Sprint 1. Sprint 2 se enfoca en documentacion, evidencia de ceremonias y preparacion de la sustentacion.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Tarea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HU-NF-05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Documentacion de setup (README)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Samuel Montoya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Hecho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 diagramas de arquitectura (Mermaid)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Jaime Cotes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Hecho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Documento de Arquitectura (secciones 2, 5, 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Juan Diego Munoz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Hecho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Cono de Incertidumbre completo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Todo el equipo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Hecho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Retrospectiva Sprint 1 documentada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Elizabeth Suescun (SM)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Hecho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Capturas de pantalla de las funcionalidades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Samuel / Juan Diego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Hecho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Completar el Excel Entrega2_Template_HistoriasUsuario.xlsx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Todo el equipo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Hecho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Preparar demo en vivo para la sustentacion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Todo el equipo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 proceso</w:t>
            </w:r>
          </w:p>
        </w:tc>
      </w:tr>
    </w:tbl>
    <w:p/>
    <w:p>
      <w:pPr>
        <w:pStyle w:val="Heading2"/>
      </w:pPr>
      <w:r>
        <w:t>Sprint Backlog</w:t>
      </w:r>
    </w:p>
    <w:p>
      <w:r>
        <w:t>Backlog completo: https://github.com/Smonto-06/skillnav</w:t>
      </w:r>
    </w:p>
    <w:p>
      <w:r>
        <w:t>Tablero GitHub Projects: https://github.com/users/Smonto-06/projects/3</w:t>
      </w:r>
    </w:p>
    <w:p>
      <w:r>
        <w:t>Nota: La evidencia de reunion con el PO/monitor (dailies y actas de planning) debe ser aportada directamente por el equipo antes de la sustentacion.</w:t>
      </w:r>
    </w:p>
    <w:p>
      <w:r>
        <w:br w:type="page"/>
      </w:r>
    </w:p>
    <w:p>
      <w:pPr>
        <w:pStyle w:val="Heading1"/>
      </w:pPr>
      <w:r>
        <w:t>Seccion 5 — Aspectos Estructurales y Arquitectonicos</w:t>
      </w:r>
    </w:p>
    <w:p>
      <w:pPr>
        <w:pStyle w:val="Heading2"/>
      </w:pPr>
      <w:r>
        <w:t>5.1 Tipo de Aplicacion</w:t>
      </w:r>
    </w:p>
    <w:p>
      <w:r>
        <w:t>Aplicacion web full-stack con renderizado hibrido (SSR + Server Actions). Accesible via browser moderno; no requiere instalacion de cliente.</w:t>
      </w:r>
    </w:p>
    <w:p>
      <w:pPr>
        <w:pStyle w:val="Heading2"/>
      </w:pPr>
      <w:r>
        <w:t>5.2 Estilos Arquitectonicos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Estilo</w:t>
            </w:r>
          </w:p>
        </w:tc>
        <w:tc>
          <w:tcPr>
            <w:tcW w:type="dxa" w:w="43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Aplicacion en SkillNav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Layered (N-Tiers)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Presentacion → Logica de Aplicacion (Server Actions) → Dominio (lib/) → Persistencia (Prisma/PostgreSQL). Separacion clara de responsabilidades.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Component-Based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UI compuesta por componentes React reutilizables; logica de negocio encapsulada en modulos de libreria independientes (scoring.ts, recommender.ts, completeness.ts).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Client/Server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Cliente (browser) &lt;-&gt; Servidor (Next.js). Las Server Actions generan llamadas fetch automaticas; el cliente no accede directamente a la BD.</w:t>
            </w:r>
          </w:p>
        </w:tc>
      </w:tr>
    </w:tbl>
    <w:p/>
    <w:p>
      <w:pPr>
        <w:pStyle w:val="Heading2"/>
      </w:pPr>
      <w:r>
        <w:t>5.3 Lenguajes de Programacion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Lenguaje</w:t>
            </w:r>
          </w:p>
        </w:tc>
        <w:tc>
          <w:tcPr>
            <w:tcW w:type="dxa" w:w="43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TypeScript 5.5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Lenguaje principal — tipado estatico end-to-end.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SQL (via Prisma ORM)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Consultas de base de datos.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CSS / Tailwind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Estilos mediante clases utilitarias.</w:t>
            </w:r>
          </w:p>
        </w:tc>
      </w:tr>
    </w:tbl>
    <w:p/>
    <w:p>
      <w:pPr>
        <w:pStyle w:val="Heading2"/>
      </w:pPr>
      <w:r>
        <w:t>5.4 Aspectos Tecnicos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43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Base de datos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PostgreSQL (relacional). Esquema normalizado con Foreign Keys.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Prisma 5.20 — genera el cliente tipado a partir de schema.prisma.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Autenticacion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Cookie firmada con HMAC-SHA256 (crypto nativo de Node.js). Sin dependencias de auth externas.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Passwords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Hash con scrypt (Node.js nativo).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Validacion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Zod — validacion en Server Actions (server-side) y formularios de cliente.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Vitest — pruebas unitarias de logica de dominio. 17 tests, 5 suites.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Motor de recomendacion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Deterministico ponderado: skills x0.5 + salario x0.2 + modalidad x0.2 + ubicacion x0.1. Score 0-100 con desglose (HU-24).</w:t>
            </w:r>
          </w:p>
        </w:tc>
      </w:tr>
    </w:tbl>
    <w:p/>
    <w:p>
      <w:pPr>
        <w:pStyle w:val="Heading2"/>
      </w:pPr>
      <w:r>
        <w:t>5.5 Frameworks y Librerias Clave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Capa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Next.js (App Router)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14.2.5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Framework web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18.3.1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Tailwind CSS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3.4.7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Estilos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Prisma 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5.20.0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Acceso a datos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Zod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3.23.8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Validacion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Vitest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2.0.5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Testing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Node.js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Runtime (requerido por Next.js 14)</w:t>
            </w:r>
          </w:p>
        </w:tc>
      </w:tr>
    </w:tbl>
    <w:p/>
    <w:p>
      <w:pPr>
        <w:pStyle w:val="Heading2"/>
      </w:pPr>
      <w:r>
        <w:t>5.6 Diagramas de Arquitectura</w:t>
      </w:r>
    </w:p>
    <w:p>
      <w:r>
        <w:rPr>
          <w:b/>
          <w:sz w:val="20"/>
        </w:rPr>
        <w:t>Diagrama 1. Clases de Diseno</w:t>
      </w:r>
    </w:p>
    <w:p>
      <w:r>
        <w:rPr>
          <w:sz w:val="18"/>
        </w:rPr>
        <w:t>Vista logica: jerarquia de dominio (Candidato y sus agregados) y servicios de aplicacion (ScoringService, RecommenderService, SessionService).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616976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1_clas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1697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0"/>
        </w:rPr>
        <w:t>Diagrama 2. Entidad-Relacion</w:t>
      </w:r>
    </w:p>
    <w:p>
      <w:r>
        <w:rPr>
          <w:sz w:val="18"/>
        </w:rPr>
        <w:t>Vista de persistencia: 7 tablas en PostgreSQL. Candidato como entidad central con relaciones 1:N a Educacion, Experiencia y Habilidad, 1:1 a Preferencia, y N:M a Vacante a traves de Postulacion.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8823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2_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882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0"/>
        </w:rPr>
        <w:t>Diagrama 3. Componentes</w:t>
      </w:r>
    </w:p>
    <w:p>
      <w:r>
        <w:rPr>
          <w:sz w:val="18"/>
        </w:rPr>
        <w:t>Vista fisica logica: componentes React en el browser se comunican via HTTP/fetch con el servidor Next.js. Server Actions invocan los servicios de dominio, que acceden a PostgreSQL a traves de Prisma ORM.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0367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3_component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036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0"/>
        </w:rPr>
        <w:t>Diagrama 4. Despliegue</w:t>
      </w:r>
    </w:p>
    <w:p>
      <w:r>
        <w:rPr>
          <w:sz w:val="18"/>
        </w:rPr>
        <w:t>Vista fisica de nodos: el browser del usuario conecta via HTTPS al servidor Next.js en un PaaS (Vercel o Railway), que se conecta via SSL a la BD PostgreSQL en un servicio gestionado (Supabase o Railway).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21097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4_despliegu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10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Los cuatro diagramas de arquitectura (Clases, Entidad-Relacion, Componentes, Despliegue) estan disponibles en el repositorio en formato Mermaid:</w:t>
      </w:r>
    </w:p>
    <w:p>
      <w:r>
        <w:t>https://github.com/Smonto-06/skillnav/blob/main/docs/entrega-2/diagramas-arquitectura.md</w:t>
      </w:r>
    </w:p>
    <w:p>
      <w:r>
        <w:t>Nota para el equipo: insertar capturas o exportaciones de los diagramas en esta seccion antes de entregar el documento final.</w:t>
      </w:r>
    </w:p>
    <w:p>
      <w:r>
        <w:br w:type="page"/>
      </w:r>
    </w:p>
    <w:p>
      <w:pPr>
        <w:pStyle w:val="Heading1"/>
      </w:pPr>
      <w:r>
        <w:t>Seccion 6 — Avances en Funcionalidad (~60%)</w:t>
      </w:r>
    </w:p>
    <w:p>
      <w:pPr>
        <w:pStyle w:val="Heading2"/>
      </w:pPr>
      <w:r>
        <w:t>6.1 URL del Codigo Fuente</w:t>
      </w:r>
    </w:p>
    <w:p>
      <w:r>
        <w:t>Repositorio GitHub: https://github.com/Smonto-06/skillnav</w:t>
      </w:r>
    </w:p>
    <w:p>
      <w:r>
        <w:t>Rama: main</w:t>
      </w:r>
    </w:p>
    <w:p>
      <w:r>
        <w:t>Backlog: https://github.com/Smonto-06/skillnav/blob/main/docs/BACKLOG.md</w:t>
      </w:r>
    </w:p>
    <w:p/>
    <w:p>
      <w:pPr>
        <w:pStyle w:val="Heading2"/>
      </w:pPr>
      <w:r>
        <w:t>6.2 Funcionalidades Implementadas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Epica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Pantalla / Funcionalidad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HUs cubiertas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E1 — Auth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/registro (crear cuenta), /login, logout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HU-01, HU-02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E2 — Perfil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/perfil (datos personales, habilidades, barra de completitud), CRUD educacion, CRUD experiencia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HU-03 a HU-09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E4 — Preferencias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/preferencias (salario, modalidad, ubicacion, disponibilidad)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HU-10 a HU-13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E5 — Recomendaciones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/recomendaciones (lista ordenada por Match Score HU-24, desglose por dimension)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HU-14, HU-16, HU-17, HU-24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E6 — Postulaciones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/postulaciones (postularse, historial, estados)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HU-18, HU-19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E8 — Calidad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Validacion Zod en todos los formularios, passwords scrypt, 17 pruebas unitarias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HU-NF-01 a HU-NF-05</w:t>
            </w:r>
          </w:p>
        </w:tc>
      </w:tr>
    </w:tbl>
    <w:p/>
    <w:p>
      <w:r>
        <w:t>Scope excluido del 60%: E3 (CV Parser IA) y E7 (Admin) — diferidos al Sprint 3.</w:t>
      </w:r>
    </w:p>
    <w:p/>
    <w:p>
      <w:pPr>
        <w:pStyle w:val="Heading2"/>
      </w:pPr>
      <w:r>
        <w:t>6.3 Arbol de Directorios</w:t>
      </w:r>
    </w:p>
    <w:p>
      <w:pPr>
        <w:pStyle w:val="NoSpacing"/>
      </w:pPr>
      <w:r>
        <w:rPr>
          <w:rFonts w:ascii="Courier New" w:hAnsi="Courier New"/>
          <w:sz w:val="18"/>
        </w:rPr>
        <w:t>skillnav/</w:t>
        <w:br/>
        <w:t>|-- .env.example</w:t>
        <w:br/>
        <w:t>|-- README.md</w:t>
        <w:br/>
        <w:t>|-- package.json</w:t>
        <w:br/>
        <w:t>|-- prisma/</w:t>
        <w:br/>
        <w:t>|   |-- schema.prisma     &lt;- Modelo de datos</w:t>
        <w:br/>
        <w:t>|   +-- seed.ts           &lt;- Datos de prueba (3 vacantes)</w:t>
        <w:br/>
        <w:t>+-- src/</w:t>
        <w:br/>
        <w:t xml:space="preserve">    |-- app/              &lt;- Next.js App Router</w:t>
        <w:br/>
        <w:t xml:space="preserve">    |   |-- actions/auth.ts</w:t>
        <w:br/>
        <w:t xml:space="preserve">    |   |-- layout.tsx</w:t>
        <w:br/>
        <w:t xml:space="preserve">    |   |-- page.tsx      &lt;- Landing page</w:t>
        <w:br/>
        <w:t xml:space="preserve">    |   |-- login/</w:t>
        <w:br/>
        <w:t xml:space="preserve">    |   |-- registro/</w:t>
        <w:br/>
        <w:t xml:space="preserve">    |   |-- perfil/</w:t>
        <w:br/>
        <w:t xml:space="preserve">    |   |-- preferencias/</w:t>
        <w:br/>
        <w:t xml:space="preserve">    |   |-- recomendaciones/</w:t>
        <w:br/>
        <w:t xml:space="preserve">    |   +-- postulaciones/</w:t>
        <w:br/>
        <w:t xml:space="preserve">    |-- components/</w:t>
        <w:br/>
        <w:t xml:space="preserve">    |   |-- Header.tsx</w:t>
        <w:br/>
        <w:t xml:space="preserve">    |   +-- ui.tsx</w:t>
        <w:br/>
        <w:t xml:space="preserve">    +-- lib/</w:t>
        <w:br/>
        <w:t xml:space="preserve">        |-- auth.ts | session.ts | password.ts</w:t>
        <w:br/>
        <w:t xml:space="preserve">        |-- scoring.ts | recommender.ts | completeness.ts</w:t>
        <w:br/>
        <w:t xml:space="preserve">        +-- validation.ts | prisma.ts</w:t>
      </w:r>
    </w:p>
    <w:p/>
    <w:p>
      <w:pPr>
        <w:pStyle w:val="Heading2"/>
      </w:pPr>
      <w:r>
        <w:t>6.4 Criterios de Demo</w:t>
      </w:r>
    </w:p>
    <w:p>
      <w:r>
        <w:t>1. Lista desde BD con accion por registro: /recomendaciones carga vacantes de la tabla Vacante en PostgreSQL, las ordena por Match Score y muestra el boton "Postularse" por fila. Al hacer clic se inserta en Postulacion.</w:t>
      </w:r>
    </w:p>
    <w:p>
      <w:r>
        <w:t>2. Formulario con insercion/actualizacion/borrado: /perfil/experiencia/[id] permite editar (UPDATE) o crear (INSERT) experiencia. Desde /perfil hay botones de eliminar (DELETE).</w:t>
      </w:r>
    </w:p>
    <w:p>
      <w:pPr>
        <w:pStyle w:val="Heading2"/>
      </w:pPr>
      <w:r>
        <w:t>6.5 Capturas de Pantalla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Vista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Landing page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Crear cuenta (registro)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/registro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Iniciar sesion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/login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 perfil con barra de completitud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/perfil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Vacantes recomendadas con Match Score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/recomendaciones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Preferencias laborales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/preferencias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Historial de postulaciones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/postulaciones</w:t>
            </w:r>
          </w:p>
        </w:tc>
      </w:tr>
    </w:tbl>
    <w:p>
      <w:r>
        <w:t>Nota: Insertar las capturas de pantalla despues de esta tabla.</w:t>
      </w:r>
    </w:p>
    <w:p>
      <w:r>
        <w:rPr>
          <w:b/>
          <w:sz w:val="20"/>
        </w:rPr>
        <w:t>Figura 1. Pagina principal (Landing Page)</w:t>
      </w:r>
    </w:p>
    <w:p>
      <w:r>
        <w:rPr>
          <w:sz w:val="18"/>
        </w:rPr>
        <w:t>Vista inicial de SkillNav. Presenta las cuatro funcionalidades principales del sistema y los accesos a registro e inicio de sesion.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010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1_land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010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0"/>
        </w:rPr>
        <w:t>Figura 2. Registro de usuario (/registro)</w:t>
      </w:r>
    </w:p>
    <w:p>
      <w:r>
        <w:rPr>
          <w:sz w:val="18"/>
        </w:rPr>
        <w:t>Formulario de creacion de cuenta con validacion de email, contrasena minima de 8 caracteres y confirmacion.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59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2_registr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5923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0"/>
        </w:rPr>
        <w:t>Figura 3. Inicio de sesion (/login)</w:t>
      </w:r>
    </w:p>
    <w:p>
      <w:r>
        <w:rPr>
          <w:sz w:val="18"/>
        </w:rPr>
        <w:t>Formulario de autenticacion con email y contrasena. Redirige al perfil del candidato tras el login exitoso.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524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3_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524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0"/>
        </w:rPr>
        <w:t>Figura 4. Perfil del candidato (/perfil)</w:t>
      </w:r>
    </w:p>
    <w:p>
      <w:r>
        <w:rPr>
          <w:sz w:val="18"/>
        </w:rPr>
        <w:t>Vista del perfil con barra de completitud (0-100%), seccion de datos personales, educacion, experiencia y habilidades.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718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5_perf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7187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0"/>
        </w:rPr>
        <w:t>Figura 5. Vacantes recomendadas (/recomendaciones)</w:t>
      </w:r>
    </w:p>
    <w:p>
      <w:r>
        <w:rPr>
          <w:sz w:val="18"/>
        </w:rPr>
        <w:t>Lista de vacantes ordenada por Match Score (0-100%). Cada tarjeta muestra empresa, ciudad, modalidad, requisitos y boton de postulacion.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760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4_recomendacion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7606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0"/>
        </w:rPr>
        <w:t>Figura 6. Preferencias laborales (/preferencias)</w:t>
      </w:r>
    </w:p>
    <w:p>
      <w:r>
        <w:rPr>
          <w:sz w:val="18"/>
        </w:rPr>
        <w:t>Formulario de preferencias: rango salarial, modalidad de trabajo, ubicacion y disponibilidad. Alimenta el motor de scoring.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538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6_extr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5386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Conclusiones y Lecciones Aprendidas</w:t>
      </w:r>
    </w:p>
    <w:p>
      <w:pPr>
        <w:pStyle w:val="Heading2"/>
      </w:pPr>
      <w:r>
        <w:t>Sobre la Arquitectura</w:t>
      </w:r>
    </w:p>
    <w:p>
      <w:r>
        <w:t>SkillNav adopto una arquitectura web full-stack con Next.js 14 App Router que elimina la necesidad de una API REST separada gracias a los Server Components y Server Actions. Esta decision redujo la complejidad del codigo y mejoro la seguridad (la logica critica nunca llega al cliente). El patron fue validado por la implementacion del 60% en un solo sprint.</w:t>
      </w:r>
    </w:p>
    <w:p>
      <w:pPr>
        <w:pStyle w:val="Heading2"/>
      </w:pPr>
      <w:r>
        <w:t>Sobre el Proceso Agil</w:t>
      </w:r>
    </w:p>
    <w:p>
      <w:r>
        <w:t>El Sprint 1 demostro que el equipo puede entregar software funcional bajo SCRUM con roles bien definidos. Los principales aprendizajes:</w:t>
      </w:r>
    </w:p>
    <w:p>
      <w:pPr>
        <w:pStyle w:val="ListBullet"/>
      </w:pPr>
      <w:r>
        <w:t>La definicion explicita del alcance del 60% al inicio del sprint evito el scope creep.</w:t>
      </w:r>
    </w:p>
    <w:p>
      <w:pPr>
        <w:pStyle w:val="ListBullet"/>
      </w:pPr>
      <w:r>
        <w:t>La estructuracion del backlog por epicas (E1-E8) con campos del Cono de Incertidumbre hizo visible el riesgo por historia.</w:t>
      </w:r>
    </w:p>
    <w:p>
      <w:pPr>
        <w:pStyle w:val="ListBullet"/>
      </w:pPr>
      <w:r>
        <w:t>Las pruebas unitarias desde el primer commit (17 tests en el motor de scoring) dieron confianza para refactorizar.</w:t>
      </w:r>
    </w:p>
    <w:p>
      <w:pPr>
        <w:pStyle w:val="Heading2"/>
      </w:pPr>
      <w:r>
        <w:t>Sobre el Reto Magneto</w:t>
      </w:r>
    </w:p>
    <w:p>
      <w:r>
        <w:t>SkillNav responde al reto con una propuesta diferenciada: centra la experiencia en el candidato con un Match Score transparente que explica POR QUE una vacante le conviene. La arquitectura es escalable: el motor de scoring (scoring.ts) puede ser reemplazado por un modelo de ML sin cambiar el resto del sistema.</w:t>
      </w:r>
    </w:p>
    <w:p>
      <w:pPr>
        <w:pStyle w:val="Heading2"/>
      </w:pPr>
      <w:r>
        <w:t>Trabajo Futuro</w:t>
      </w:r>
    </w:p>
    <w:p>
      <w:pPr>
        <w:pStyle w:val="ListBullet"/>
      </w:pPr>
      <w:r>
        <w:t>E3 (CV Parser IA): integracion con OpenAI / Azure AI para extraer experiencia, educacion y habilidades desde un PDF.</w:t>
      </w:r>
    </w:p>
    <w:p>
      <w:pPr>
        <w:pStyle w:val="ListBullet"/>
      </w:pPr>
      <w:r>
        <w:t>E7 (Admin): panel para que Magneto gestione vacantes directamente desde SkillNav.</w:t>
      </w:r>
    </w:p>
    <w:p>
      <w:pPr>
        <w:pStyle w:val="ListBullet"/>
      </w:pPr>
      <w:r>
        <w:t>Mejora del scoring: incorporar feedback implicito (clicks, postulaciones) para un modelo basado en datos reales.</w:t>
      </w:r>
    </w:p>
    <w:p>
      <w:r>
        <w:br w:type="page"/>
      </w:r>
    </w:p>
    <w:p>
      <w:pPr>
        <w:spacing w:before="360" w:after="120"/>
      </w:pPr>
      <w:r>
        <w:rPr>
          <w:b/>
          <w:color w:val="1F4E79"/>
          <w:sz w:val="32"/>
        </w:rPr>
        <w:t>5. Evidencia de la Reunión con Monitor</w:t>
      </w:r>
    </w:p>
    <w:p>
      <w:pPr>
        <w:spacing w:after="80"/>
      </w:pPr>
      <w:r>
        <w:rPr>
          <w:sz w:val="21"/>
        </w:rPr>
        <w:t>El 24 y 25 de septiembre de 2026 se realizó la reunión de seguimiento con el monitor del curso, en la cual se presentó el avance del sistema SkillNav. A continuación se incluyen las capturas de pantalla tomadas durante la sesión, mostrando las funcionalidades operativas del sistema.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029200" cy="250109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01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1 - Pagina principal de SkillNav (landing page)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029200" cy="255923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59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2 - Formulario de registro de nuevo usuario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029200" cy="255241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52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3 - Formulario de inicio de sesion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029200" cy="258019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itor_0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0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4 - Perfil del candidato (datos personales y completitud)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029200" cy="257606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76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5 - Vacantes recomendadas con Match Score (50% por perfil vacio)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029200" cy="257187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71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6 - Vista del perfil autenticado (segunda captura monitor)</w:t>
      </w:r>
    </w:p>
    <w:p>
      <w:r>
        <w:br w:type="page"/>
      </w:r>
    </w:p>
    <w:p>
      <w:pPr>
        <w:spacing w:before="360" w:after="120"/>
      </w:pPr>
      <w:r>
        <w:rPr>
          <w:b/>
          <w:color w:val="1F4E79"/>
          <w:sz w:val="32"/>
        </w:rPr>
        <w:t>6. Cono de Incertidumbre y Distribucion por Sprint</w:t>
      </w:r>
    </w:p>
    <w:p>
      <w:pPr>
        <w:spacing w:after="80"/>
      </w:pPr>
      <w:r>
        <w:rPr>
          <w:sz w:val="21"/>
        </w:rPr>
        <w:t>El Cono de Incertidumbre mapea las 34 Historias de Usuario del proyecto SkillNav en tres sprints segun su nivel de definicion y el estado actual de implementacion. El archivo Excel de referencia es Entrega2_ConoIncertidumbre_SkillNav.xlsx.</w:t>
      </w:r>
    </w:p>
    <w:p>
      <w:pPr>
        <w:spacing w:before="200" w:after="80"/>
      </w:pPr>
      <w:r>
        <w:rPr>
          <w:b/>
          <w:color w:val="2E75B6"/>
          <w:sz w:val="26"/>
        </w:rPr>
        <w:t>6.1 Resumen por Sprint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Sprint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HUs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Story Points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Descripcion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Sprint 1 (Done)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10 HUs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22 SP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E1 Auth + E2 Perfil basico + E8 Calidad — implementado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Sprint 2 (Done)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10 HUs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31 SP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E4 Preferencias + E5 Recomendaciones + E6 Postulacion — implementado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Sprint 3 (Pendiente)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14 HUs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66 SP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E3 CV Parser + E7 Admin + Features avanzadas — proximo sprint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34 HUs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119 SP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</w:p>
        </w:tc>
      </w:tr>
    </w:tbl>
    <w:p/>
    <w:p>
      <w:pPr>
        <w:spacing w:before="200" w:after="80"/>
      </w:pPr>
      <w:r>
        <w:rPr>
          <w:b/>
          <w:color w:val="2E75B6"/>
          <w:sz w:val="26"/>
        </w:rPr>
        <w:t>6.2 Sprint 1 — Implementado</w:t>
      </w:r>
    </w:p>
    <w:p>
      <w:pPr>
        <w:spacing w:after="80"/>
      </w:pPr>
      <w:r>
        <w:rPr>
          <w:sz w:val="21"/>
        </w:rPr>
        <w:t>Cubre las bases del sistema: autenticacion (HU-01, HU-02), perfil basico del candidato (HU-04, HU-05, HU-06, HU-07) y calidad del codigo (HU-NF-01, HU-NF-02, HU-NF-04, HU-NF-05). Total: 10 HUs / 22 SP.</w:t>
      </w:r>
    </w:p>
    <w:p>
      <w:pPr>
        <w:spacing w:before="200" w:after="80"/>
      </w:pPr>
      <w:r>
        <w:rPr>
          <w:b/>
          <w:color w:val="2E75B6"/>
          <w:sz w:val="26"/>
        </w:rPr>
        <w:t>6.3 Sprint 2 — Implementado</w:t>
      </w:r>
    </w:p>
    <w:p>
      <w:pPr>
        <w:spacing w:after="80"/>
      </w:pPr>
      <w:r>
        <w:rPr>
          <w:sz w:val="21"/>
        </w:rPr>
        <w:t>Cubre la funcionalidad diferenciadora: preferencias laborales (HU-10 a HU-13), motor de scoring y recomendaciones (HU-24, HU-14), postulaciones (HU-18, HU-19, HU-20) y completitud del perfil (HU-08). Total: 10 HUs / 31 SP.</w:t>
      </w:r>
    </w:p>
    <w:p>
      <w:pPr>
        <w:spacing w:before="200" w:after="80"/>
      </w:pPr>
      <w:r>
        <w:rPr>
          <w:b/>
          <w:color w:val="2E75B6"/>
          <w:sz w:val="26"/>
        </w:rPr>
        <w:t>6.4 Sprint 3 — Pendiente</w:t>
      </w:r>
    </w:p>
    <w:p>
      <w:pPr>
        <w:spacing w:after="80"/>
      </w:pPr>
      <w:r>
        <w:rPr>
          <w:sz w:val="21"/>
        </w:rPr>
        <w:t>Cubre funcionalidades avanzadas: parsing de CV con IA (HU-21, HU-22, HU-23), panel de administrador (HU-25 a HU-29) y features adicionales (HU-03, HU-09, HU-15 a HU-17). Total: 14 HUs / 66 SP.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