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TaskSync</w:t>
      </w:r>
    </w:p>
    <w:p>
      <w:pPr>
        <w:spacing w:after="400"/>
        <w:jc w:val="center"/>
      </w:pPr>
      <w:r>
        <w:rPr>
          <w:rFonts w:ascii="Calibri" w:cs="Calibri" w:eastAsia="Calibri" w:hAnsi="Calibri"/>
          <w:color w:val="555555"/>
          <w:sz w:val="30"/>
          <w:szCs w:val="30"/>
        </w:rPr>
        <w:t xml:space="preserve">Project Architecture &amp; Technical Reference</w:t>
      </w:r>
    </w:p>
    <w:p>
      <w:pPr>
        <w:spacing w:after="3000"/>
        <w:jc w:val="center"/>
      </w:pPr>
      <w:r>
        <w:rPr>
          <w:rFonts w:ascii="Calibri" w:cs="Calibri" w:eastAsia="Calibri" w:hAnsi="Calibri"/>
          <w:i/>
          <w:iCs/>
          <w:color w:val="777777"/>
          <w:sz w:val="24"/>
          <w:szCs w:val="24"/>
        </w:rPr>
        <w:t xml:space="preserve">A collaborative project management platform</w:t>
      </w:r>
    </w:p>
    <w:p>
      <w:pPr>
        <w:spacing w:after="80"/>
        <w:jc w:val="center"/>
      </w:pPr>
      <w:r>
        <w:rPr>
          <w:rFonts w:ascii="Calibri" w:cs="Calibri" w:eastAsia="Calibri" w:hAnsi="Calibri"/>
          <w:sz w:val="22"/>
          <w:szCs w:val="22"/>
        </w:rPr>
        <w:t xml:space="preserve">Author: G Smruti Shriya</w:t>
      </w:r>
    </w:p>
    <w:p>
      <w:pPr>
        <w:jc w:val="center"/>
      </w:pPr>
      <w:r>
        <w:rPr>
          <w:rFonts w:ascii="Calibri" w:cs="Calibri" w:eastAsia="Calibri" w:hAnsi="Calibri"/>
          <w:sz w:val="22"/>
          <w:szCs w:val="22"/>
        </w:rPr>
        <w:t xml:space="preserve">Capstone Project — React · Node.js/Express · PostgreSQL</w:t>
      </w:r>
    </w:p>
    <w:p>
      <w:r>
        <w:br w:type="page"/>
      </w:r>
    </w:p>
    <w:p>
      <w:pPr>
        <w:pStyle w:val="Heading1"/>
        <w:spacing w:after="200" w:before="400"/>
      </w:pPr>
      <w:r>
        <w:t xml:space="preserve">Table of Contents</w:t>
      </w:r>
    </w:p>
    <w:p>
      <w:pPr>
        <w:spacing w:after="160"/>
      </w:pPr>
      <w:r>
        <w:rPr>
          <w:rFonts w:ascii="Calibri" w:cs="Calibri" w:eastAsia="Calibri" w:hAnsi="Calibri"/>
          <w:sz w:val="22"/>
          <w:szCs w:val="22"/>
        </w:rPr>
        <w:t xml:space="preserve">1. Overview</w:t>
      </w:r>
    </w:p>
    <w:p>
      <w:pPr>
        <w:spacing w:after="160"/>
      </w:pPr>
      <w:r>
        <w:rPr>
          <w:rFonts w:ascii="Calibri" w:cs="Calibri" w:eastAsia="Calibri" w:hAnsi="Calibri"/>
          <w:sz w:val="22"/>
          <w:szCs w:val="22"/>
        </w:rPr>
        <w:t xml:space="preserve">2. Backend Architecture</w:t>
      </w:r>
    </w:p>
    <w:p>
      <w:pPr>
        <w:spacing w:after="160"/>
      </w:pPr>
      <w:r>
        <w:rPr>
          <w:rFonts w:ascii="Calibri" w:cs="Calibri" w:eastAsia="Calibri" w:hAnsi="Calibri"/>
          <w:sz w:val="22"/>
          <w:szCs w:val="22"/>
        </w:rPr>
        <w:t xml:space="preserve">3. API Endpoints</w:t>
      </w:r>
    </w:p>
    <w:p>
      <w:pPr>
        <w:spacing w:after="160"/>
      </w:pPr>
      <w:r>
        <w:rPr>
          <w:rFonts w:ascii="Calibri" w:cs="Calibri" w:eastAsia="Calibri" w:hAnsi="Calibri"/>
          <w:sz w:val="22"/>
          <w:szCs w:val="22"/>
        </w:rPr>
        <w:t xml:space="preserve">4. Backend Function Reference</w:t>
      </w:r>
    </w:p>
    <w:p>
      <w:pPr>
        <w:spacing w:after="160"/>
      </w:pPr>
      <w:r>
        <w:rPr>
          <w:rFonts w:ascii="Calibri" w:cs="Calibri" w:eastAsia="Calibri" w:hAnsi="Calibri"/>
          <w:sz w:val="22"/>
          <w:szCs w:val="22"/>
        </w:rPr>
        <w:t xml:space="preserve">5. Database Schema</w:t>
      </w:r>
    </w:p>
    <w:p>
      <w:pPr>
        <w:spacing w:after="160"/>
      </w:pPr>
      <w:r>
        <w:rPr>
          <w:rFonts w:ascii="Calibri" w:cs="Calibri" w:eastAsia="Calibri" w:hAnsi="Calibri"/>
          <w:sz w:val="22"/>
          <w:szCs w:val="22"/>
        </w:rPr>
        <w:t xml:space="preserve">6. Frontend Architecture</w:t>
      </w:r>
    </w:p>
    <w:p>
      <w:pPr>
        <w:spacing w:after="160"/>
      </w:pPr>
      <w:r>
        <w:rPr>
          <w:rFonts w:ascii="Calibri" w:cs="Calibri" w:eastAsia="Calibri" w:hAnsi="Calibri"/>
          <w:sz w:val="22"/>
          <w:szCs w:val="22"/>
        </w:rPr>
        <w:t xml:space="preserve">7. Security Summary</w:t>
      </w:r>
    </w:p>
    <w:p>
      <w:pPr>
        <w:spacing w:after="160"/>
      </w:pPr>
      <w:r>
        <w:rPr>
          <w:rFonts w:ascii="Calibri" w:cs="Calibri" w:eastAsia="Calibri" w:hAnsi="Calibri"/>
          <w:sz w:val="22"/>
          <w:szCs w:val="22"/>
        </w:rPr>
        <w:t xml:space="preserve">8. Notes</w:t>
      </w:r>
    </w:p>
    <w:p>
      <w:r>
        <w:br w:type="page"/>
      </w:r>
    </w:p>
    <w:p>
      <w:pPr>
        <w:pStyle w:val="Heading1"/>
        <w:spacing w:after="200" w:before="400"/>
      </w:pPr>
      <w:r>
        <w:t xml:space="preserve">1. Overview</w:t>
      </w:r>
    </w:p>
    <w:p>
      <w:pPr>
        <w:spacing w:after="160"/>
      </w:pPr>
      <w:r>
        <w:rPr>
          <w:rFonts w:ascii="Calibri" w:cs="Calibri" w:eastAsia="Calibri" w:hAnsi="Calibri"/>
          <w:sz w:val="22"/>
          <w:szCs w:val="22"/>
        </w:rPr>
        <w:t xml:space="preserve">TaskSync is a collaborative project management platform — think a lightweight Trello/Jira hybrid — built to learn full-stack development end to end: a React single-page frontend, an Express REST API backend, and a PostgreSQL relational database, tied together with cookie-based JWT authentication.</w:t>
      </w:r>
    </w:p>
    <w:p>
      <w:pPr>
        <w:spacing w:after="160"/>
      </w:pPr>
      <w:r>
        <w:rPr>
          <w:rFonts w:ascii="Calibri" w:cs="Calibri" w:eastAsia="Calibri" w:hAnsi="Calibri"/>
          <w:sz w:val="22"/>
          <w:szCs w:val="22"/>
        </w:rPr>
        <w:t xml:space="preserve">The product lets a user register, create projects, invite teammates, and manage tasks on those projects with priority levels, due dates, status tracking, search/filtering, and an activity feed recording key events.</w:t>
      </w:r>
    </w:p>
    <w:p>
      <w:pPr>
        <w:pStyle w:val="Heading2"/>
        <w:spacing w:after="150" w:before="300"/>
      </w:pPr>
      <w:r>
        <w:t xml:space="preserve">1.1 Tech Stack</w:t>
      </w:r>
    </w:p>
    <w:p>
      <w:pPr>
        <w:pStyle w:val="ListParagraph"/>
        <w:numPr>
          <w:ilvl w:val="0"/>
          <w:numId w:val="1"/>
        </w:numPr>
        <w:spacing w:after="80"/>
      </w:pPr>
      <w:r>
        <w:rPr>
          <w:rFonts w:ascii="Calibri" w:cs="Calibri" w:eastAsia="Calibri" w:hAnsi="Calibri"/>
          <w:sz w:val="22"/>
          <w:szCs w:val="22"/>
        </w:rPr>
        <w:t xml:space="preserve">Frontend: React 19 (Vite SPA)</w:t>
      </w:r>
    </w:p>
    <w:p>
      <w:pPr>
        <w:pStyle w:val="ListParagraph"/>
        <w:numPr>
          <w:ilvl w:val="0"/>
          <w:numId w:val="1"/>
        </w:numPr>
        <w:spacing w:after="80"/>
      </w:pPr>
      <w:r>
        <w:rPr>
          <w:rFonts w:ascii="Calibri" w:cs="Calibri" w:eastAsia="Calibri" w:hAnsi="Calibri"/>
          <w:sz w:val="22"/>
          <w:szCs w:val="22"/>
        </w:rPr>
        <w:t xml:space="preserve">Backend: Node.js, Express 5</w:t>
      </w:r>
    </w:p>
    <w:p>
      <w:pPr>
        <w:pStyle w:val="ListParagraph"/>
        <w:numPr>
          <w:ilvl w:val="0"/>
          <w:numId w:val="1"/>
        </w:numPr>
        <w:spacing w:after="80"/>
      </w:pPr>
      <w:r>
        <w:rPr>
          <w:rFonts w:ascii="Calibri" w:cs="Calibri" w:eastAsia="Calibri" w:hAnsi="Calibri"/>
          <w:sz w:val="22"/>
          <w:szCs w:val="22"/>
        </w:rPr>
        <w:t xml:space="preserve">Database: PostgreSQL, accessed via the pg library with parameterized queries</w:t>
      </w:r>
    </w:p>
    <w:p>
      <w:pPr>
        <w:pStyle w:val="ListParagraph"/>
        <w:numPr>
          <w:ilvl w:val="0"/>
          <w:numId w:val="1"/>
        </w:numPr>
        <w:spacing w:after="80"/>
      </w:pPr>
      <w:r>
        <w:rPr>
          <w:rFonts w:ascii="Calibri" w:cs="Calibri" w:eastAsia="Calibri" w:hAnsi="Calibri"/>
          <w:sz w:val="22"/>
          <w:szCs w:val="22"/>
        </w:rPr>
        <w:t xml:space="preserve">Auth: JSON Web Tokens stored in HttpOnly cookies; passwords hashed with bcrypt</w:t>
      </w:r>
    </w:p>
    <w:p>
      <w:pPr>
        <w:pStyle w:val="ListParagraph"/>
        <w:numPr>
          <w:ilvl w:val="0"/>
          <w:numId w:val="1"/>
        </w:numPr>
        <w:spacing w:after="80"/>
      </w:pPr>
      <w:r>
        <w:rPr>
          <w:rFonts w:ascii="Calibri" w:cs="Calibri" w:eastAsia="Calibri" w:hAnsi="Calibri"/>
          <w:sz w:val="22"/>
          <w:szCs w:val="22"/>
        </w:rPr>
        <w:t xml:space="preserve">Dev tooling: Vite, oxlint, nodemon</w:t>
      </w:r>
    </w:p>
    <w:p>
      <w:pPr>
        <w:pStyle w:val="Heading2"/>
        <w:spacing w:after="150" w:before="300"/>
      </w:pPr>
      <w:r>
        <w:t xml:space="preserve">1.2 High-Level Architecture</w:t>
      </w:r>
    </w:p>
    <w:p>
      <w:pPr>
        <w:spacing w:after="160"/>
      </w:pPr>
      <w:r>
        <w:rPr>
          <w:rFonts w:ascii="Calibri" w:cs="Calibri" w:eastAsia="Calibri" w:hAnsi="Calibri"/>
          <w:sz w:val="22"/>
          <w:szCs w:val="22"/>
        </w:rPr>
        <w:t xml:space="preserve">The system follows a standard three-tier architecture:</w:t>
      </w:r>
    </w:p>
    <w:p>
      <w:pPr>
        <w:shd w:fill="F5F5F5" w:color="auto" w:val="clear"/>
        <w:spacing w:after="0"/>
      </w:pPr>
      <w:r>
        <w:rPr>
          <w:rFonts w:ascii="Consolas" w:cs="Consolas" w:eastAsia="Consolas" w:hAnsi="Consolas"/>
          <w:sz w:val="19"/>
          <w:szCs w:val="19"/>
        </w:rPr>
        <w:t xml:space="preserve">┌─────────────────┐      HTTPS + Cookies      ┌──────────────────┐</w:t>
      </w:r>
    </w:p>
    <w:p>
      <w:pPr>
        <w:shd w:fill="F5F5F5" w:color="auto" w:val="clear"/>
        <w:spacing w:after="0"/>
      </w:pPr>
      <w:r>
        <w:rPr>
          <w:rFonts w:ascii="Consolas" w:cs="Consolas" w:eastAsia="Consolas" w:hAnsi="Consolas"/>
          <w:sz w:val="19"/>
          <w:szCs w:val="19"/>
        </w:rPr>
        <w:t xml:space="preserve">│  React (Vite)    │  ────────────────────▶   │  Express API      │</w:t>
      </w:r>
    </w:p>
    <w:p>
      <w:pPr>
        <w:shd w:fill="F5F5F5" w:color="auto" w:val="clear"/>
        <w:spacing w:after="0"/>
      </w:pPr>
      <w:r>
        <w:rPr>
          <w:rFonts w:ascii="Consolas" w:cs="Consolas" w:eastAsia="Consolas" w:hAnsi="Consolas"/>
          <w:sz w:val="19"/>
          <w:szCs w:val="19"/>
        </w:rPr>
        <w:t xml:space="preserve">│  Frontend SPA     │  ◀────────────────────   │  (Backend)         │</w:t>
      </w:r>
    </w:p>
    <w:p>
      <w:pPr>
        <w:shd w:fill="F5F5F5" w:color="auto" w:val="clear"/>
        <w:spacing w:after="0"/>
      </w:pPr>
      <w:r>
        <w:rPr>
          <w:rFonts w:ascii="Consolas" w:cs="Consolas" w:eastAsia="Consolas" w:hAnsi="Consolas"/>
          <w:sz w:val="19"/>
          <w:szCs w:val="19"/>
        </w:rPr>
        <w:t xml:space="preserve">└─────────────────┘        JSON responses       └────────┬─────────┘</w:t>
      </w:r>
    </w:p>
    <w:p>
      <w:pPr>
        <w:shd w:fill="F5F5F5" w:color="auto" w:val="clear"/>
        <w:spacing w:after="0"/>
      </w:pPr>
      <w:r>
        <w:rPr>
          <w:rFonts w:ascii="Consolas" w:cs="Consolas" w:eastAsia="Consolas" w:hAnsi="Consolas"/>
          <w:sz w:val="19"/>
          <w:szCs w:val="19"/>
        </w:rPr>
        <w:t xml:space="preserve">                                                          │</w:t>
      </w:r>
    </w:p>
    <w:p>
      <w:pPr>
        <w:shd w:fill="F5F5F5" w:color="auto" w:val="clear"/>
        <w:spacing w:after="0"/>
      </w:pPr>
      <w:r>
        <w:rPr>
          <w:rFonts w:ascii="Consolas" w:cs="Consolas" w:eastAsia="Consolas" w:hAnsi="Consolas"/>
          <w:sz w:val="19"/>
          <w:szCs w:val="19"/>
        </w:rPr>
        <w:t xml:space="preserve">                                                          │ pg (parameterized SQL)</w:t>
      </w:r>
    </w:p>
    <w:p>
      <w:pPr>
        <w:shd w:fill="F5F5F5" w:color="auto" w:val="clear"/>
        <w:spacing w:after="0"/>
      </w:pPr>
      <w:r>
        <w:rPr>
          <w:rFonts w:ascii="Consolas" w:cs="Consolas" w:eastAsia="Consolas" w:hAnsi="Consolas"/>
          <w:sz w:val="19"/>
          <w:szCs w:val="19"/>
        </w:rPr>
        <w:t xml:space="preserve">                                                          ▼</w:t>
      </w:r>
    </w:p>
    <w:p>
      <w:pPr>
        <w:shd w:fill="F5F5F5" w:color="auto" w:val="clear"/>
        <w:spacing w:after="0"/>
      </w:pPr>
      <w:r>
        <w:rPr>
          <w:rFonts w:ascii="Consolas" w:cs="Consolas" w:eastAsia="Consolas" w:hAnsi="Consolas"/>
          <w:sz w:val="19"/>
          <w:szCs w:val="19"/>
        </w:rPr>
        <w:t xml:space="preserve">                                                 ┌──────────────────┐</w:t>
      </w:r>
    </w:p>
    <w:p>
      <w:pPr>
        <w:shd w:fill="F5F5F5" w:color="auto" w:val="clear"/>
        <w:spacing w:after="0"/>
      </w:pPr>
      <w:r>
        <w:rPr>
          <w:rFonts w:ascii="Consolas" w:cs="Consolas" w:eastAsia="Consolas" w:hAnsi="Consolas"/>
          <w:sz w:val="19"/>
          <w:szCs w:val="19"/>
        </w:rPr>
        <w:t xml:space="preserve">                                                 │   PostgreSQL       │</w:t>
      </w:r>
    </w:p>
    <w:p>
      <w:pPr>
        <w:shd w:fill="F5F5F5" w:color="auto" w:val="clear"/>
        <w:spacing w:after="0"/>
      </w:pPr>
      <w:r>
        <w:rPr>
          <w:rFonts w:ascii="Consolas" w:cs="Consolas" w:eastAsia="Consolas" w:hAnsi="Consolas"/>
          <w:sz w:val="19"/>
          <w:szCs w:val="19"/>
        </w:rPr>
        <w:t xml:space="preserve">                                                 └──────────────────┘</w:t>
      </w:r>
    </w:p>
    <w:p>
      <w:pPr>
        <w:spacing w:after="160"/>
      </w:pPr>
      <w:r>
        <w:rPr>
          <w:rFonts w:ascii="Calibri" w:cs="Calibri" w:eastAsia="Calibri" w:hAnsi="Calibri"/>
          <w:sz w:val="22"/>
          <w:szCs w:val="22"/>
        </w:rPr>
        <w:t xml:space="preserve">The frontend never talks to PostgreSQL directly — every read or write goes through the Express API, which is the only layer with database credentials. Session state lives in an HttpOnly JWT cookie, so the frontend doesn't manage tokens in JavaScript at all; the browser attaches the cookie automatically on each request via credentials: 'include' matched with the backend's CORS credentials: true config.</w:t>
      </w:r>
    </w:p>
    <w:p>
      <w:pPr>
        <w:pStyle w:val="Heading1"/>
        <w:spacing w:after="200" w:before="400"/>
      </w:pPr>
      <w:r>
        <w:t xml:space="preserve">2. Backend Architecture</w:t>
      </w:r>
    </w:p>
    <w:p>
      <w:pPr>
        <w:spacing w:after="160"/>
      </w:pPr>
      <w:r>
        <w:rPr>
          <w:rFonts w:ascii="Calibri" w:cs="Calibri" w:eastAsia="Calibri" w:hAnsi="Calibri"/>
          <w:sz w:val="22"/>
          <w:szCs w:val="22"/>
        </w:rPr>
        <w:t xml:space="preserve">The backend follows a layered structure: routes define HTTP surface area, controllers handle request/response shaping, services contain business logic and database queries, middleware handles cross-cutting concerns (auth, authorization), and utils hold small stateless helpers.</w:t>
      </w:r>
    </w:p>
    <w:p>
      <w:pPr>
        <w:pStyle w:val="Heading2"/>
        <w:spacing w:after="150" w:before="300"/>
      </w:pPr>
      <w:r>
        <w:t xml:space="preserve">2.1 File Structure</w:t>
      </w:r>
    </w:p>
    <w:p>
      <w:pPr>
        <w:shd w:fill="F5F5F5" w:color="auto" w:val="clear"/>
        <w:spacing w:after="0"/>
      </w:pPr>
      <w:r>
        <w:rPr>
          <w:rFonts w:ascii="Consolas" w:cs="Consolas" w:eastAsia="Consolas" w:hAnsi="Consolas"/>
          <w:sz w:val="19"/>
          <w:szCs w:val="19"/>
        </w:rPr>
        <w:t xml:space="preserve">Backend/</w:t>
      </w:r>
    </w:p>
    <w:p>
      <w:pPr>
        <w:shd w:fill="F5F5F5" w:color="auto" w:val="clear"/>
        <w:spacing w:after="0"/>
      </w:pPr>
      <w:r>
        <w:rPr>
          <w:rFonts w:ascii="Consolas" w:cs="Consolas" w:eastAsia="Consolas" w:hAnsi="Consolas"/>
          <w:sz w:val="19"/>
          <w:szCs w:val="19"/>
        </w:rPr>
        <w:t xml:space="preserve">├── app.js                 Express app: CORS, cookies, route mounting, error handling</w:t>
      </w:r>
    </w:p>
    <w:p>
      <w:pPr>
        <w:shd w:fill="F5F5F5" w:color="auto" w:val="clear"/>
        <w:spacing w:after="0"/>
      </w:pPr>
      <w:r>
        <w:rPr>
          <w:rFonts w:ascii="Consolas" w:cs="Consolas" w:eastAsia="Consolas" w:hAnsi="Consolas"/>
          <w:sz w:val="19"/>
          <w:szCs w:val="19"/>
        </w:rPr>
        <w:t xml:space="preserve">├── server.js               Entry point — initializes DB, then starts the HTTP server</w:t>
      </w:r>
    </w:p>
    <w:p>
      <w:pPr>
        <w:shd w:fill="F5F5F5" w:color="auto" w:val="clear"/>
        <w:spacing w:after="0"/>
      </w:pPr>
      <w:r>
        <w:rPr>
          <w:rFonts w:ascii="Consolas" w:cs="Consolas" w:eastAsia="Consolas" w:hAnsi="Consolas"/>
          <w:sz w:val="19"/>
          <w:szCs w:val="19"/>
        </w:rPr>
        <w:t xml:space="preserve">├── db/</w:t>
      </w:r>
    </w:p>
    <w:p>
      <w:pPr>
        <w:shd w:fill="F5F5F5" w:color="auto" w:val="clear"/>
        <w:spacing w:after="0"/>
      </w:pPr>
      <w:r>
        <w:rPr>
          <w:rFonts w:ascii="Consolas" w:cs="Consolas" w:eastAsia="Consolas" w:hAnsi="Consolas"/>
          <w:sz w:val="19"/>
          <w:szCs w:val="19"/>
        </w:rPr>
        <w:t xml:space="preserve">│   ├── index.js            PG connection pool + parameterized query() helper</w:t>
      </w:r>
    </w:p>
    <w:p>
      <w:pPr>
        <w:shd w:fill="F5F5F5" w:color="auto" w:val="clear"/>
        <w:spacing w:after="0"/>
      </w:pPr>
      <w:r>
        <w:rPr>
          <w:rFonts w:ascii="Consolas" w:cs="Consolas" w:eastAsia="Consolas" w:hAnsi="Consolas"/>
          <w:sz w:val="19"/>
          <w:szCs w:val="19"/>
        </w:rPr>
        <w:t xml:space="preserve">│   └── init.js             Creates all tables/indexes if they don't exist</w:t>
      </w:r>
    </w:p>
    <w:p>
      <w:pPr>
        <w:shd w:fill="F5F5F5" w:color="auto" w:val="clear"/>
        <w:spacing w:after="0"/>
      </w:pPr>
      <w:r>
        <w:rPr>
          <w:rFonts w:ascii="Consolas" w:cs="Consolas" w:eastAsia="Consolas" w:hAnsi="Consolas"/>
          <w:sz w:val="19"/>
          <w:szCs w:val="19"/>
        </w:rPr>
        <w:t xml:space="preserve">├── routes/</w:t>
      </w:r>
    </w:p>
    <w:p>
      <w:pPr>
        <w:shd w:fill="F5F5F5" w:color="auto" w:val="clear"/>
        <w:spacing w:after="0"/>
      </w:pPr>
      <w:r>
        <w:rPr>
          <w:rFonts w:ascii="Consolas" w:cs="Consolas" w:eastAsia="Consolas" w:hAnsi="Consolas"/>
          <w:sz w:val="19"/>
          <w:szCs w:val="19"/>
        </w:rPr>
        <w:t xml:space="preserve">│   ├── authRoutes.js       /api/auth/*</w:t>
      </w:r>
    </w:p>
    <w:p>
      <w:pPr>
        <w:shd w:fill="F5F5F5" w:color="auto" w:val="clear"/>
        <w:spacing w:after="0"/>
      </w:pPr>
      <w:r>
        <w:rPr>
          <w:rFonts w:ascii="Consolas" w:cs="Consolas" w:eastAsia="Consolas" w:hAnsi="Consolas"/>
          <w:sz w:val="19"/>
          <w:szCs w:val="19"/>
        </w:rPr>
        <w:t xml:space="preserve">│   ├── projectRoutes.js    /api/projects/*</w:t>
      </w:r>
    </w:p>
    <w:p>
      <w:pPr>
        <w:shd w:fill="F5F5F5" w:color="auto" w:val="clear"/>
        <w:spacing w:after="0"/>
      </w:pPr>
      <w:r>
        <w:rPr>
          <w:rFonts w:ascii="Consolas" w:cs="Consolas" w:eastAsia="Consolas" w:hAnsi="Consolas"/>
          <w:sz w:val="19"/>
          <w:szCs w:val="19"/>
        </w:rPr>
        <w:t xml:space="preserve">│   └── taskRoutes.js       /api/tasks/*</w:t>
      </w:r>
    </w:p>
    <w:p>
      <w:pPr>
        <w:shd w:fill="F5F5F5" w:color="auto" w:val="clear"/>
        <w:spacing w:after="0"/>
      </w:pPr>
      <w:r>
        <w:rPr>
          <w:rFonts w:ascii="Consolas" w:cs="Consolas" w:eastAsia="Consolas" w:hAnsi="Consolas"/>
          <w:sz w:val="19"/>
          <w:szCs w:val="19"/>
        </w:rPr>
        <w:t xml:space="preserve">├── controllers/</w:t>
      </w:r>
    </w:p>
    <w:p>
      <w:pPr>
        <w:shd w:fill="F5F5F5" w:color="auto" w:val="clear"/>
        <w:spacing w:after="0"/>
      </w:pPr>
      <w:r>
        <w:rPr>
          <w:rFonts w:ascii="Consolas" w:cs="Consolas" w:eastAsia="Consolas" w:hAnsi="Consolas"/>
          <w:sz w:val="19"/>
          <w:szCs w:val="19"/>
        </w:rPr>
        <w:t xml:space="preserve">│   ├── authController.js</w:t>
      </w:r>
    </w:p>
    <w:p>
      <w:pPr>
        <w:shd w:fill="F5F5F5" w:color="auto" w:val="clear"/>
        <w:spacing w:after="0"/>
      </w:pPr>
      <w:r>
        <w:rPr>
          <w:rFonts w:ascii="Consolas" w:cs="Consolas" w:eastAsia="Consolas" w:hAnsi="Consolas"/>
          <w:sz w:val="19"/>
          <w:szCs w:val="19"/>
        </w:rPr>
        <w:t xml:space="preserve">│   ├── projectController.js</w:t>
      </w:r>
    </w:p>
    <w:p>
      <w:pPr>
        <w:shd w:fill="F5F5F5" w:color="auto" w:val="clear"/>
        <w:spacing w:after="0"/>
      </w:pPr>
      <w:r>
        <w:rPr>
          <w:rFonts w:ascii="Consolas" w:cs="Consolas" w:eastAsia="Consolas" w:hAnsi="Consolas"/>
          <w:sz w:val="19"/>
          <w:szCs w:val="19"/>
        </w:rPr>
        <w:t xml:space="preserve">│   ├── taskController.js</w:t>
      </w:r>
    </w:p>
    <w:p>
      <w:pPr>
        <w:shd w:fill="F5F5F5" w:color="auto" w:val="clear"/>
        <w:spacing w:after="0"/>
      </w:pPr>
      <w:r>
        <w:rPr>
          <w:rFonts w:ascii="Consolas" w:cs="Consolas" w:eastAsia="Consolas" w:hAnsi="Consolas"/>
          <w:sz w:val="19"/>
          <w:szCs w:val="19"/>
        </w:rPr>
        <w:t xml:space="preserve">│   └── activityController.js</w:t>
      </w:r>
    </w:p>
    <w:p>
      <w:pPr>
        <w:shd w:fill="F5F5F5" w:color="auto" w:val="clear"/>
        <w:spacing w:after="0"/>
      </w:pPr>
      <w:r>
        <w:rPr>
          <w:rFonts w:ascii="Consolas" w:cs="Consolas" w:eastAsia="Consolas" w:hAnsi="Consolas"/>
          <w:sz w:val="19"/>
          <w:szCs w:val="19"/>
        </w:rPr>
        <w:t xml:space="preserve">├── services/</w:t>
      </w:r>
    </w:p>
    <w:p>
      <w:pPr>
        <w:shd w:fill="F5F5F5" w:color="auto" w:val="clear"/>
        <w:spacing w:after="0"/>
      </w:pPr>
      <w:r>
        <w:rPr>
          <w:rFonts w:ascii="Consolas" w:cs="Consolas" w:eastAsia="Consolas" w:hAnsi="Consolas"/>
          <w:sz w:val="19"/>
          <w:szCs w:val="19"/>
        </w:rPr>
        <w:t xml:space="preserve">│   ├── authService.js</w:t>
      </w:r>
    </w:p>
    <w:p>
      <w:pPr>
        <w:shd w:fill="F5F5F5" w:color="auto" w:val="clear"/>
        <w:spacing w:after="0"/>
      </w:pPr>
      <w:r>
        <w:rPr>
          <w:rFonts w:ascii="Consolas" w:cs="Consolas" w:eastAsia="Consolas" w:hAnsi="Consolas"/>
          <w:sz w:val="19"/>
          <w:szCs w:val="19"/>
        </w:rPr>
        <w:t xml:space="preserve">│   ├── projectService.js</w:t>
      </w:r>
    </w:p>
    <w:p>
      <w:pPr>
        <w:shd w:fill="F5F5F5" w:color="auto" w:val="clear"/>
        <w:spacing w:after="0"/>
      </w:pPr>
      <w:r>
        <w:rPr>
          <w:rFonts w:ascii="Consolas" w:cs="Consolas" w:eastAsia="Consolas" w:hAnsi="Consolas"/>
          <w:sz w:val="19"/>
          <w:szCs w:val="19"/>
        </w:rPr>
        <w:t xml:space="preserve">│   ├── taskService.js</w:t>
      </w:r>
    </w:p>
    <w:p>
      <w:pPr>
        <w:shd w:fill="F5F5F5" w:color="auto" w:val="clear"/>
        <w:spacing w:after="0"/>
      </w:pPr>
      <w:r>
        <w:rPr>
          <w:rFonts w:ascii="Consolas" w:cs="Consolas" w:eastAsia="Consolas" w:hAnsi="Consolas"/>
          <w:sz w:val="19"/>
          <w:szCs w:val="19"/>
        </w:rPr>
        <w:t xml:space="preserve">│   └── activityService.js</w:t>
      </w:r>
    </w:p>
    <w:p>
      <w:pPr>
        <w:shd w:fill="F5F5F5" w:color="auto" w:val="clear"/>
        <w:spacing w:after="0"/>
      </w:pPr>
      <w:r>
        <w:rPr>
          <w:rFonts w:ascii="Consolas" w:cs="Consolas" w:eastAsia="Consolas" w:hAnsi="Consolas"/>
          <w:sz w:val="19"/>
          <w:szCs w:val="19"/>
        </w:rPr>
        <w:t xml:space="preserve">├── middleware/</w:t>
      </w:r>
    </w:p>
    <w:p>
      <w:pPr>
        <w:shd w:fill="F5F5F5" w:color="auto" w:val="clear"/>
        <w:spacing w:after="0"/>
      </w:pPr>
      <w:r>
        <w:rPr>
          <w:rFonts w:ascii="Consolas" w:cs="Consolas" w:eastAsia="Consolas" w:hAnsi="Consolas"/>
          <w:sz w:val="19"/>
          <w:szCs w:val="19"/>
        </w:rPr>
        <w:t xml:space="preserve">│   └── auth.js             requireAuth, requireProjectMember, requireProjectAdmin,</w:t>
      </w:r>
    </w:p>
    <w:p>
      <w:pPr>
        <w:shd w:fill="F5F5F5" w:color="auto" w:val="clear"/>
        <w:spacing w:after="0"/>
      </w:pPr>
      <w:r>
        <w:rPr>
          <w:rFonts w:ascii="Consolas" w:cs="Consolas" w:eastAsia="Consolas" w:hAnsi="Consolas"/>
          <w:sz w:val="19"/>
          <w:szCs w:val="19"/>
        </w:rPr>
        <w:t xml:space="preserve">│                          requireTaskProjectMember</w:t>
      </w:r>
    </w:p>
    <w:p>
      <w:pPr>
        <w:shd w:fill="F5F5F5" w:color="auto" w:val="clear"/>
        <w:spacing w:after="0"/>
      </w:pPr>
      <w:r>
        <w:rPr>
          <w:rFonts w:ascii="Consolas" w:cs="Consolas" w:eastAsia="Consolas" w:hAnsi="Consolas"/>
          <w:sz w:val="19"/>
          <w:szCs w:val="19"/>
        </w:rPr>
        <w:t xml:space="preserve">└── utils/</w:t>
      </w:r>
    </w:p>
    <w:p>
      <w:pPr>
        <w:shd w:fill="F5F5F5" w:color="auto" w:val="clear"/>
        <w:spacing w:after="0"/>
      </w:pPr>
      <w:r>
        <w:rPr>
          <w:rFonts w:ascii="Consolas" w:cs="Consolas" w:eastAsia="Consolas" w:hAnsi="Consolas"/>
          <w:sz w:val="19"/>
          <w:szCs w:val="19"/>
        </w:rPr>
        <w:t xml:space="preserve">    ├── jwt.js              signToken, verifyToken, setAuthCookie, clearAuthCookie</w:t>
      </w:r>
    </w:p>
    <w:p>
      <w:pPr>
        <w:shd w:fill="F5F5F5" w:color="auto" w:val="clear"/>
        <w:spacing w:after="0"/>
      </w:pPr>
      <w:r>
        <w:rPr>
          <w:rFonts w:ascii="Consolas" w:cs="Consolas" w:eastAsia="Consolas" w:hAnsi="Consolas"/>
          <w:sz w:val="19"/>
          <w:szCs w:val="19"/>
        </w:rPr>
        <w:t xml:space="preserve">    └── password.js         hashPassword, comparePassword</w:t>
      </w:r>
    </w:p>
    <w:p>
      <w:pPr>
        <w:pStyle w:val="Heading2"/>
        <w:spacing w:after="150" w:before="300"/>
      </w:pPr>
      <w:r>
        <w:t xml:space="preserve">2.2 Request Lifecycle</w:t>
      </w:r>
    </w:p>
    <w:p>
      <w:pPr>
        <w:spacing w:after="160"/>
      </w:pPr>
      <w:r>
        <w:rPr>
          <w:rFonts w:ascii="Calibri" w:cs="Calibri" w:eastAsia="Calibri" w:hAnsi="Calibri"/>
          <w:sz w:val="22"/>
          <w:szCs w:val="22"/>
        </w:rPr>
        <w:t xml:space="preserve">A typical authenticated request flows through the layers like this:</w:t>
      </w:r>
    </w:p>
    <w:p>
      <w:pPr>
        <w:pStyle w:val="ListParagraph"/>
        <w:numPr>
          <w:ilvl w:val="0"/>
          <w:numId w:val="1"/>
        </w:numPr>
        <w:spacing w:after="80"/>
      </w:pPr>
      <w:r>
        <w:rPr>
          <w:rFonts w:ascii="Calibri" w:cs="Calibri" w:eastAsia="Calibri" w:hAnsi="Calibri"/>
          <w:sz w:val="22"/>
          <w:szCs w:val="22"/>
        </w:rPr>
        <w:t xml:space="preserve">1. Route file matches the HTTP method + path and lists which middleware/controller run.</w:t>
      </w:r>
    </w:p>
    <w:p>
      <w:pPr>
        <w:pStyle w:val="ListParagraph"/>
        <w:numPr>
          <w:ilvl w:val="0"/>
          <w:numId w:val="1"/>
        </w:numPr>
        <w:spacing w:after="80"/>
      </w:pPr>
      <w:r>
        <w:rPr>
          <w:rFonts w:ascii="Calibri" w:cs="Calibri" w:eastAsia="Calibri" w:hAnsi="Calibri"/>
          <w:sz w:val="22"/>
          <w:szCs w:val="22"/>
        </w:rPr>
        <w:t xml:space="preserve">2. requireAuth middleware reads the JWT from the cookie, verifies it, and attaches req.user.</w:t>
      </w:r>
    </w:p>
    <w:p>
      <w:pPr>
        <w:pStyle w:val="ListParagraph"/>
        <w:numPr>
          <w:ilvl w:val="0"/>
          <w:numId w:val="1"/>
        </w:numPr>
        <w:spacing w:after="80"/>
      </w:pPr>
      <w:r>
        <w:rPr>
          <w:rFonts w:ascii="Calibri" w:cs="Calibri" w:eastAsia="Calibri" w:hAnsi="Calibri"/>
          <w:sz w:val="22"/>
          <w:szCs w:val="22"/>
        </w:rPr>
        <w:t xml:space="preserve">3. Resource-specific middleware (e.g. requireProjectMember) checks authorization — is this user allowed to touch this specific project/task?</w:t>
      </w:r>
    </w:p>
    <w:p>
      <w:pPr>
        <w:pStyle w:val="ListParagraph"/>
        <w:numPr>
          <w:ilvl w:val="0"/>
          <w:numId w:val="1"/>
        </w:numPr>
        <w:spacing w:after="80"/>
      </w:pPr>
      <w:r>
        <w:rPr>
          <w:rFonts w:ascii="Calibri" w:cs="Calibri" w:eastAsia="Calibri" w:hAnsi="Calibri"/>
          <w:sz w:val="22"/>
          <w:szCs w:val="22"/>
        </w:rPr>
        <w:t xml:space="preserve">4. Controller extracts and validates input from req.body / req.params / req.query, then calls the relevant service function.</w:t>
      </w:r>
    </w:p>
    <w:p>
      <w:pPr>
        <w:pStyle w:val="ListParagraph"/>
        <w:numPr>
          <w:ilvl w:val="0"/>
          <w:numId w:val="1"/>
        </w:numPr>
        <w:spacing w:after="80"/>
      </w:pPr>
      <w:r>
        <w:rPr>
          <w:rFonts w:ascii="Calibri" w:cs="Calibri" w:eastAsia="Calibri" w:hAnsi="Calibri"/>
          <w:sz w:val="22"/>
          <w:szCs w:val="22"/>
        </w:rPr>
        <w:t xml:space="preserve">5. Service function runs the parameterized SQL query against PostgreSQL and returns plain data.</w:t>
      </w:r>
    </w:p>
    <w:p>
      <w:pPr>
        <w:pStyle w:val="ListParagraph"/>
        <w:numPr>
          <w:ilvl w:val="0"/>
          <w:numId w:val="1"/>
        </w:numPr>
        <w:spacing w:after="80"/>
      </w:pPr>
      <w:r>
        <w:rPr>
          <w:rFonts w:ascii="Calibri" w:cs="Calibri" w:eastAsia="Calibri" w:hAnsi="Calibri"/>
          <w:sz w:val="22"/>
          <w:szCs w:val="22"/>
        </w:rPr>
        <w:t xml:space="preserve">6. Controller shapes the response and sends JSON back; errors are passed to next(err) and caught by the global error handler in app.js.</w:t>
      </w:r>
    </w:p>
    <w:p>
      <w:pPr>
        <w:pStyle w:val="Heading1"/>
        <w:spacing w:after="200" w:before="400"/>
      </w:pPr>
      <w:r>
        <w:t xml:space="preserve">3. API Endpoints</w:t>
      </w:r>
    </w:p>
    <w:p>
      <w:pPr>
        <w:spacing w:after="160"/>
      </w:pPr>
      <w:r>
        <w:rPr>
          <w:rFonts w:ascii="Calibri" w:cs="Calibri" w:eastAsia="Calibri" w:hAnsi="Calibri"/>
          <w:sz w:val="22"/>
          <w:szCs w:val="22"/>
        </w:rPr>
        <w:t xml:space="preserve">All endpoints are prefixed with /api. Endpoints marked "requireAuth" require a valid JWT cookie; unauthenticated requests receive a 401.</w:t>
      </w:r>
    </w:p>
    <w:p>
      <w:pPr>
        <w:pStyle w:val="Heading2"/>
        <w:spacing w:after="150" w:before="300"/>
      </w:pPr>
      <w:r>
        <w:t xml:space="preserve">3.1 Health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200"/>
        <w:gridCol w:w="4000"/>
      </w:tblGrid>
      <w:tr>
        <w:tc>
          <w:tcPr>
            <w:tcW w:type="dxa" w:w="1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Path</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Auth / Middleware</w:t>
            </w:r>
          </w:p>
        </w:tc>
        <w:tc>
          <w:tcPr>
            <w:tcW w:type="dxa" w:w="40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/api/health</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Simple liveness check — returns { status: 'ok' }.</w:t>
            </w:r>
          </w:p>
        </w:tc>
      </w:tr>
    </w:tbl>
    <w:p>
      <w:pPr>
        <w:pStyle w:val="Heading2"/>
        <w:spacing w:after="150" w:before="300"/>
      </w:pPr>
      <w:r>
        <w:t xml:space="preserve">3.2 Auth — /api/auth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200"/>
        <w:gridCol w:w="4000"/>
      </w:tblGrid>
      <w:tr>
        <w:tc>
          <w:tcPr>
            <w:tcW w:type="dxa" w:w="1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Path</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Auth / Middleware</w:t>
            </w:r>
          </w:p>
        </w:tc>
        <w:tc>
          <w:tcPr>
            <w:tcW w:type="dxa" w:w="40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POST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/api/auth/register</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Creates a new user. Body: username, email, password. Password is hashed with bcrypt before storage. Returns the created user (no password hash).</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POST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/api/auth/login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Public</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Verifies email + password, signs a JWT, and sets it as an HttpOnly cookie. Returns the logged-in user's basic info.</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POST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/api/auth/logout</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Clears the auth cookie. Returns 204 No Content.</w:t>
            </w:r>
          </w:p>
        </w:tc>
      </w:tr>
    </w:tbl>
    <w:p>
      <w:pPr>
        <w:pStyle w:val="Heading2"/>
        <w:spacing w:after="150" w:before="300"/>
      </w:pPr>
      <w:r>
        <w:t xml:space="preserve">3.3 Projects — /api/projects</w:t>
      </w:r>
    </w:p>
    <w:p>
      <w:pPr>
        <w:spacing w:after="160"/>
      </w:pPr>
      <w:r>
        <w:rPr>
          <w:rFonts w:ascii="Calibri" w:cs="Calibri" w:eastAsia="Calibri" w:hAnsi="Calibri"/>
          <w:sz w:val="22"/>
          <w:szCs w:val="22"/>
        </w:rPr>
        <w:t xml:space="preserve">Every route in this group runs requireAuth first (applied once via router.use in projectRoutes.js).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200"/>
        <w:gridCol w:w="4000"/>
      </w:tblGrid>
      <w:tr>
        <w:tc>
          <w:tcPr>
            <w:tcW w:type="dxa" w:w="1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Path</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Auth / Middleware</w:t>
            </w:r>
          </w:p>
        </w:tc>
        <w:tc>
          <w:tcPr>
            <w:tcW w:type="dxa" w:w="40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POST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/api/projects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Creates a project and, in the same DB transaction, adds the creator as an 'admin' project member. Body: name (required), description.</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/api/projects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Lists every project the logged-in user is a member of, including a computed progress_percent (done tasks ÷ total tasks).</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/api/projects/:id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 requireProjectMember</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Fetches a single project's details.</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POST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/api/projects/:id/invite</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 requireProjectAdmin</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Invites an existing user (looked up by email) to the project as a member. Logs a member_invited activity entry.</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/api/projects/:id/tasks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 requireProjectMember</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Lists tasks for the project. Supports optional query filters: status, priority, assignedTo, search (matches title/description via ILIKE).</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POST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/api/projects/:id/tasks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 requireProjectMember</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Creates a task under the project. Body: title (required), description, priority, dueDate, assignedTo. Logs a task_created activity entry.</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/api/projects/:id/activity</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 requireProjectMember</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Returns the 20 most recent activity log entries for the project, newest first.</w:t>
            </w:r>
          </w:p>
        </w:tc>
      </w:tr>
    </w:tbl>
    <w:p>
      <w:pPr>
        <w:pStyle w:val="Heading2"/>
        <w:spacing w:after="150" w:before="300"/>
      </w:pPr>
      <w:r>
        <w:t xml:space="preserve">3.4 Tasks — /api/tasks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200"/>
        <w:gridCol w:w="4000"/>
      </w:tblGrid>
      <w:tr>
        <w:tc>
          <w:tcPr>
            <w:tcW w:type="dxa" w:w="1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Method</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Path</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Auth / Middleware</w:t>
            </w:r>
          </w:p>
        </w:tc>
        <w:tc>
          <w:tcPr>
            <w:tcW w:type="dxa" w:w="40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1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PUT</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/api/tasks/:taskId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requireAuth, requireTaskProjectMember</w:t>
            </w:r>
          </w:p>
        </w:tc>
        <w:tc>
          <w:tcPr>
            <w:tcW w:type="dxa" w:w="400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Partially updates a task — status, assignedTo, priority, and/or dueDate (only fields provided are changed). Logs a task_moved activity entry if status changed, and a task_assigned entry if the assignee changed.</w:t>
            </w:r>
          </w:p>
        </w:tc>
      </w:tr>
    </w:tbl>
    <w:p>
      <w:pPr>
        <w:pStyle w:val="Heading2"/>
        <w:spacing w:after="150" w:before="300"/>
      </w:pPr>
      <w:r>
        <w:t xml:space="preserve">3.5 Middleware Reference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requireAuth</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middleware/auth.js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Reads the token cookie, verifies the JWT, and attaches { id, username } to req.user. Responds 401 if missing or invalid.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requireProjectMember</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middleware/auth.js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Confirms req.user is a member of the project in the URL (:id / :projectId). Attaches req.projectRole. Responds 403 if not a member.</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requireProjectAdmin</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middleware/auth.js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Like requireProjectMember, but requires role === 'admin'. Used for admin-only actions like inviting members.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requireTaskProjectMember</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middleware/auth.js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For routes that only have a task ID (no project ID in the URL) — looks up the task's project_id, then applies the same membership check. Attaches req.projectId for downstream use (e.g. activity logging).</w:t>
            </w:r>
          </w:p>
        </w:tc>
      </w:tr>
    </w:tbl>
    <w:p>
      <w:pPr>
        <w:pStyle w:val="Heading1"/>
        <w:spacing w:after="200" w:before="400"/>
      </w:pPr>
      <w:r>
        <w:t xml:space="preserve">4. Backend Function Reference</w:t>
      </w:r>
    </w:p>
    <w:p>
      <w:pPr>
        <w:pStyle w:val="Heading2"/>
        <w:spacing w:after="150" w:before="300"/>
      </w:pPr>
      <w:r>
        <w:t xml:space="preserve">4.1 authService.js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registerUser({ username, email, password })</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services/authService.js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Hashes the password with bcrypt, inserts the new user row, returns id/username/email/created_at.</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verifyCredentials({ email, password })</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services/authService.js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Looks up the user by email and compares the given password against the stored hash. Returns the user row on match, null otherwise.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createToken(user)</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services/authService.js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Thin wrapper around signToken() for the controller layer.</w:t>
            </w:r>
          </w:p>
        </w:tc>
      </w:tr>
    </w:tbl>
    <w:p>
      <w:pPr>
        <w:pStyle w:val="Heading2"/>
        <w:spacing w:after="150" w:before="300"/>
      </w:pPr>
      <w:r>
        <w:t xml:space="preserve">4.2 projectService.js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createProject({ name, description, ownerId })</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services/projectService.js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Wrapped in a DB transaction: inserts the project row, then inserts the owner as an 'admin' project_members row. Rolls back on any failure so a project is never created without an owner membership.</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getProjectsForUser(userId)</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services/projectService.js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Joins projects → project_members → tasks to return every project the user belongs to plus a computed completion percentage.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getProjectById(projectId)</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services/projectService.js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Fetches a single project row by id.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inviteMember({ projectId, invitedUserId, role })</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services/projectService.js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Inserts a project_members row; uses ON CONFLICT DO NOTHING so re-inviting an existing member is a safe no-op (returns null in that case).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findUserByEmail(email)</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services/projectService.js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Looks up a user's id/username/email by email — used to resolve invite targets.</w:t>
            </w:r>
          </w:p>
        </w:tc>
      </w:tr>
    </w:tbl>
    <w:p>
      <w:pPr>
        <w:pStyle w:val="Heading2"/>
        <w:spacing w:after="150" w:before="300"/>
      </w:pPr>
      <w:r>
        <w:t xml:space="preserve">4.3 taskService.js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getTasksForProject(projectId, filters)</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services/taskService.js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Dynamically builds a WHERE clause from optional status / priority / assignedTo / search filters, all parameterized. Orders by created_at descending.</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createTask({ projectId, title, description, priority, dueDate, assignedTo })</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services/taskService.js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Inserts a task row; priority defaults to 'medium' via COALESCE if not provided.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getTaskById(taskId)</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services/taskService.js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Fetches a single task row by id, or null if not found.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updateTask(taskId, updates)</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services/taskService.js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Builds an UPDATE statement containing only the fields actually present in updates, so partial updates don't overwrite untouched columns.</w:t>
            </w:r>
          </w:p>
        </w:tc>
      </w:tr>
    </w:tbl>
    <w:p>
      <w:pPr>
        <w:pStyle w:val="Heading2"/>
        <w:spacing w:after="150" w:before="300"/>
      </w:pPr>
      <w:r>
        <w:t xml:space="preserve">4.4 activityService.js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logActivity({ projectId, userId, actionType, description })</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services/activityService.js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Inserts a row into activity_logs. Called by project/task controllers after create/move/assign/invite actions.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getRecentActivity(projectId)</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services/activityService.js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Returns the latest 20 activity rows for a project, joined with the acting user's username.</w:t>
            </w:r>
          </w:p>
        </w:tc>
      </w:tr>
    </w:tbl>
    <w:p>
      <w:pPr>
        <w:pStyle w:val="Heading2"/>
        <w:spacing w:after="150" w:before="300"/>
      </w:pPr>
      <w:r>
        <w:t xml:space="preserve">4.5 utils/jwt.js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signToken(user)</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utils/jwt.js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Signs a JWT containing { id, username }, using JWT_SECRET and an expiry (JWT_EXPIRES_IN, default 7d).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verifyToken(token)</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utils/jwt.js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Verifies signature + expiry; returns the decoded payload or throws if invalid/expired.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setAuthCookie(res, token)</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utils/jwt.js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Sets the token cookie with httpOnly, sameSite: 'lax', secure in production, and a 7-day maxAge.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clearAuthCookie(res)</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utils/jwt.js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Clears the token cookie on logout, using matching options so browsers actually remove it.</w:t>
            </w:r>
          </w:p>
        </w:tc>
      </w:tr>
    </w:tbl>
    <w:p>
      <w:pPr>
        <w:pStyle w:val="Heading2"/>
        <w:spacing w:after="150" w:before="300"/>
      </w:pPr>
      <w:r>
        <w:t xml:space="preserve">4.6 utils/password.js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hashPassword(password)</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utils/password.js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bcrypt.hash with 10 salt rounds.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comparePassword(password, hash)</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utils/password.js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bcrypt.compare — used at login to verify credentials without ever decrypting the stored hash.</w:t>
            </w:r>
          </w:p>
        </w:tc>
      </w:tr>
    </w:tbl>
    <w:p>
      <w:pPr>
        <w:pStyle w:val="Heading2"/>
        <w:spacing w:after="150" w:before="300"/>
      </w:pPr>
      <w:r>
        <w:t xml:space="preserve">4.7 db/index.js and db/init.js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query(text, params)</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db/index.js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Thin wrapper around pool.query — every call in the codebase uses parameterized $1, $2... placeholders rather than string interpolation, to prevent SQL injection.</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initDatabase()</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db/init.js</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Runs CREATE TABLE IF NOT EXISTS for all five tables plus supporting indexes; called once on server startup before the app begins listening.</w:t>
            </w:r>
          </w:p>
        </w:tc>
      </w:tr>
    </w:tbl>
    <w:p>
      <w:pPr>
        <w:pStyle w:val="Heading1"/>
        <w:spacing w:after="200" w:before="400"/>
      </w:pPr>
      <w:r>
        <w:t xml:space="preserve">5. Database Schema</w:t>
      </w:r>
    </w:p>
    <w:p>
      <w:pPr>
        <w:spacing w:after="160"/>
      </w:pPr>
      <w:r>
        <w:rPr>
          <w:rFonts w:ascii="Calibri" w:cs="Calibri" w:eastAsia="Calibri" w:hAnsi="Calibri"/>
          <w:sz w:val="22"/>
          <w:szCs w:val="22"/>
        </w:rPr>
        <w:t xml:space="preserve">Five tables, all created by db/init.js on server startup.</w:t>
      </w:r>
    </w:p>
    <w:p>
      <w:pPr>
        <w:pStyle w:val="Heading2"/>
        <w:spacing w:after="150" w:before="300"/>
      </w:pPr>
      <w:r>
        <w:t xml:space="preserve">5.1 users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5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SERIAL PK</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Auto-incrementing primary key</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username</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VARCHAR(50)</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Unique, required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email</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VARCHAR(255)</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Unique, required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password_hash</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VARCHAR(255)</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bcrypt hash — plaintext password is never stored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created_at</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TIMESTAMPTZ</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Defaults to now()</w:t>
            </w:r>
          </w:p>
        </w:tc>
      </w:tr>
    </w:tbl>
    <w:p>
      <w:pPr>
        <w:pStyle w:val="Heading2"/>
        <w:spacing w:after="150" w:before="300"/>
      </w:pPr>
      <w:r>
        <w:t xml:space="preserve">5.2 projects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5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SERIAL PK</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Auto-incrementing primary key</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name</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VARCHAR(200)</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description</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TEXT</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owner_id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INTEGER FK → users(id)</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created_at</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TIMESTAMPTZ</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Defaults to now()</w:t>
            </w:r>
          </w:p>
        </w:tc>
      </w:tr>
    </w:tbl>
    <w:p>
      <w:pPr>
        <w:pStyle w:val="Heading2"/>
        <w:spacing w:after="150" w:before="300"/>
      </w:pPr>
      <w:r>
        <w:t xml:space="preserve">5.3 project_members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5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project_id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INTEGER FK → projects(id)</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Cascades on project delete; part of composite PK</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user_id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INTEGER FK → users(id)</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Cascades on user delete; part of composite PK</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role</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VARCHAR(20)</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CHECK constraint: 'admin' or 'member'</w:t>
            </w:r>
          </w:p>
        </w:tc>
      </w:tr>
    </w:tbl>
    <w:p>
      <w:pPr>
        <w:pStyle w:val="Heading2"/>
        <w:spacing w:after="150" w:before="300"/>
      </w:pPr>
      <w:r>
        <w:t xml:space="preserve">5.4 tasks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5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SERIAL PK</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Auto-incrementing primary key</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project_id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INTEGER FK → projects(id)</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Cascades on project delete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title</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VARCHAR(255)</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Required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description</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TEXT</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status</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VARCHAR(20)</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CHECK: 'todo' | 'in_progress' | 'done' — defaults to 'todo'</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assigned_to</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INTEGER FK → users(id)</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priority</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VARCHAR(20)</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CHECK: 'low' | 'medium' | 'high' | 'urgent' — defaults to 'medium'</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due_date</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DATE</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created_at</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TIMESTAMPTZ</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Defaults to now()</w:t>
            </w:r>
          </w:p>
        </w:tc>
      </w:tr>
    </w:tbl>
    <w:p>
      <w:pPr>
        <w:pStyle w:val="Heading2"/>
        <w:spacing w:after="150" w:before="300"/>
      </w:pPr>
      <w:r>
        <w:t xml:space="preserve">5.5 activity_logs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5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Column</w:t>
            </w:r>
          </w:p>
        </w:tc>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Type</w:t>
            </w:r>
          </w:p>
        </w:tc>
        <w:tc>
          <w:tcPr>
            <w:tcW w:type="dxa" w:w="55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SERIAL PK</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Auto-incrementing primary key</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project_id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INTEGER FK → projects(id)</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Cascades on project delete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user_id</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INTEGER FK → users(id)</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user who performed the action</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action_type</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VARCHAR(30)</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CHECK: task_created | task_moved | task_assigned | member_invited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description</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VARCHAR(500)</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Human-readable summary, e.g. "Alice moved 'Fix bug' to done"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created_at</w:t>
            </w:r>
          </w:p>
        </w:tc>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TIMESTAMPTZ</w:t>
            </w:r>
          </w:p>
        </w:tc>
        <w:tc>
          <w:tcPr>
            <w:tcW w:type="dxa" w:w="5500"/>
            <w:tcMar>
              <w:top w:type="dxa" w:w="80"/>
              <w:left w:type="dxa" w:w="100"/>
              <w:bottom w:type="dxa" w:w="80"/>
              <w:right w:type="dxa" w:w="100"/>
            </w:tcMar>
          </w:tcPr>
          <w:p>
            <w:r>
              <w:rPr>
                <w:rFonts w:ascii="Calibri" w:cs="Calibri" w:eastAsia="Calibri" w:hAnsi="Calibri"/>
                <w:b w:val="false"/>
                <w:bCs w:val="false"/>
                <w:color w:val="000000"/>
                <w:sz w:val="20"/>
                <w:szCs w:val="20"/>
              </w:rPr>
              <w:t xml:space="preserve">Defaults to now()</w:t>
            </w:r>
          </w:p>
        </w:tc>
      </w:tr>
    </w:tbl>
    <w:p>
      <w:pPr>
        <w:pStyle w:val="Heading2"/>
        <w:spacing w:after="150" w:before="300"/>
      </w:pPr>
      <w:r>
        <w:t xml:space="preserve">5.6 Indexes</w:t>
      </w:r>
    </w:p>
    <w:p>
      <w:pPr>
        <w:pStyle w:val="ListParagraph"/>
        <w:numPr>
          <w:ilvl w:val="0"/>
          <w:numId w:val="1"/>
        </w:numPr>
        <w:spacing w:after="80"/>
      </w:pPr>
      <w:r>
        <w:rPr>
          <w:rFonts w:ascii="Calibri" w:cs="Calibri" w:eastAsia="Calibri" w:hAnsi="Calibri"/>
          <w:sz w:val="22"/>
          <w:szCs w:val="22"/>
        </w:rPr>
        <w:t xml:space="preserve">idx_project_members_user on project_members(user_id) — speeds up "which projects is this user in"</w:t>
      </w:r>
    </w:p>
    <w:p>
      <w:pPr>
        <w:pStyle w:val="ListParagraph"/>
        <w:numPr>
          <w:ilvl w:val="0"/>
          <w:numId w:val="1"/>
        </w:numPr>
        <w:spacing w:after="80"/>
      </w:pPr>
      <w:r>
        <w:rPr>
          <w:rFonts w:ascii="Calibri" w:cs="Calibri" w:eastAsia="Calibri" w:hAnsi="Calibri"/>
          <w:sz w:val="22"/>
          <w:szCs w:val="22"/>
        </w:rPr>
        <w:t xml:space="preserve">idx_tasks_project on tasks(project_id) — speeds up per-project task listing</w:t>
      </w:r>
    </w:p>
    <w:p>
      <w:pPr>
        <w:pStyle w:val="ListParagraph"/>
        <w:numPr>
          <w:ilvl w:val="0"/>
          <w:numId w:val="1"/>
        </w:numPr>
        <w:spacing w:after="80"/>
      </w:pPr>
      <w:r>
        <w:rPr>
          <w:rFonts w:ascii="Calibri" w:cs="Calibri" w:eastAsia="Calibri" w:hAnsi="Calibri"/>
          <w:sz w:val="22"/>
          <w:szCs w:val="22"/>
        </w:rPr>
        <w:t xml:space="preserve">idx_activity_logs_project on activity_logs(project_id, created_at DESC) — speeds up the recent-activity feed query</w:t>
      </w:r>
    </w:p>
    <w:p>
      <w:pPr>
        <w:pStyle w:val="Heading1"/>
        <w:spacing w:after="200" w:before="400"/>
      </w:pPr>
      <w:r>
        <w:t xml:space="preserve">6. Frontend Architecture</w:t>
      </w:r>
    </w:p>
    <w:p>
      <w:pPr>
        <w:spacing w:after="160"/>
      </w:pPr>
      <w:r>
        <w:rPr>
          <w:rFonts w:ascii="Calibri" w:cs="Calibri" w:eastAsia="Calibri" w:hAnsi="Calibri"/>
          <w:sz w:val="22"/>
          <w:szCs w:val="22"/>
        </w:rPr>
        <w:t xml:space="preserve">The frontend is a React single-page application scaffolded with Vite. As of this document, the app is at the scaffold stage — the build order below reflects the current state and the near-term plan.</w:t>
      </w:r>
    </w:p>
    <w:p>
      <w:pPr>
        <w:pStyle w:val="Heading2"/>
        <w:spacing w:after="150" w:before="300"/>
      </w:pPr>
      <w:r>
        <w:t xml:space="preserve">6.1 File Structure (current)</w:t>
      </w:r>
    </w:p>
    <w:p>
      <w:pPr>
        <w:shd w:fill="F5F5F5" w:color="auto" w:val="clear"/>
        <w:spacing w:after="0"/>
      </w:pPr>
      <w:r>
        <w:rPr>
          <w:rFonts w:ascii="Consolas" w:cs="Consolas" w:eastAsia="Consolas" w:hAnsi="Consolas"/>
          <w:sz w:val="19"/>
          <w:szCs w:val="19"/>
        </w:rPr>
        <w:t xml:space="preserve">Frontend/</w:t>
      </w:r>
    </w:p>
    <w:p>
      <w:pPr>
        <w:shd w:fill="F5F5F5" w:color="auto" w:val="clear"/>
        <w:spacing w:after="0"/>
      </w:pPr>
      <w:r>
        <w:rPr>
          <w:rFonts w:ascii="Consolas" w:cs="Consolas" w:eastAsia="Consolas" w:hAnsi="Consolas"/>
          <w:sz w:val="19"/>
          <w:szCs w:val="19"/>
        </w:rPr>
        <w:t xml:space="preserve">├── index.html               HTML shell — mounts React into #root</w:t>
      </w:r>
    </w:p>
    <w:p>
      <w:pPr>
        <w:shd w:fill="F5F5F5" w:color="auto" w:val="clear"/>
        <w:spacing w:after="0"/>
      </w:pPr>
      <w:r>
        <w:rPr>
          <w:rFonts w:ascii="Consolas" w:cs="Consolas" w:eastAsia="Consolas" w:hAnsi="Consolas"/>
          <w:sz w:val="19"/>
          <w:szCs w:val="19"/>
        </w:rPr>
        <w:t xml:space="preserve">├── vite.config.js           Vite + @vitejs/plugin-react config</w:t>
      </w:r>
    </w:p>
    <w:p>
      <w:pPr>
        <w:shd w:fill="F5F5F5" w:color="auto" w:val="clear"/>
        <w:spacing w:after="0"/>
      </w:pPr>
      <w:r>
        <w:rPr>
          <w:rFonts w:ascii="Consolas" w:cs="Consolas" w:eastAsia="Consolas" w:hAnsi="Consolas"/>
          <w:sz w:val="19"/>
          <w:szCs w:val="19"/>
        </w:rPr>
        <w:t xml:space="preserve">├── .oxlintrc.json           Lint rules (react hooks, unused exports)</w:t>
      </w:r>
    </w:p>
    <w:p>
      <w:pPr>
        <w:shd w:fill="F5F5F5" w:color="auto" w:val="clear"/>
        <w:spacing w:after="0"/>
      </w:pPr>
      <w:r>
        <w:rPr>
          <w:rFonts w:ascii="Consolas" w:cs="Consolas" w:eastAsia="Consolas" w:hAnsi="Consolas"/>
          <w:sz w:val="19"/>
          <w:szCs w:val="19"/>
        </w:rPr>
        <w:t xml:space="preserve">├── public/</w:t>
      </w:r>
    </w:p>
    <w:p>
      <w:pPr>
        <w:shd w:fill="F5F5F5" w:color="auto" w:val="clear"/>
        <w:spacing w:after="0"/>
      </w:pPr>
      <w:r>
        <w:rPr>
          <w:rFonts w:ascii="Consolas" w:cs="Consolas" w:eastAsia="Consolas" w:hAnsi="Consolas"/>
          <w:sz w:val="19"/>
          <w:szCs w:val="19"/>
        </w:rPr>
        <w:t xml:space="preserve">│   ├── favicon.svg</w:t>
      </w:r>
    </w:p>
    <w:p>
      <w:pPr>
        <w:shd w:fill="F5F5F5" w:color="auto" w:val="clear"/>
        <w:spacing w:after="0"/>
      </w:pPr>
      <w:r>
        <w:rPr>
          <w:rFonts w:ascii="Consolas" w:cs="Consolas" w:eastAsia="Consolas" w:hAnsi="Consolas"/>
          <w:sz w:val="19"/>
          <w:szCs w:val="19"/>
        </w:rPr>
        <w:t xml:space="preserve">│   └── icons.svg            Shared SVG icon sprite (social/doc icons)</w:t>
      </w:r>
    </w:p>
    <w:p>
      <w:pPr>
        <w:shd w:fill="F5F5F5" w:color="auto" w:val="clear"/>
        <w:spacing w:after="0"/>
      </w:pPr>
      <w:r>
        <w:rPr>
          <w:rFonts w:ascii="Consolas" w:cs="Consolas" w:eastAsia="Consolas" w:hAnsi="Consolas"/>
          <w:sz w:val="19"/>
          <w:szCs w:val="19"/>
        </w:rPr>
        <w:t xml:space="preserve">└── src/</w:t>
      </w:r>
    </w:p>
    <w:p>
      <w:pPr>
        <w:shd w:fill="F5F5F5" w:color="auto" w:val="clear"/>
        <w:spacing w:after="0"/>
      </w:pPr>
      <w:r>
        <w:rPr>
          <w:rFonts w:ascii="Consolas" w:cs="Consolas" w:eastAsia="Consolas" w:hAnsi="Consolas"/>
          <w:sz w:val="19"/>
          <w:szCs w:val="19"/>
        </w:rPr>
        <w:t xml:space="preserve">    ├── main.jsx             Entry point — renders &lt;App /&gt; into the DOM in StrictMode</w:t>
      </w:r>
    </w:p>
    <w:p>
      <w:pPr>
        <w:shd w:fill="F5F5F5" w:color="auto" w:val="clear"/>
        <w:spacing w:after="0"/>
      </w:pPr>
      <w:r>
        <w:rPr>
          <w:rFonts w:ascii="Consolas" w:cs="Consolas" w:eastAsia="Consolas" w:hAnsi="Consolas"/>
          <w:sz w:val="19"/>
          <w:szCs w:val="19"/>
        </w:rPr>
        <w:t xml:space="preserve">    ├── App.jsx              Root component (currently a placeholder)</w:t>
      </w:r>
    </w:p>
    <w:p>
      <w:pPr>
        <w:shd w:fill="F5F5F5" w:color="auto" w:val="clear"/>
        <w:spacing w:after="0"/>
      </w:pPr>
      <w:r>
        <w:rPr>
          <w:rFonts w:ascii="Consolas" w:cs="Consolas" w:eastAsia="Consolas" w:hAnsi="Consolas"/>
          <w:sz w:val="19"/>
          <w:szCs w:val="19"/>
        </w:rPr>
        <w:t xml:space="preserve">    ├── App.css              Component-level styles (currently empty)</w:t>
      </w:r>
    </w:p>
    <w:p>
      <w:pPr>
        <w:shd w:fill="F5F5F5" w:color="auto" w:val="clear"/>
        <w:spacing w:after="0"/>
      </w:pPr>
      <w:r>
        <w:rPr>
          <w:rFonts w:ascii="Consolas" w:cs="Consolas" w:eastAsia="Consolas" w:hAnsi="Consolas"/>
          <w:sz w:val="19"/>
          <w:szCs w:val="19"/>
        </w:rPr>
        <w:t xml:space="preserve">    └── index.css            Global styles (currently empty)</w:t>
      </w:r>
    </w:p>
    <w:p>
      <w:pPr>
        <w:pStyle w:val="Heading2"/>
        <w:spacing w:after="150" w:before="300"/>
      </w:pPr>
      <w:r>
        <w:t xml:space="preserve">6.2 Planned Structure</w:t>
      </w:r>
    </w:p>
    <w:p>
      <w:pPr>
        <w:spacing w:after="160"/>
      </w:pPr>
      <w:r>
        <w:rPr>
          <w:rFonts w:ascii="Calibri" w:cs="Calibri" w:eastAsia="Calibri" w:hAnsi="Calibri"/>
          <w:sz w:val="22"/>
          <w:szCs w:val="22"/>
        </w:rPr>
        <w:t xml:space="preserve">As features are built out, the intent is to grow src/ into:</w:t>
      </w:r>
    </w:p>
    <w:p>
      <w:pPr>
        <w:pStyle w:val="ListParagraph"/>
        <w:numPr>
          <w:ilvl w:val="0"/>
          <w:numId w:val="1"/>
        </w:numPr>
        <w:spacing w:after="80"/>
      </w:pPr>
      <w:r>
        <w:rPr>
          <w:rFonts w:ascii="Calibri" w:cs="Calibri" w:eastAsia="Calibri" w:hAnsi="Calibri"/>
          <w:sz w:val="22"/>
          <w:szCs w:val="22"/>
        </w:rPr>
        <w:t xml:space="preserve">src/pages/ — top-level route views (Login, Register, Dashboard, ProjectBoard)</w:t>
      </w:r>
    </w:p>
    <w:p>
      <w:pPr>
        <w:pStyle w:val="ListParagraph"/>
        <w:numPr>
          <w:ilvl w:val="0"/>
          <w:numId w:val="1"/>
        </w:numPr>
        <w:spacing w:after="80"/>
      </w:pPr>
      <w:r>
        <w:rPr>
          <w:rFonts w:ascii="Calibri" w:cs="Calibri" w:eastAsia="Calibri" w:hAnsi="Calibri"/>
          <w:sz w:val="22"/>
          <w:szCs w:val="22"/>
        </w:rPr>
        <w:t xml:space="preserve">src/components/ — reusable UI (TaskCard, TaskDetailModal, KanbanColumn, SearchBar, FilterPanel)</w:t>
      </w:r>
    </w:p>
    <w:p>
      <w:pPr>
        <w:pStyle w:val="ListParagraph"/>
        <w:numPr>
          <w:ilvl w:val="0"/>
          <w:numId w:val="1"/>
        </w:numPr>
        <w:spacing w:after="80"/>
      </w:pPr>
      <w:r>
        <w:rPr>
          <w:rFonts w:ascii="Calibri" w:cs="Calibri" w:eastAsia="Calibri" w:hAnsi="Calibri"/>
          <w:sz w:val="22"/>
          <w:szCs w:val="22"/>
        </w:rPr>
        <w:t xml:space="preserve">src/api/ — fetch wrappers for each backend resource (auth, projects, tasks, activity), all using credentials: 'include'</w:t>
      </w:r>
    </w:p>
    <w:p>
      <w:pPr>
        <w:pStyle w:val="ListParagraph"/>
        <w:numPr>
          <w:ilvl w:val="0"/>
          <w:numId w:val="1"/>
        </w:numPr>
        <w:spacing w:after="80"/>
      </w:pPr>
      <w:r>
        <w:rPr>
          <w:rFonts w:ascii="Calibri" w:cs="Calibri" w:eastAsia="Calibri" w:hAnsi="Calibri"/>
          <w:sz w:val="22"/>
          <w:szCs w:val="22"/>
        </w:rPr>
        <w:t xml:space="preserve">src/context/ or a small state layer — holds the logged-in user and current project selection</w:t>
      </w:r>
    </w:p>
    <w:p>
      <w:pPr>
        <w:pStyle w:val="ListParagraph"/>
        <w:numPr>
          <w:ilvl w:val="0"/>
          <w:numId w:val="1"/>
        </w:numPr>
        <w:spacing w:after="80"/>
      </w:pPr>
      <w:r>
        <w:rPr>
          <w:rFonts w:ascii="Calibri" w:cs="Calibri" w:eastAsia="Calibri" w:hAnsi="Calibri"/>
          <w:sz w:val="22"/>
          <w:szCs w:val="22"/>
        </w:rPr>
        <w:t xml:space="preserve">src/styles/ — design tokens (palette, spacing, fonts) shared across components</w:t>
      </w:r>
    </w:p>
    <w:p>
      <w:pPr>
        <w:pStyle w:val="Heading2"/>
        <w:spacing w:after="150" w:before="300"/>
      </w:pPr>
      <w:r>
        <w:t xml:space="preserve">6.3 Design System</w:t>
      </w:r>
    </w:p>
    <w:p>
      <w:pPr>
        <w:spacing w:after="160"/>
      </w:pPr>
      <w:r>
        <w:rPr>
          <w:rFonts w:ascii="Calibri" w:cs="Calibri" w:eastAsia="Calibri" w:hAnsi="Calibri"/>
          <w:sz w:val="22"/>
          <w:szCs w:val="22"/>
        </w:rPr>
        <w:t xml:space="preserve">The visual direction is a warm, cozy pastel/pixel-art aesthetic (Stardew-Valley-inspired):</w:t>
      </w:r>
    </w:p>
    <w:p>
      <w:pPr>
        <w:pStyle w:val="ListParagraph"/>
        <w:numPr>
          <w:ilvl w:val="0"/>
          <w:numId w:val="1"/>
        </w:numPr>
        <w:spacing w:after="80"/>
      </w:pPr>
      <w:r>
        <w:rPr>
          <w:rFonts w:ascii="Calibri" w:cs="Calibri" w:eastAsia="Calibri" w:hAnsi="Calibri"/>
          <w:sz w:val="22"/>
          <w:szCs w:val="22"/>
        </w:rPr>
        <w:t xml:space="preserve">Background: #F3EEDD (warm parchment) — Cards: #FFFDF7 — Ink/text: #4A3F35</w:t>
      </w:r>
    </w:p>
    <w:p>
      <w:pPr>
        <w:pStyle w:val="ListParagraph"/>
        <w:numPr>
          <w:ilvl w:val="0"/>
          <w:numId w:val="1"/>
        </w:numPr>
        <w:spacing w:after="80"/>
      </w:pPr>
      <w:r>
        <w:rPr>
          <w:rFonts w:ascii="Calibri" w:cs="Calibri" w:eastAsia="Calibri" w:hAnsi="Calibri"/>
          <w:sz w:val="22"/>
          <w:szCs w:val="22"/>
        </w:rPr>
        <w:t xml:space="preserve">Wordmark font: "Press Start 2P" — Body font: "Quicksand"</w:t>
      </w:r>
    </w:p>
    <w:p>
      <w:pPr>
        <w:pStyle w:val="ListParagraph"/>
        <w:numPr>
          <w:ilvl w:val="0"/>
          <w:numId w:val="1"/>
        </w:numPr>
        <w:spacing w:after="80"/>
      </w:pPr>
      <w:r>
        <w:rPr>
          <w:rFonts w:ascii="Calibri" w:cs="Calibri" w:eastAsia="Calibri" w:hAnsi="Calibri"/>
          <w:sz w:val="22"/>
          <w:szCs w:val="22"/>
        </w:rPr>
        <w:t xml:space="preserve">Card style: notched corners with hard-offset box-shadows (no soft drop shadows)</w:t>
      </w:r>
    </w:p>
    <w:p>
      <w:pPr>
        <w:pStyle w:val="Heading2"/>
        <w:spacing w:after="150" w:before="300"/>
      </w:pPr>
      <w:r>
        <w:t xml:space="preserve">6.4 Planned Feature-to-Component Mapping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100"/>
      </w:tblGrid>
      <w:tr>
        <w:tc>
          <w:tcPr>
            <w:tcW w:type="dxa" w:w="22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Function</w:t>
            </w:r>
          </w:p>
        </w:tc>
        <w:tc>
          <w:tcPr>
            <w:tcW w:type="dxa" w:w="26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5100"/>
            <w:shd w:fill="5B3A9E" w:color="auto"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Auth pages</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src/pages/Login.jsx, Register.jsx</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Forms calling POST /api/auth/login and /register; on success, redirect into the app (session state comes from the cookie, not stored client-side).</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Kanban board</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src/pages/ProjectBoard.jsx</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Fetches GET /api/projects/:id/tasks, renders columns by status, drag/update calls PUT /api/tasks/:taskId.</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Task Metadata</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src/components/TaskCard.jsx</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Displays/edits priority and due_date fields already returned by the tasks endpoints.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Search &amp; Filter</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src/components/SearchBar.jsx, FilterPanel.jsx</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Builds query params (status, priority, assignedTo, search) for GET /api/projects/:id/tasks.</w:t>
            </w:r>
          </w:p>
        </w:tc>
      </w:tr>
      <w:tr>
        <w:tc>
          <w:tcPr>
            <w:tcW w:type="dxa" w:w="22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Task Detail Modal</w:t>
            </w:r>
          </w:p>
        </w:tc>
        <w:tc>
          <w:tcPr>
            <w:tcW w:type="dxa" w:w="2600"/>
            <w:tcMar>
              <w:top w:type="dxa" w:w="80"/>
              <w:left w:type="dxa" w:w="100"/>
              <w:bottom w:type="dxa" w:w="80"/>
              <w:right w:type="dxa" w:w="100"/>
            </w:tcMar>
          </w:tcPr>
          <w:p>
            <w:r>
              <w:rPr>
                <w:rFonts w:ascii="Consolas" w:cs="Consolas" w:eastAsia="Consolas" w:hAnsi="Consolas"/>
                <w:b w:val="false"/>
                <w:bCs w:val="false"/>
                <w:color w:val="000000"/>
                <w:sz w:val="20"/>
                <w:szCs w:val="20"/>
              </w:rPr>
              <w:t xml:space="preserve">src/components/TaskDetailModal.jsx</w:t>
            </w:r>
          </w:p>
        </w:tc>
        <w:tc>
          <w:tcPr>
            <w:tcW w:type="dxa" w:w="5100"/>
            <w:tcMar>
              <w:top w:type="dxa" w:w="80"/>
              <w:left w:type="dxa" w:w="100"/>
              <w:bottom w:type="dxa" w:w="80"/>
              <w:right w:type="dxa" w:w="100"/>
            </w:tcMar>
          </w:tcPr>
          <w:p>
            <w:r>
              <w:rPr>
                <w:rFonts w:ascii="Calibri" w:cs="Calibri" w:eastAsia="Calibri" w:hAnsi="Calibri"/>
                <w:b w:val="false"/>
                <w:bCs w:val="false"/>
                <w:color w:val="000000"/>
                <w:sz w:val="20"/>
                <w:szCs w:val="20"/>
              </w:rPr>
              <w:t xml:space="preserve">Expanded view/edit of a single task, including activity related to it.</w:t>
            </w:r>
          </w:p>
        </w:tc>
      </w:tr>
    </w:tbl>
    <w:p>
      <w:pPr>
        <w:pStyle w:val="Heading1"/>
        <w:spacing w:after="200" w:before="400"/>
      </w:pPr>
      <w:r>
        <w:t xml:space="preserve">7. Security Summary</w:t>
      </w:r>
    </w:p>
    <w:p>
      <w:pPr>
        <w:pStyle w:val="ListParagraph"/>
        <w:numPr>
          <w:ilvl w:val="0"/>
          <w:numId w:val="1"/>
        </w:numPr>
        <w:spacing w:after="80"/>
      </w:pPr>
      <w:r>
        <w:rPr>
          <w:rFonts w:ascii="Calibri" w:cs="Calibri" w:eastAsia="Calibri" w:hAnsi="Calibri"/>
          <w:sz w:val="22"/>
          <w:szCs w:val="22"/>
        </w:rPr>
        <w:t xml:space="preserve">Parameterized SQL everywhere ($1, $2, ...) — no string-concatenated queries, preventing SQL injection.</w:t>
      </w:r>
    </w:p>
    <w:p>
      <w:pPr>
        <w:pStyle w:val="ListParagraph"/>
        <w:numPr>
          <w:ilvl w:val="0"/>
          <w:numId w:val="1"/>
        </w:numPr>
        <w:spacing w:after="80"/>
      </w:pPr>
      <w:r>
        <w:rPr>
          <w:rFonts w:ascii="Calibri" w:cs="Calibri" w:eastAsia="Calibri" w:hAnsi="Calibri"/>
          <w:sz w:val="22"/>
          <w:szCs w:val="22"/>
        </w:rPr>
        <w:t xml:space="preserve">Passwords hashed with bcrypt (10 salt rounds) — plaintext is never stored or logged.</w:t>
      </w:r>
    </w:p>
    <w:p>
      <w:pPr>
        <w:pStyle w:val="ListParagraph"/>
        <w:numPr>
          <w:ilvl w:val="0"/>
          <w:numId w:val="1"/>
        </w:numPr>
        <w:spacing w:after="80"/>
      </w:pPr>
      <w:r>
        <w:rPr>
          <w:rFonts w:ascii="Calibri" w:cs="Calibri" w:eastAsia="Calibri" w:hAnsi="Calibri"/>
          <w:sz w:val="22"/>
          <w:szCs w:val="22"/>
        </w:rPr>
        <w:t xml:space="preserve">JWTs stored in HttpOnly cookies — inaccessible to page JavaScript, mitigating token theft via XSS.</w:t>
      </w:r>
    </w:p>
    <w:p>
      <w:pPr>
        <w:pStyle w:val="ListParagraph"/>
        <w:numPr>
          <w:ilvl w:val="0"/>
          <w:numId w:val="1"/>
        </w:numPr>
        <w:spacing w:after="80"/>
      </w:pPr>
      <w:r>
        <w:rPr>
          <w:rFonts w:ascii="Calibri" w:cs="Calibri" w:eastAsia="Calibri" w:hAnsi="Calibri"/>
          <w:sz w:val="22"/>
          <w:szCs w:val="22"/>
        </w:rPr>
        <w:t xml:space="preserve">sameSite: 'lax' cookie policy plus explicit CORS credentials configuration to control cross-origin cookie behavior.</w:t>
      </w:r>
    </w:p>
    <w:p>
      <w:pPr>
        <w:pStyle w:val="ListParagraph"/>
        <w:numPr>
          <w:ilvl w:val="0"/>
          <w:numId w:val="1"/>
        </w:numPr>
        <w:spacing w:after="80"/>
      </w:pPr>
      <w:r>
        <w:rPr>
          <w:rFonts w:ascii="Calibri" w:cs="Calibri" w:eastAsia="Calibri" w:hAnsi="Calibri"/>
          <w:sz w:val="22"/>
          <w:szCs w:val="22"/>
        </w:rPr>
        <w:t xml:space="preserve">secure cookie flag auto-enabled in production, requiring HTTPS for cookie transmission.</w:t>
      </w:r>
    </w:p>
    <w:p>
      <w:pPr>
        <w:pStyle w:val="ListParagraph"/>
        <w:numPr>
          <w:ilvl w:val="0"/>
          <w:numId w:val="1"/>
        </w:numPr>
        <w:spacing w:after="80"/>
      </w:pPr>
      <w:r>
        <w:rPr>
          <w:rFonts w:ascii="Calibri" w:cs="Calibri" w:eastAsia="Calibri" w:hAnsi="Calibri"/>
          <w:sz w:val="22"/>
          <w:szCs w:val="22"/>
        </w:rPr>
        <w:t xml:space="preserve">Authorization is enforced per-resource: requireProjectMember / requireProjectAdmin / requireTaskProjectMember ensure a logged-in user can only act on projects and tasks they actually belong to.</w:t>
      </w:r>
    </w:p>
    <w:p>
      <w:pPr>
        <w:pStyle w:val="Heading1"/>
        <w:spacing w:after="200" w:before="400"/>
      </w:pPr>
      <w:r>
        <w:t xml:space="preserve">8. Notes</w:t>
      </w:r>
    </w:p>
    <w:p>
      <w:pPr>
        <w:spacing w:after="160"/>
      </w:pPr>
      <w:r>
        <w:rPr>
          <w:rFonts w:ascii="Calibri" w:cs="Calibri" w:eastAsia="Calibri" w:hAnsi="Calibri"/>
          <w:sz w:val="22"/>
          <w:szCs w:val="22"/>
        </w:rPr>
        <w:t xml:space="preserve">This document reflects the codebase at the time of writing. The backend (auth, projects, tasks, activity) is functionally complete; the frontend is in active development, starting from the design system and auth pages through to the Kanban board and task detail modal, per the project roadmap in README.md.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00"/>
    </w:pPr>
    <w:rPr>
      <w:rFonts w:ascii="Calibri" w:cs="Calibri" w:eastAsia="Calibri" w:hAnsi="Calibri"/>
      <w:b/>
      <w:bCs/>
      <w:color w:val="5B3A9E"/>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2026-08-09T07:27:09.179Z</dcterms:created>
  <dcterms:modified xsi:type="dcterms:W3CDTF">2026-08-09T07:27:09.179Z</dcterms:modified>
</cp:coreProperties>
</file>

<file path=docProps/custom.xml><?xml version="1.0" encoding="utf-8"?>
<Properties xmlns="http://schemas.openxmlformats.org/officeDocument/2006/custom-properties" xmlns:vt="http://schemas.openxmlformats.org/officeDocument/2006/docPropsVTypes"/>
</file>