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F5597"/>
          <w:sz w:val="52"/>
        </w:rPr>
        <w:t>SITT MIN THAR</w:t>
      </w:r>
    </w:p>
    <w:p>
      <w:pPr>
        <w:jc w:val="center"/>
      </w:pPr>
      <w:r>
        <w:rPr>
          <w:rFonts w:ascii="Arial" w:hAnsi="Arial"/>
          <w:sz w:val="19"/>
        </w:rPr>
        <w:t>sittminthar005@gmail.com   |   github.com/SmtTheSE   |   sittminthar.from-mm.dev   |   Ho Chi Minh City, Vietnam</w:t>
      </w:r>
    </w:p>
    <w:p>
      <w:pPr>
        <w:pBdr>
          <w:bottom w:val="single" w:sz="6" w:space="1" w:color="2F5597"/>
        </w:pBdr>
      </w:pPr>
    </w:p>
    <w:p>
      <w:pPr>
        <w:jc w:val="center"/>
      </w:pPr>
      <w:r>
        <w:rPr>
          <w:rFonts w:ascii="Arial" w:hAnsi="Arial"/>
          <w:b/>
          <w:color w:val="2F5597"/>
          <w:sz w:val="22"/>
        </w:rPr>
        <w:t>BACKEND DEVELOPER / DATA SCIENCE STUDENT</w:t>
      </w:r>
      <w:r>
        <w:rPr>
          <w:rFonts w:ascii="Arial" w:hAnsi="Arial"/>
          <w:i/>
          <w:color w:val="2F5597"/>
          <w:sz w:val="22"/>
        </w:rPr>
        <w:t xml:space="preserve"> – building intelligent infrastructure, data pipelines, and production-grade systems</w:t>
      </w:r>
    </w:p>
    <w:p/>
    <w:p>
      <w:pPr>
        <w:pBdr>
          <w:top w:val="dashed" w:sz="6" w:space="4" w:color="2F5597"/>
          <w:bottom w:val="dashed" w:sz="6" w:space="4" w:color="2F5597"/>
        </w:pBdr>
        <w:spacing w:lineRule="auto" w:line="276" w:before="120" w:after="120"/>
        <w:jc w:val="both"/>
      </w:pPr>
      <w:r>
        <w:rPr>
          <w:rFonts w:ascii="Arial" w:hAnsi="Arial"/>
          <w:sz w:val="21"/>
        </w:rPr>
        <w:t>Results-driven Backend Developer and Data Science student with hands-on experience architecting REST APIs, full-stack platforms, and AI-integrated applications deployed on real production infrastructure. Proven ability to deliver end-to-end solutions—from database design and secure authentication to Dockerized deployment, AWS integration, and data engineering at scale (10M+ record pipelines).</w:t>
      </w:r>
    </w:p>
    <w:p>
      <w:pPr>
        <w:spacing w:lineRule="auto" w:line="276" w:after="160"/>
        <w:jc w:val="both"/>
      </w:pPr>
      <w:r>
        <w:rPr>
          <w:rFonts w:ascii="Arial" w:hAnsi="Arial"/>
          <w:sz w:val="21"/>
        </w:rPr>
        <w:t>Technically proficient across Python, Java/Spring Boot, Go, PostgreSQL, MySQL, React, Next.js, Flask, FastAPI, Docker, Nginx, AWS S3, and modern AI stacks (Gemini, RAG, LightGBM). Combines rigorous software engineering with data science fundamentals (Pandas, Scikit-learn, visualization) to build systems that are secure, observable, and built to scale. Currently Software Engineer at Ad Venture Studio and Founding Engineer at Bravestep.</w:t>
      </w:r>
    </w:p>
    <w:p>
      <w:pPr>
        <w:pBdr>
          <w:top w:val="dashed" w:sz="6" w:space="4" w:color="2F5597"/>
          <w:bottom w:val="dashed" w:sz="6" w:space="4" w:color="2F5597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E6E6" w:val="clear"/>
          </w:tcPr>
          <w:p>
            <w:pPr>
              <w:spacing w:before="120" w:after="120"/>
              <w:ind w:left="72"/>
            </w:pPr>
            <w:r>
              <w:rPr>
                <w:rFonts w:ascii="Arial" w:hAnsi="Arial"/>
                <w:b/>
                <w:color w:val="2F5597"/>
                <w:sz w:val="22"/>
              </w:rPr>
              <w:t>PROFILE SUMMARY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Arial" w:hAnsi="Arial"/>
          <w:sz w:val="21"/>
        </w:rPr>
        <w:t>Backend and full-stack engineer specializing in API design, RBAC/JWT security, and cloud-ready deployments.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Designed and shipped production systems for education, healthcare, e-commerce, and real-estate intelligence.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Strong data engineering background: large-scale ingestion, cleaning pipelines, forecasting, and analytics dashboards.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Experienced with containerization (Docker), reverse proxies (Nginx), VPS hosting, SSL, and CI/CD workflows.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Comfortable integrating LLM/RAG modules and ML models into user-facing products with measurable business value.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Collaborative, documentation-minded developer; Software Engineer at Ad Venture Studio and Founding Engineer at Bravestep.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E6E6" w:val="clear"/>
          </w:tcPr>
          <w:p>
            <w:pPr>
              <w:spacing w:before="120" w:after="120"/>
              <w:ind w:left="72"/>
            </w:pPr>
            <w:r>
              <w:rPr>
                <w:rFonts w:ascii="Arial" w:hAnsi="Arial"/>
                <w:b/>
                <w:color w:val="2F5597"/>
                <w:sz w:val="22"/>
              </w:rPr>
              <w:t>CORE COMPETENCIES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Backend APIs &amp; Services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Spring Boot / Java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Python / Flask / FastAPI</w:t>
            </w:r>
          </w:p>
        </w:tc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Full-Stack Development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React / Next.js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REST &amp; JWT / RBAC</w:t>
            </w:r>
          </w:p>
        </w:tc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Databases &amp; SQL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PostgreSQL / MySQL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Schema Design &amp; Optimization</w:t>
            </w:r>
          </w:p>
        </w:tc>
      </w:tr>
      <w:tr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Data Engineering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Pandas / NumPy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ETL &amp; Dataset Harmonization</w:t>
            </w:r>
          </w:p>
        </w:tc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Machine Learning &amp; AI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Scikit-learn / LightGBM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RAG / Gemini Integration</w:t>
            </w:r>
          </w:p>
        </w:tc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DevOps &amp; Deployment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Docker / Nginx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AWS S3 / VPS / SSL</w:t>
            </w:r>
          </w:p>
        </w:tc>
      </w:tr>
      <w:tr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Data Visualization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Plotly / Dash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Matplotlib / Streamlit</w:t>
            </w:r>
          </w:p>
        </w:tc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Languages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Python, Java, Go, PHP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JavaScript, SQL, C/C++</w:t>
            </w:r>
          </w:p>
        </w:tc>
        <w:tc>
          <w:tcPr>
            <w:tcW w:type="dxa" w:w="3120"/>
          </w:tcPr>
          <w:p>
            <w:r/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Tools &amp; Practices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Git / GitHub</w:t>
            </w:r>
          </w:p>
          <w:p>
            <w:pPr>
              <w:pStyle w:val="ListBullet"/>
            </w:pPr>
            <w:r>
              <w:rPr>
                <w:rFonts w:ascii="Arial" w:hAnsi="Arial"/>
                <w:sz w:val="20"/>
              </w:rPr>
              <w:t>Agile Delivery / Code Review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E6E6" w:val="clear"/>
          </w:tcPr>
          <w:p>
            <w:pPr>
              <w:spacing w:before="120" w:after="120"/>
              <w:ind w:left="72"/>
            </w:pPr>
            <w:r>
              <w:rPr>
                <w:rFonts w:ascii="Arial" w:hAnsi="Arial"/>
                <w:b/>
                <w:color w:val="2F5597"/>
                <w:sz w:val="22"/>
              </w:rPr>
              <w:t>PROFESSIONAL EXPERIENCE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Ad Venture Studio, Vietnam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2026 – Present</w:t>
            </w:r>
          </w:p>
        </w:tc>
      </w:tr>
    </w:tbl>
    <w:p>
      <w:r>
        <w:rPr>
          <w:rFonts w:ascii="Arial" w:hAnsi="Arial"/>
          <w:b/>
          <w:color w:val="2F5597"/>
          <w:sz w:val="21"/>
        </w:rPr>
        <w:t>Software Engineer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Building and shipping mobile applications for App Store and Google Play with ASO-ready standards and store release workflows.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Collaborating with design and monetization leads on UX, performance, and retention-oriented product engineering.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Maintaining application infrastructure, monitoring, and bugfixes to keep apps stable in production.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Bravestep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Present</w:t>
            </w:r>
          </w:p>
        </w:tc>
      </w:tr>
    </w:tbl>
    <w:p>
      <w:r>
        <w:rPr>
          <w:rFonts w:ascii="Arial" w:hAnsi="Arial"/>
          <w:b/>
          <w:color w:val="2F5597"/>
          <w:sz w:val="21"/>
        </w:rPr>
        <w:t>Founding Engineer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Founding engineering role focused on systems direction and product infrastructure.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Independent Engineering &amp; Portfolio Projects, Ho Chi Minh City, Vietnam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2024 – Present</w:t>
            </w:r>
          </w:p>
        </w:tc>
      </w:tr>
    </w:tbl>
    <w:p>
      <w:r>
        <w:rPr>
          <w:rFonts w:ascii="Arial" w:hAnsi="Arial"/>
          <w:b/>
          <w:color w:val="2F5597"/>
          <w:sz w:val="21"/>
        </w:rPr>
        <w:t>Backend / Full Stack Developer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Architected Rental Property AI Platform processing 10M+ rental listings across 40 cities with demand forecasting and gap analysis (Python, Flask, Scikit-learn, Next.js).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Built Ultimate ByteMe: Pan-Asian Real Estate Intelligence for Synergia International Conference 2026—LightGBM valuation, investment scanner, RAG assistant (Qwen2.5/Gemini), and data curation lab.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Delivered production deployments showcased via live server infrastructure (Docker, Nginx, VPS, SSL, CI/CD) at dev-domainservershowcase.vercel.app.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Developed DataCleanr: full-stack dataset cleaning with AI industry detection across 12 sectors and automated CSV/Excel harmonization.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Created Kamisori e-commerce backend and Name Card WordPress plugin (NFC, analytics) with emphasis on security and data integrity.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Saigon Business School (SBS), Ho Chi Minh City, Vietnam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2025 – Present</w:t>
            </w:r>
          </w:p>
        </w:tc>
      </w:tr>
    </w:tbl>
    <w:p>
      <w:r>
        <w:rPr>
          <w:rFonts w:ascii="Arial" w:hAnsi="Arial"/>
          <w:b/>
          <w:color w:val="2F5597"/>
          <w:sz w:val="21"/>
        </w:rPr>
        <w:t>Full Stack Developer – Academic Platform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Engineered SBS Student Serving System: Spring Boot 3 REST API, React 18 frontend, JWT authentication, and RBAC for students, lecturers, and administrators.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Implemented Docker containerization and AWS S3 integration for scalable file and media handling.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Built Scholarship Announcement Web (Django) to publish and manage funding opportunities for targeted student demographics.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Healthcare &amp; Research Engineering Projects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2024 – 2026</w:t>
            </w:r>
          </w:p>
        </w:tc>
      </w:tr>
    </w:tbl>
    <w:p>
      <w:r>
        <w:rPr>
          <w:rFonts w:ascii="Arial" w:hAnsi="Arial"/>
          <w:b/>
          <w:color w:val="2F5597"/>
          <w:sz w:val="21"/>
        </w:rPr>
        <w:t>Full Stack Developer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Developed DentalBridge: AI treatment coordinator using Google Gemini 1.5 Pro to translate clinical terminology into patient-friendly guidance (FastAPI, Next.js).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Built Dental Blinding &amp; Age Estimation platform for pediatric OPG analysis using AlQahtani and Demirjian methods with supervisor/PI blinding workflow (Flask, PostgreSQL).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Analytics &amp; Hackathon Projects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2025</w:t>
            </w:r>
          </w:p>
        </w:tc>
      </w:tr>
    </w:tbl>
    <w:p>
      <w:r>
        <w:rPr>
          <w:rFonts w:ascii="Arial" w:hAnsi="Arial"/>
          <w:b/>
          <w:color w:val="2F5597"/>
          <w:sz w:val="21"/>
        </w:rPr>
        <w:t>Data Engineer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MoMo Service Analytics: Plotly Dash application for service performance and demographic trend analysis (Python, Pandas, Plotly).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Maintained Kaggle analytics showcase (Streamlit) covering exploratory analysis, visualization, and predictive modeling workflows.</w:t>
      </w:r>
    </w:p>
    <w:p>
      <w:r>
        <w:br w:type="page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E6E6" w:val="clear"/>
          </w:tcPr>
          <w:p>
            <w:pPr>
              <w:spacing w:before="120" w:after="120"/>
              <w:ind w:left="72"/>
            </w:pPr>
            <w:r>
              <w:rPr>
                <w:rFonts w:ascii="Arial" w:hAnsi="Arial"/>
                <w:b/>
                <w:color w:val="2F5597"/>
                <w:sz w:val="22"/>
              </w:rPr>
              <w:t>EDUCATION</w:t>
            </w:r>
          </w:p>
        </w:tc>
      </w:tr>
    </w:tbl>
    <w:p>
      <w:pPr>
        <w:spacing w:after="8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SAIGON BUSINESS SCHOOL, Ho Chi Minh City, Vietnam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Expected 2027</w:t>
            </w:r>
          </w:p>
        </w:tc>
      </w:tr>
    </w:tbl>
    <w:p>
      <w:r>
        <w:rPr>
          <w:rFonts w:ascii="Arial" w:hAnsi="Arial"/>
          <w:i/>
          <w:sz w:val="21"/>
        </w:rPr>
        <w:t>Bachelor of Data Science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1"/>
              </w:rPr>
              <w:t>UNIVERSITY OF COMPUTER STUDIES, YANGON, Myanmar</w:t>
            </w:r>
          </w:p>
        </w:tc>
        <w:tc>
          <w:tcPr>
            <w:tcW w:type="dxa" w:w="4680"/>
          </w:tcPr>
          <w:p>
            <w:pPr>
              <w:jc w:val="right"/>
            </w:pPr>
            <w:r>
              <w:rPr>
                <w:rFonts w:ascii="Arial" w:hAnsi="Arial"/>
                <w:b/>
                <w:sz w:val="21"/>
              </w:rPr>
              <w:t>2022 – 2024</w:t>
            </w:r>
          </w:p>
        </w:tc>
      </w:tr>
    </w:tbl>
    <w:p>
      <w:r>
        <w:rPr>
          <w:rFonts w:ascii="Arial" w:hAnsi="Arial"/>
          <w:i/>
          <w:sz w:val="21"/>
        </w:rPr>
        <w:t>BSc Software Engineering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7E6E6" w:val="clear"/>
          </w:tcPr>
          <w:p>
            <w:pPr>
              <w:spacing w:before="120" w:after="120"/>
              <w:ind w:left="72"/>
            </w:pPr>
            <w:r>
              <w:rPr>
                <w:rFonts w:ascii="Arial" w:hAnsi="Arial"/>
                <w:b/>
                <w:color w:val="2F5597"/>
                <w:sz w:val="22"/>
              </w:rPr>
              <w:t>SELECTED TECHNICAL PROJECTS</w:t>
            </w:r>
          </w:p>
        </w:tc>
      </w:tr>
    </w:tbl>
    <w:p>
      <w:pPr>
        <w:spacing w:after="80"/>
      </w:pPr>
    </w:p>
    <w:p>
      <w:pPr>
        <w:pStyle w:val="ListBullet"/>
        <w:spacing w:after="40"/>
      </w:pPr>
      <w:r>
        <w:rPr>
          <w:rFonts w:ascii="Arial" w:hAnsi="Arial"/>
          <w:sz w:val="21"/>
        </w:rPr>
        <w:t>Rental Property AI Platform – 10M dataset demand forecasting (Python, Flask, Scikit-learn, Next.js)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SBS Student Serving System – Spring Boot 3, React 18, JWT/RBAC, Docker, AWS S3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Ultimate ByteMe Real Estate Intelligence – LightGBM, RAG, Next.js, Flask, Ollama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DentalBridge – Gemini 1.5 Pro patient communication (FastAPI, Next.js)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DataCleanr – AI-powered multi-industry dataset cleaning (Python, Cython, JavaScript)</w:t>
      </w:r>
    </w:p>
    <w:p>
      <w:pPr>
        <w:jc w:val="right"/>
      </w:pPr>
      <w:r>
        <w:rPr>
          <w:rFonts w:ascii="Arial" w:hAnsi="Arial"/>
          <w:color w:val="808080"/>
          <w:sz w:val="16"/>
        </w:rPr>
        <w:t>Sitt Min Thar Resume | Confidential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