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Человек застрянет практически в самом начале, на 2 ячейке он повернется 2 раза налево и выйдет из входа.</w:t>
        <w:br w:type="textWrapping"/>
        <w:t xml:space="preserve">Левая рука касается стены? Да, Шагните вперед. Дальше 1 ячейки не уйдет.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