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9CADBCC" wp14:textId="4AD3C266">
      <w:r w:rsidR="5238F924">
        <w:rPr/>
        <w:t>### Detailed Instructions for Handling Complaints in Series Production</w:t>
      </w:r>
    </w:p>
    <w:p xmlns:wp14="http://schemas.microsoft.com/office/word/2010/wordml" w:rsidP="5238F924" wp14:paraId="01440D33" wp14:textId="6A09D22F">
      <w:pPr>
        <w:pStyle w:val="Normal"/>
      </w:pPr>
      <w:r w:rsidR="5238F924">
        <w:rPr/>
        <w:t xml:space="preserve"> </w:t>
      </w:r>
    </w:p>
    <w:p xmlns:wp14="http://schemas.microsoft.com/office/word/2010/wordml" w:rsidP="5238F924" wp14:paraId="5B544364" wp14:textId="2EB2A14D">
      <w:pPr>
        <w:pStyle w:val="Normal"/>
      </w:pPr>
      <w:r w:rsidR="5238F924">
        <w:rPr/>
        <w:t>---</w:t>
      </w:r>
    </w:p>
    <w:p xmlns:wp14="http://schemas.microsoft.com/office/word/2010/wordml" w:rsidP="5238F924" wp14:paraId="64765B6D" wp14:textId="77698157">
      <w:pPr>
        <w:pStyle w:val="Normal"/>
      </w:pPr>
      <w:r w:rsidR="5238F924">
        <w:rPr/>
        <w:t xml:space="preserve"> </w:t>
      </w:r>
    </w:p>
    <w:p xmlns:wp14="http://schemas.microsoft.com/office/word/2010/wordml" w:rsidP="5238F924" wp14:paraId="7DBB8243" wp14:textId="103D003E">
      <w:pPr>
        <w:pStyle w:val="Normal"/>
      </w:pPr>
      <w:r w:rsidR="5238F924">
        <w:rPr/>
        <w:t>#### **1. Receiving a Complaint**</w:t>
      </w:r>
    </w:p>
    <w:p xmlns:wp14="http://schemas.microsoft.com/office/word/2010/wordml" w:rsidP="5238F924" wp14:paraId="56507572" wp14:textId="25D87B71">
      <w:pPr>
        <w:pStyle w:val="Normal"/>
      </w:pPr>
      <w:r w:rsidR="5238F924">
        <w:rPr/>
        <w:t>1. **Complaint Registration**:</w:t>
      </w:r>
    </w:p>
    <w:p xmlns:wp14="http://schemas.microsoft.com/office/word/2010/wordml" w:rsidP="5238F924" wp14:paraId="5C74ACE1" wp14:textId="1FAF1F61">
      <w:pPr>
        <w:pStyle w:val="Normal"/>
      </w:pPr>
      <w:r w:rsidR="5238F924">
        <w:rPr/>
        <w:t xml:space="preserve">   - Record the complaint in the internal system with detailed information, including problem description, identification of the batch, and the affected quantity.</w:t>
      </w:r>
    </w:p>
    <w:p xmlns:wp14="http://schemas.microsoft.com/office/word/2010/wordml" w:rsidP="5238F924" wp14:paraId="115ACBBF" wp14:textId="363768B6">
      <w:pPr>
        <w:pStyle w:val="Normal"/>
      </w:pPr>
      <w:r w:rsidR="5238F924">
        <w:rPr/>
        <w:t xml:space="preserve">     - **Source**: Quality Guideline for Suppliers, Chapter 6.4.</w:t>
      </w:r>
    </w:p>
    <w:p xmlns:wp14="http://schemas.microsoft.com/office/word/2010/wordml" w:rsidP="5238F924" wp14:paraId="33FE6A70" wp14:textId="2DF6E663">
      <w:pPr>
        <w:pStyle w:val="Normal"/>
      </w:pPr>
      <w:r w:rsidR="5238F924">
        <w:rPr/>
        <w:t>2. **Confirmation of Receipt**:</w:t>
      </w:r>
    </w:p>
    <w:p xmlns:wp14="http://schemas.microsoft.com/office/word/2010/wordml" w:rsidP="5238F924" wp14:paraId="46849AAF" wp14:textId="56303DD2">
      <w:pPr>
        <w:pStyle w:val="Normal"/>
      </w:pPr>
      <w:r w:rsidR="5238F924">
        <w:rPr/>
        <w:t xml:space="preserve">   - Acknowledge receipt of the complaint to the customer within 24 hours and provide an outline of the next steps.</w:t>
      </w:r>
    </w:p>
    <w:p xmlns:wp14="http://schemas.microsoft.com/office/word/2010/wordml" w:rsidP="5238F924" wp14:paraId="478D8645" wp14:textId="79DB50EB">
      <w:pPr>
        <w:pStyle w:val="Normal"/>
      </w:pPr>
      <w:r w:rsidR="5238F924">
        <w:rPr/>
        <w:t xml:space="preserve">     - **Source**: Quality Guideline for Suppliers, Chapter 6.5.</w:t>
      </w:r>
    </w:p>
    <w:p xmlns:wp14="http://schemas.microsoft.com/office/word/2010/wordml" w:rsidP="5238F924" wp14:paraId="5436EEFA" wp14:textId="6A77F93C">
      <w:pPr>
        <w:pStyle w:val="Normal"/>
      </w:pPr>
      <w:r w:rsidR="5238F924">
        <w:rPr/>
        <w:t>3. **Initial Analysis**:</w:t>
      </w:r>
    </w:p>
    <w:p xmlns:wp14="http://schemas.microsoft.com/office/word/2010/wordml" w:rsidP="5238F924" wp14:paraId="316E4541" wp14:textId="183E3FC4">
      <w:pPr>
        <w:pStyle w:val="Normal"/>
      </w:pPr>
      <w:r w:rsidR="5238F924">
        <w:rPr/>
        <w:t xml:space="preserve">   - Determine the priority based on the severity of the problem (e.g., safety risk, impact on the customer’s production line).</w:t>
      </w:r>
    </w:p>
    <w:p xmlns:wp14="http://schemas.microsoft.com/office/word/2010/wordml" w:rsidP="5238F924" wp14:paraId="5CD49630" wp14:textId="2A43AC4F">
      <w:pPr>
        <w:pStyle w:val="Normal"/>
      </w:pPr>
      <w:r w:rsidR="5238F924">
        <w:rPr/>
        <w:t xml:space="preserve">     - **Source**: IATF 16949, Chapter 8.5.6.1.</w:t>
      </w:r>
    </w:p>
    <w:p xmlns:wp14="http://schemas.microsoft.com/office/word/2010/wordml" w:rsidP="5238F924" wp14:paraId="519BDA07" wp14:textId="61C4DDFD">
      <w:pPr>
        <w:pStyle w:val="Normal"/>
      </w:pPr>
      <w:r w:rsidR="5238F924">
        <w:rPr/>
        <w:t xml:space="preserve"> </w:t>
      </w:r>
    </w:p>
    <w:p xmlns:wp14="http://schemas.microsoft.com/office/word/2010/wordml" w:rsidP="5238F924" wp14:paraId="58E324C7" wp14:textId="60C3B348">
      <w:pPr>
        <w:pStyle w:val="Normal"/>
      </w:pPr>
      <w:r w:rsidR="5238F924">
        <w:rPr/>
        <w:t>---</w:t>
      </w:r>
    </w:p>
    <w:p xmlns:wp14="http://schemas.microsoft.com/office/word/2010/wordml" w:rsidP="5238F924" wp14:paraId="3102E12B" wp14:textId="364B9C90">
      <w:pPr>
        <w:pStyle w:val="Normal"/>
      </w:pPr>
      <w:r w:rsidR="5238F924">
        <w:rPr/>
        <w:t xml:space="preserve"> </w:t>
      </w:r>
    </w:p>
    <w:p xmlns:wp14="http://schemas.microsoft.com/office/word/2010/wordml" w:rsidP="5238F924" wp14:paraId="6054FFC8" wp14:textId="3C4F0B96">
      <w:pPr>
        <w:pStyle w:val="Normal"/>
      </w:pPr>
      <w:r w:rsidR="5238F924">
        <w:rPr/>
        <w:t>#### **2. Root Cause Analysis**</w:t>
      </w:r>
    </w:p>
    <w:p xmlns:wp14="http://schemas.microsoft.com/office/word/2010/wordml" w:rsidP="5238F924" wp14:paraId="3545A0F7" wp14:textId="1911C53A">
      <w:pPr>
        <w:pStyle w:val="Normal"/>
      </w:pPr>
      <w:r w:rsidR="5238F924">
        <w:rPr/>
        <w:t>1. **Collect Evidence**:</w:t>
      </w:r>
    </w:p>
    <w:p xmlns:wp14="http://schemas.microsoft.com/office/word/2010/wordml" w:rsidP="5238F924" wp14:paraId="2741DF56" wp14:textId="077D17D9">
      <w:pPr>
        <w:pStyle w:val="Normal"/>
      </w:pPr>
      <w:r w:rsidR="5238F924">
        <w:rPr/>
        <w:t xml:space="preserve">   - Request defective parts from the customer and gather data from processes, such as production parameters and inspection results.</w:t>
      </w:r>
    </w:p>
    <w:p xmlns:wp14="http://schemas.microsoft.com/office/word/2010/wordml" w:rsidP="5238F924" wp14:paraId="6EE122E4" wp14:textId="40B1E2EF">
      <w:pPr>
        <w:pStyle w:val="Normal"/>
      </w:pPr>
      <w:r w:rsidR="5238F924">
        <w:rPr/>
        <w:t xml:space="preserve">     - **Source**: VDA 6.3, Chapter P6.</w:t>
      </w:r>
    </w:p>
    <w:p xmlns:wp14="http://schemas.microsoft.com/office/word/2010/wordml" w:rsidP="5238F924" wp14:paraId="5FB06EE9" wp14:textId="493B0190">
      <w:pPr>
        <w:pStyle w:val="Normal"/>
      </w:pPr>
      <w:r w:rsidR="5238F924">
        <w:rPr/>
        <w:t>2. **Team Analysis**:</w:t>
      </w:r>
    </w:p>
    <w:p xmlns:wp14="http://schemas.microsoft.com/office/word/2010/wordml" w:rsidP="5238F924" wp14:paraId="28A82E6F" wp14:textId="7146D188">
      <w:pPr>
        <w:pStyle w:val="Normal"/>
      </w:pPr>
      <w:r w:rsidR="5238F924">
        <w:rPr/>
        <w:t xml:space="preserve">   - Form a cross-functional team and use tools like Ishikawa Diagram or 5 Whys to identify the root cause.</w:t>
      </w:r>
    </w:p>
    <w:p xmlns:wp14="http://schemas.microsoft.com/office/word/2010/wordml" w:rsidP="5238F924" wp14:paraId="08AD9673" wp14:textId="6AD5BABB">
      <w:pPr>
        <w:pStyle w:val="Normal"/>
      </w:pPr>
      <w:r w:rsidR="5238F924">
        <w:rPr/>
        <w:t xml:space="preserve">     - **Source**: Quality Guideline for Suppliers, Chapter 6.5.</w:t>
      </w:r>
    </w:p>
    <w:p xmlns:wp14="http://schemas.microsoft.com/office/word/2010/wordml" w:rsidP="5238F924" wp14:paraId="0C0612D6" wp14:textId="6EF68302">
      <w:pPr>
        <w:pStyle w:val="Normal"/>
      </w:pPr>
      <w:r w:rsidR="5238F924">
        <w:rPr/>
        <w:t>3. **Immediate Measures (Containment)**:</w:t>
      </w:r>
    </w:p>
    <w:p xmlns:wp14="http://schemas.microsoft.com/office/word/2010/wordml" w:rsidP="5238F924" wp14:paraId="6612DCCE" wp14:textId="60219270">
      <w:pPr>
        <w:pStyle w:val="Normal"/>
      </w:pPr>
      <w:r w:rsidR="5238F924">
        <w:rPr/>
        <w:t xml:space="preserve">   - Implement short-term containment actions to safeguard quality (e.g., 100% inspection, segregation of defective parts).</w:t>
      </w:r>
    </w:p>
    <w:p xmlns:wp14="http://schemas.microsoft.com/office/word/2010/wordml" w:rsidP="5238F924" wp14:paraId="1CF55916" wp14:textId="60C49D3F">
      <w:pPr>
        <w:pStyle w:val="Normal"/>
      </w:pPr>
      <w:r w:rsidR="5238F924">
        <w:rPr/>
        <w:t xml:space="preserve">     - **Source**: IATF 16949, Chapter 10.2.4.</w:t>
      </w:r>
    </w:p>
    <w:p xmlns:wp14="http://schemas.microsoft.com/office/word/2010/wordml" w:rsidP="5238F924" wp14:paraId="5973B957" wp14:textId="6D60C89B">
      <w:pPr>
        <w:pStyle w:val="Normal"/>
      </w:pPr>
      <w:r w:rsidR="5238F924">
        <w:rPr/>
        <w:t xml:space="preserve"> </w:t>
      </w:r>
    </w:p>
    <w:p xmlns:wp14="http://schemas.microsoft.com/office/word/2010/wordml" w:rsidP="5238F924" wp14:paraId="6FAFD17A" wp14:textId="48DA2D80">
      <w:pPr>
        <w:pStyle w:val="Normal"/>
      </w:pPr>
      <w:r w:rsidR="5238F924">
        <w:rPr/>
        <w:t>---</w:t>
      </w:r>
    </w:p>
    <w:p xmlns:wp14="http://schemas.microsoft.com/office/word/2010/wordml" w:rsidP="5238F924" wp14:paraId="4A0E3BFE" wp14:textId="47ED5A12">
      <w:pPr>
        <w:pStyle w:val="Normal"/>
      </w:pPr>
      <w:r w:rsidR="5238F924">
        <w:rPr/>
        <w:t xml:space="preserve"> </w:t>
      </w:r>
    </w:p>
    <w:p xmlns:wp14="http://schemas.microsoft.com/office/word/2010/wordml" w:rsidP="5238F924" wp14:paraId="0A663E2F" wp14:textId="1BCF9B68">
      <w:pPr>
        <w:pStyle w:val="Normal"/>
      </w:pPr>
      <w:r w:rsidR="5238F924">
        <w:rPr/>
        <w:t>#### **3. Design and Implementation of Long-Term Measures**</w:t>
      </w:r>
    </w:p>
    <w:p xmlns:wp14="http://schemas.microsoft.com/office/word/2010/wordml" w:rsidP="5238F924" wp14:paraId="6762B203" wp14:textId="3F689DD3">
      <w:pPr>
        <w:pStyle w:val="Normal"/>
      </w:pPr>
      <w:r w:rsidR="5238F924">
        <w:rPr/>
        <w:t>1. **Corrective Action Plan**:</w:t>
      </w:r>
    </w:p>
    <w:p xmlns:wp14="http://schemas.microsoft.com/office/word/2010/wordml" w:rsidP="5238F924" wp14:paraId="5176034A" wp14:textId="00840F24">
      <w:pPr>
        <w:pStyle w:val="Normal"/>
      </w:pPr>
      <w:r w:rsidR="5238F924">
        <w:rPr/>
        <w:t xml:space="preserve">   - Develop a corrective action plan to eliminate the root cause and prevent recurrence.</w:t>
      </w:r>
    </w:p>
    <w:p xmlns:wp14="http://schemas.microsoft.com/office/word/2010/wordml" w:rsidP="5238F924" wp14:paraId="387DAF3D" wp14:textId="124079DD">
      <w:pPr>
        <w:pStyle w:val="Normal"/>
      </w:pPr>
      <w:r w:rsidR="5238F924">
        <w:rPr/>
        <w:t xml:space="preserve">     - **Source**: IATF 16949, Chapter 10.2.5.</w:t>
      </w:r>
    </w:p>
    <w:p xmlns:wp14="http://schemas.microsoft.com/office/word/2010/wordml" w:rsidP="5238F924" wp14:paraId="672EEDA3" wp14:textId="03F72D59">
      <w:pPr>
        <w:pStyle w:val="Normal"/>
      </w:pPr>
      <w:r w:rsidR="5238F924">
        <w:rPr/>
        <w:t>2. **Verification and Validation**:</w:t>
      </w:r>
    </w:p>
    <w:p xmlns:wp14="http://schemas.microsoft.com/office/word/2010/wordml" w:rsidP="5238F924" wp14:paraId="42CC392C" wp14:textId="5095C71E">
      <w:pPr>
        <w:pStyle w:val="Normal"/>
      </w:pPr>
      <w:r w:rsidR="5238F924">
        <w:rPr/>
        <w:t xml:space="preserve">   - Test and validate the effectiveness of implemented measures through control mechanisms.</w:t>
      </w:r>
    </w:p>
    <w:p xmlns:wp14="http://schemas.microsoft.com/office/word/2010/wordml" w:rsidP="5238F924" wp14:paraId="53D53213" wp14:textId="6032B885">
      <w:pPr>
        <w:pStyle w:val="Normal"/>
      </w:pPr>
      <w:r w:rsidR="5238F924">
        <w:rPr/>
        <w:t xml:space="preserve">     - **Source**: VDA 6.5, Chapter 7.1.</w:t>
      </w:r>
    </w:p>
    <w:p xmlns:wp14="http://schemas.microsoft.com/office/word/2010/wordml" w:rsidP="5238F924" wp14:paraId="1D9844EC" wp14:textId="0A907349">
      <w:pPr>
        <w:pStyle w:val="Normal"/>
      </w:pPr>
      <w:r w:rsidR="5238F924">
        <w:rPr/>
        <w:t xml:space="preserve"> </w:t>
      </w:r>
    </w:p>
    <w:p xmlns:wp14="http://schemas.microsoft.com/office/word/2010/wordml" w:rsidP="5238F924" wp14:paraId="0E24FD80" wp14:textId="0146D4AE">
      <w:pPr>
        <w:pStyle w:val="Normal"/>
      </w:pPr>
      <w:r w:rsidR="5238F924">
        <w:rPr/>
        <w:t>---</w:t>
      </w:r>
    </w:p>
    <w:p xmlns:wp14="http://schemas.microsoft.com/office/word/2010/wordml" w:rsidP="5238F924" wp14:paraId="743DC607" wp14:textId="0450C274">
      <w:pPr>
        <w:pStyle w:val="Normal"/>
      </w:pPr>
      <w:r w:rsidR="5238F924">
        <w:rPr/>
        <w:t xml:space="preserve"> </w:t>
      </w:r>
    </w:p>
    <w:p xmlns:wp14="http://schemas.microsoft.com/office/word/2010/wordml" w:rsidP="5238F924" wp14:paraId="27E8FBD7" wp14:textId="4D176A27">
      <w:pPr>
        <w:pStyle w:val="Normal"/>
      </w:pPr>
      <w:r w:rsidR="5238F924">
        <w:rPr/>
        <w:t>#### **4. Communication with the Customer**</w:t>
      </w:r>
    </w:p>
    <w:p xmlns:wp14="http://schemas.microsoft.com/office/word/2010/wordml" w:rsidP="5238F924" wp14:paraId="636395D0" wp14:textId="2D4C6E93">
      <w:pPr>
        <w:pStyle w:val="Normal"/>
      </w:pPr>
      <w:r w:rsidR="5238F924">
        <w:rPr/>
        <w:t>1. **Prepare an 8D Report**:</w:t>
      </w:r>
    </w:p>
    <w:p xmlns:wp14="http://schemas.microsoft.com/office/word/2010/wordml" w:rsidP="5238F924" wp14:paraId="2D5E5227" wp14:textId="06A98255">
      <w:pPr>
        <w:pStyle w:val="Normal"/>
      </w:pPr>
      <w:r w:rsidR="5238F924">
        <w:rPr/>
        <w:t xml:space="preserve">   - Prepare an 8D report covering all necessary steps:</w:t>
      </w:r>
    </w:p>
    <w:p xmlns:wp14="http://schemas.microsoft.com/office/word/2010/wordml" w:rsidP="5238F924" wp14:paraId="6AEE71D5" wp14:textId="14DF33A1">
      <w:pPr>
        <w:pStyle w:val="Normal"/>
      </w:pPr>
      <w:r w:rsidR="5238F924">
        <w:rPr/>
        <w:t xml:space="preserve">     - D1: Establish a team.</w:t>
      </w:r>
    </w:p>
    <w:p xmlns:wp14="http://schemas.microsoft.com/office/word/2010/wordml" w:rsidP="5238F924" wp14:paraId="24650748" wp14:textId="59D34932">
      <w:pPr>
        <w:pStyle w:val="Normal"/>
      </w:pPr>
      <w:r w:rsidR="5238F924">
        <w:rPr/>
        <w:t xml:space="preserve">     - D2: Describe the problem.</w:t>
      </w:r>
    </w:p>
    <w:p xmlns:wp14="http://schemas.microsoft.com/office/word/2010/wordml" w:rsidP="5238F924" wp14:paraId="6155D9A5" wp14:textId="0FBAE794">
      <w:pPr>
        <w:pStyle w:val="Normal"/>
      </w:pPr>
      <w:r w:rsidR="5238F924">
        <w:rPr/>
        <w:t xml:space="preserve">     - D3: Implement immediate containment actions.</w:t>
      </w:r>
    </w:p>
    <w:p xmlns:wp14="http://schemas.microsoft.com/office/word/2010/wordml" w:rsidP="5238F924" wp14:paraId="4AD8A896" wp14:textId="7CE33E93">
      <w:pPr>
        <w:pStyle w:val="Normal"/>
      </w:pPr>
      <w:r w:rsidR="5238F924">
        <w:rPr/>
        <w:t xml:space="preserve">     - D4: Identify root cause.</w:t>
      </w:r>
    </w:p>
    <w:p xmlns:wp14="http://schemas.microsoft.com/office/word/2010/wordml" w:rsidP="5238F924" wp14:paraId="4F448A16" wp14:textId="09D890D6">
      <w:pPr>
        <w:pStyle w:val="Normal"/>
      </w:pPr>
      <w:r w:rsidR="5238F924">
        <w:rPr/>
        <w:t xml:space="preserve">     - D5: Develop corrective actions.</w:t>
      </w:r>
    </w:p>
    <w:p xmlns:wp14="http://schemas.microsoft.com/office/word/2010/wordml" w:rsidP="5238F924" wp14:paraId="51ACCE52" wp14:textId="410E1A64">
      <w:pPr>
        <w:pStyle w:val="Normal"/>
      </w:pPr>
      <w:r w:rsidR="5238F924">
        <w:rPr/>
        <w:t xml:space="preserve">     - D6: Implement corrective actions.</w:t>
      </w:r>
    </w:p>
    <w:p xmlns:wp14="http://schemas.microsoft.com/office/word/2010/wordml" w:rsidP="5238F924" wp14:paraId="0CBF4C09" wp14:textId="419A7BD1">
      <w:pPr>
        <w:pStyle w:val="Normal"/>
      </w:pPr>
      <w:r w:rsidR="5238F924">
        <w:rPr/>
        <w:t xml:space="preserve">     - D7: Take preventive measures.</w:t>
      </w:r>
    </w:p>
    <w:p xmlns:wp14="http://schemas.microsoft.com/office/word/2010/wordml" w:rsidP="5238F924" wp14:paraId="4F397E11" wp14:textId="0ADC7770">
      <w:pPr>
        <w:pStyle w:val="Normal"/>
      </w:pPr>
      <w:r w:rsidR="5238F924">
        <w:rPr/>
        <w:t xml:space="preserve">     - D8: Finalize and close the complaint.</w:t>
      </w:r>
    </w:p>
    <w:p xmlns:wp14="http://schemas.microsoft.com/office/word/2010/wordml" w:rsidP="5238F924" wp14:paraId="1C93120D" wp14:textId="583AEA33">
      <w:pPr>
        <w:pStyle w:val="Normal"/>
      </w:pPr>
      <w:r w:rsidR="5238F924">
        <w:rPr/>
        <w:t xml:space="preserve">     - **Source**: Quality Guideline for Suppliers, Chapter 6.5.</w:t>
      </w:r>
    </w:p>
    <w:p xmlns:wp14="http://schemas.microsoft.com/office/word/2010/wordml" w:rsidP="5238F924" wp14:paraId="34EA693C" wp14:textId="21C47EAB">
      <w:pPr>
        <w:pStyle w:val="Normal"/>
      </w:pPr>
      <w:r w:rsidR="5238F924">
        <w:rPr/>
        <w:t>2. **Approval and Closure**:</w:t>
      </w:r>
    </w:p>
    <w:p xmlns:wp14="http://schemas.microsoft.com/office/word/2010/wordml" w:rsidP="5238F924" wp14:paraId="02436D72" wp14:textId="060C05BE">
      <w:pPr>
        <w:pStyle w:val="Normal"/>
      </w:pPr>
      <w:r w:rsidR="5238F924">
        <w:rPr/>
        <w:t xml:space="preserve">   - Submit the report to the customer for approval, ensuring their acknowledgment and satisfaction with the resolution.</w:t>
      </w:r>
    </w:p>
    <w:p xmlns:wp14="http://schemas.microsoft.com/office/word/2010/wordml" w:rsidP="5238F924" wp14:paraId="76BD11DF" wp14:textId="73B7F531">
      <w:pPr>
        <w:pStyle w:val="Normal"/>
      </w:pPr>
      <w:r w:rsidR="5238F924">
        <w:rPr/>
        <w:t xml:space="preserve">     - **Source**: IATF 16949, Chapter 9.1.</w:t>
      </w:r>
    </w:p>
    <w:p xmlns:wp14="http://schemas.microsoft.com/office/word/2010/wordml" w:rsidP="5238F924" wp14:paraId="3DCB23B1" wp14:textId="6601D9F1">
      <w:pPr>
        <w:pStyle w:val="Normal"/>
      </w:pPr>
      <w:r w:rsidR="5238F924">
        <w:rPr/>
        <w:t xml:space="preserve"> </w:t>
      </w:r>
    </w:p>
    <w:p xmlns:wp14="http://schemas.microsoft.com/office/word/2010/wordml" w:rsidP="5238F924" wp14:paraId="0330E064" wp14:textId="4F8DAEC6">
      <w:pPr>
        <w:pStyle w:val="Normal"/>
      </w:pPr>
      <w:r w:rsidR="5238F924">
        <w:rPr/>
        <w:t>---</w:t>
      </w:r>
    </w:p>
    <w:p xmlns:wp14="http://schemas.microsoft.com/office/word/2010/wordml" w:rsidP="5238F924" wp14:paraId="713F5205" wp14:textId="099C381F">
      <w:pPr>
        <w:pStyle w:val="Normal"/>
      </w:pPr>
      <w:r w:rsidR="5238F924">
        <w:rPr/>
        <w:t xml:space="preserve"> </w:t>
      </w:r>
    </w:p>
    <w:p xmlns:wp14="http://schemas.microsoft.com/office/word/2010/wordml" w:rsidP="5238F924" wp14:paraId="7493E23B" wp14:textId="186F2B9B">
      <w:pPr>
        <w:pStyle w:val="Normal"/>
      </w:pPr>
      <w:r w:rsidR="5238F924">
        <w:rPr/>
        <w:t>#### **5. Monitoring and Continuous Improvement**</w:t>
      </w:r>
    </w:p>
    <w:p xmlns:wp14="http://schemas.microsoft.com/office/word/2010/wordml" w:rsidP="5238F924" wp14:paraId="029C9658" wp14:textId="6E52D2FD">
      <w:pPr>
        <w:pStyle w:val="Normal"/>
      </w:pPr>
      <w:r w:rsidR="5238F924">
        <w:rPr/>
        <w:t>1. **Effectiveness Evaluation**:</w:t>
      </w:r>
    </w:p>
    <w:p xmlns:wp14="http://schemas.microsoft.com/office/word/2010/wordml" w:rsidP="5238F924" wp14:paraId="344AB998" wp14:textId="47D9C66A">
      <w:pPr>
        <w:pStyle w:val="Normal"/>
      </w:pPr>
      <w:r w:rsidR="5238F924">
        <w:rPr/>
        <w:t xml:space="preserve">   - Monitor the occurrence of complaints and quality trends to evaluate the implemented measures.</w:t>
      </w:r>
    </w:p>
    <w:p xmlns:wp14="http://schemas.microsoft.com/office/word/2010/wordml" w:rsidP="5238F924" wp14:paraId="442114F3" wp14:textId="5E6D647D">
      <w:pPr>
        <w:pStyle w:val="Normal"/>
      </w:pPr>
      <w:r w:rsidR="5238F924">
        <w:rPr/>
        <w:t xml:space="preserve">     - **Source**: Supplier Evaluation, Chapter 3.1.</w:t>
      </w:r>
    </w:p>
    <w:p xmlns:wp14="http://schemas.microsoft.com/office/word/2010/wordml" w:rsidP="5238F924" wp14:paraId="73CACE8A" wp14:textId="75DC6C17">
      <w:pPr>
        <w:pStyle w:val="Normal"/>
      </w:pPr>
      <w:r w:rsidR="5238F924">
        <w:rPr/>
        <w:t>2. **Systemic Improvements**:</w:t>
      </w:r>
    </w:p>
    <w:p xmlns:wp14="http://schemas.microsoft.com/office/word/2010/wordml" w:rsidP="5238F924" wp14:paraId="20173E6D" wp14:textId="27640B1A">
      <w:pPr>
        <w:pStyle w:val="Normal"/>
      </w:pPr>
      <w:r w:rsidR="5238F924">
        <w:rPr/>
        <w:t xml:space="preserve">   - Incorporate findings from complaints into continuous improvement processes (PDCA cycle).</w:t>
      </w:r>
    </w:p>
    <w:p xmlns:wp14="http://schemas.microsoft.com/office/word/2010/wordml" w:rsidP="5238F924" wp14:paraId="074DCF65" wp14:textId="39068F0A">
      <w:pPr>
        <w:pStyle w:val="Normal"/>
      </w:pPr>
      <w:r w:rsidR="5238F924">
        <w:rPr/>
        <w:t xml:space="preserve">     - **Source**: IATF 16949, Chapter 10.3.</w:t>
      </w:r>
    </w:p>
    <w:p xmlns:wp14="http://schemas.microsoft.com/office/word/2010/wordml" w:rsidP="5238F924" wp14:paraId="1743F808" wp14:textId="2AEABEBF">
      <w:pPr>
        <w:pStyle w:val="Normal"/>
      </w:pPr>
      <w:r w:rsidR="5238F924">
        <w:rPr/>
        <w:t xml:space="preserve"> </w:t>
      </w:r>
    </w:p>
    <w:p xmlns:wp14="http://schemas.microsoft.com/office/word/2010/wordml" w:rsidP="5238F924" wp14:paraId="6FBAED83" wp14:textId="400A351D">
      <w:pPr>
        <w:pStyle w:val="Normal"/>
      </w:pPr>
      <w:r w:rsidR="5238F924">
        <w:rPr/>
        <w:t>---</w:t>
      </w:r>
    </w:p>
    <w:p xmlns:wp14="http://schemas.microsoft.com/office/word/2010/wordml" w:rsidP="5238F924" wp14:paraId="6189E801" wp14:textId="047CCA16">
      <w:pPr>
        <w:pStyle w:val="Normal"/>
      </w:pPr>
      <w:r w:rsidR="5238F924">
        <w:rPr/>
        <w:t xml:space="preserve"> </w:t>
      </w:r>
    </w:p>
    <w:p xmlns:wp14="http://schemas.microsoft.com/office/word/2010/wordml" w:rsidP="5238F924" wp14:paraId="78D8218E" wp14:textId="693EB28D">
      <w:pPr>
        <w:pStyle w:val="Normal"/>
      </w:pPr>
      <w:r w:rsidR="5238F924">
        <w:rPr/>
        <w:t>#### **6. Documentation and Feedback**</w:t>
      </w:r>
    </w:p>
    <w:p xmlns:wp14="http://schemas.microsoft.com/office/word/2010/wordml" w:rsidP="5238F924" wp14:paraId="35A61714" wp14:textId="5A1E4F1B">
      <w:pPr>
        <w:pStyle w:val="Normal"/>
      </w:pPr>
      <w:r w:rsidR="5238F924">
        <w:rPr/>
        <w:t>1. **Archive Documentation**:</w:t>
      </w:r>
    </w:p>
    <w:p xmlns:wp14="http://schemas.microsoft.com/office/word/2010/wordml" w:rsidP="5238F924" wp14:paraId="554C0C25" wp14:textId="57F63B9D">
      <w:pPr>
        <w:pStyle w:val="Normal"/>
      </w:pPr>
      <w:r w:rsidR="5238F924">
        <w:rPr/>
        <w:t xml:space="preserve">   - Save all relevant records (8D reports, communications, analysis results) in compliance with retention policies.</w:t>
      </w:r>
    </w:p>
    <w:p xmlns:wp14="http://schemas.microsoft.com/office/word/2010/wordml" w:rsidP="5238F924" wp14:paraId="47B288A6" wp14:textId="7D3FF182">
      <w:pPr>
        <w:pStyle w:val="Normal"/>
      </w:pPr>
      <w:r w:rsidR="5238F924">
        <w:rPr/>
        <w:t xml:space="preserve">     - **Source**: Quality Guideline for Suppliers, Chapter 11.</w:t>
      </w:r>
    </w:p>
    <w:p xmlns:wp14="http://schemas.microsoft.com/office/word/2010/wordml" w:rsidP="5238F924" wp14:paraId="5EA773C5" wp14:textId="15D0383E">
      <w:pPr>
        <w:pStyle w:val="Normal"/>
      </w:pPr>
      <w:r w:rsidR="5238F924">
        <w:rPr/>
        <w:t>2. **Feedback**:</w:t>
      </w:r>
    </w:p>
    <w:p xmlns:wp14="http://schemas.microsoft.com/office/word/2010/wordml" w:rsidP="5238F924" wp14:paraId="6826556B" wp14:textId="0DAF9138">
      <w:pPr>
        <w:pStyle w:val="Normal"/>
      </w:pPr>
      <w:r w:rsidR="5238F924">
        <w:rPr/>
        <w:t xml:space="preserve">   - Share lessons learned with all relevant teams and update training based on the findings from the complaint resolution process.</w:t>
      </w:r>
    </w:p>
    <w:p xmlns:wp14="http://schemas.microsoft.com/office/word/2010/wordml" w:rsidP="5238F924" wp14:paraId="21414735" wp14:textId="2C10B0BD">
      <w:pPr>
        <w:pStyle w:val="Normal"/>
      </w:pPr>
      <w:r w:rsidR="5238F924">
        <w:rPr/>
        <w:t xml:space="preserve">     - **Source**: VDA 6.3, Chapter P6.</w:t>
      </w:r>
    </w:p>
    <w:p xmlns:wp14="http://schemas.microsoft.com/office/word/2010/wordml" w:rsidP="5238F924" wp14:paraId="4D2ABD39" wp14:textId="21108E2F">
      <w:pPr>
        <w:pStyle w:val="Normal"/>
      </w:pPr>
      <w:r w:rsidR="5238F924">
        <w:rPr/>
        <w:t xml:space="preserve"> </w:t>
      </w:r>
    </w:p>
    <w:p xmlns:wp14="http://schemas.microsoft.com/office/word/2010/wordml" w:rsidP="5238F924" wp14:paraId="26DC616F" wp14:textId="1AC937BE">
      <w:pPr>
        <w:pStyle w:val="Normal"/>
      </w:pPr>
      <w:r w:rsidR="5238F924">
        <w:rPr/>
        <w:t>---</w:t>
      </w:r>
    </w:p>
    <w:p xmlns:wp14="http://schemas.microsoft.com/office/word/2010/wordml" w:rsidP="5238F924" wp14:paraId="07445390" wp14:textId="0A07070C">
      <w:pPr>
        <w:pStyle w:val="Normal"/>
      </w:pPr>
      <w:r w:rsidR="5238F924">
        <w:rPr/>
        <w:t xml:space="preserve"> </w:t>
      </w:r>
    </w:p>
    <w:p xmlns:wp14="http://schemas.microsoft.com/office/word/2010/wordml" w:rsidP="5238F924" wp14:paraId="2C078E63" wp14:textId="339AE219">
      <w:pPr>
        <w:pStyle w:val="Normal"/>
      </w:pPr>
      <w:r w:rsidR="5238F924">
        <w:rPr/>
        <w:t>These instructions take into account the specific requirements for handling complaints in series production and adhere to key standards, including IATF 16949, VDA 6.3, and supplier guidelines provided by KOSTAL. If further customization for a specific situation is needed, let me know.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71B17C"/>
    <w:rsid w:val="5238F924"/>
    <w:rsid w:val="7871B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B17C"/>
  <w15:chartTrackingRefBased/>
  <w15:docId w15:val="{36872077-9555-470D-A27E-F5B499854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2024-12-20T08:43:12.4350377Z</dcterms:created>
  <dcterms:modified xsi:type="dcterms:W3CDTF">2024-12-20T08:43:50.1017246Z</dcterms:modified>
  <dc:creator>Jiří Čechura</dc:creator>
  <lastModifiedBy>Jiří Čechura</lastModifiedBy>
</coreProperties>
</file>