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0C3D" w14:textId="16D49165" w:rsidR="009E6291" w:rsidRPr="002231D2" w:rsidRDefault="009E6291" w:rsidP="00A51EC4">
      <w:pPr>
        <w:pStyle w:val="Default"/>
        <w:jc w:val="center"/>
        <w:rPr>
          <w:noProof/>
          <w:sz w:val="30"/>
          <w:szCs w:val="30"/>
          <w:lang w:val="en-GB"/>
        </w:rPr>
      </w:pPr>
      <w:r w:rsidRPr="002231D2">
        <w:rPr>
          <w:noProof/>
          <w:sz w:val="30"/>
          <w:szCs w:val="30"/>
          <w:lang w:val="en-GB"/>
        </w:rPr>
        <w:t xml:space="preserve">General </w:t>
      </w:r>
      <w:r w:rsidR="00E90DD6" w:rsidRPr="002231D2">
        <w:rPr>
          <w:noProof/>
          <w:sz w:val="30"/>
          <w:szCs w:val="30"/>
          <w:lang w:val="en-GB"/>
        </w:rPr>
        <w:t>Agreement on S</w:t>
      </w:r>
      <w:r w:rsidRPr="002231D2">
        <w:rPr>
          <w:noProof/>
          <w:sz w:val="30"/>
          <w:szCs w:val="30"/>
          <w:lang w:val="en-GB"/>
        </w:rPr>
        <w:t xml:space="preserve">upplier </w:t>
      </w:r>
      <w:r w:rsidR="00E90DD6" w:rsidRPr="002231D2">
        <w:rPr>
          <w:noProof/>
          <w:sz w:val="30"/>
          <w:szCs w:val="30"/>
          <w:lang w:val="en-GB"/>
        </w:rPr>
        <w:t>Q</w:t>
      </w:r>
      <w:r w:rsidRPr="002231D2">
        <w:rPr>
          <w:noProof/>
          <w:sz w:val="30"/>
          <w:szCs w:val="30"/>
          <w:lang w:val="en-GB"/>
        </w:rPr>
        <w:t xml:space="preserve">uality </w:t>
      </w:r>
      <w:r w:rsidR="00B02A3C" w:rsidRPr="002231D2">
        <w:rPr>
          <w:noProof/>
          <w:sz w:val="30"/>
          <w:szCs w:val="30"/>
          <w:lang w:val="en-GB"/>
        </w:rPr>
        <w:t>G</w:t>
      </w:r>
      <w:r w:rsidR="00E90DD6" w:rsidRPr="002231D2">
        <w:rPr>
          <w:noProof/>
          <w:sz w:val="30"/>
          <w:szCs w:val="30"/>
          <w:lang w:val="en-GB"/>
        </w:rPr>
        <w:t>A</w:t>
      </w:r>
      <w:r w:rsidR="00B02A3C" w:rsidRPr="002231D2">
        <w:rPr>
          <w:noProof/>
          <w:sz w:val="30"/>
          <w:szCs w:val="30"/>
          <w:lang w:val="en-GB"/>
        </w:rPr>
        <w:t>SQ</w:t>
      </w:r>
    </w:p>
    <w:p w14:paraId="7C666862" w14:textId="77777777" w:rsidR="009E6291" w:rsidRPr="002231D2" w:rsidRDefault="009E6291" w:rsidP="00A51EC4">
      <w:pPr>
        <w:pStyle w:val="Default"/>
        <w:rPr>
          <w:noProof/>
          <w:sz w:val="30"/>
          <w:szCs w:val="30"/>
          <w:lang w:val="en-GB"/>
        </w:rPr>
      </w:pPr>
    </w:p>
    <w:p w14:paraId="7FBF6AD6" w14:textId="77777777" w:rsidR="009E6291" w:rsidRPr="002231D2" w:rsidRDefault="009E6291" w:rsidP="00A51EC4">
      <w:pPr>
        <w:pStyle w:val="Default"/>
        <w:rPr>
          <w:noProof/>
          <w:sz w:val="18"/>
          <w:szCs w:val="18"/>
          <w:lang w:val="en-GB"/>
        </w:rPr>
      </w:pPr>
    </w:p>
    <w:p w14:paraId="6D72A207" w14:textId="22DF1ACF" w:rsidR="009E6291" w:rsidRPr="00A1713C" w:rsidRDefault="00A1713C" w:rsidP="00A51EC4">
      <w:pPr>
        <w:pStyle w:val="Default"/>
        <w:rPr>
          <w:bCs/>
          <w:noProof/>
          <w:sz w:val="22"/>
          <w:szCs w:val="22"/>
          <w:lang w:val="en-US"/>
        </w:rPr>
      </w:pPr>
      <w:r>
        <w:rPr>
          <w:bCs/>
          <w:noProof/>
          <w:sz w:val="22"/>
          <w:szCs w:val="22"/>
          <w:lang w:val="en-US"/>
        </w:rPr>
        <w:t>Issued date</w:t>
      </w:r>
      <w:r w:rsidR="009E6291" w:rsidRPr="00A1713C">
        <w:rPr>
          <w:bCs/>
          <w:noProof/>
          <w:sz w:val="22"/>
          <w:szCs w:val="22"/>
          <w:lang w:val="en-US"/>
        </w:rPr>
        <w:t>: 15</w:t>
      </w:r>
      <w:r w:rsidR="00E90DD6" w:rsidRPr="00A1713C">
        <w:rPr>
          <w:bCs/>
          <w:noProof/>
          <w:sz w:val="22"/>
          <w:szCs w:val="22"/>
          <w:lang w:val="en-US"/>
        </w:rPr>
        <w:t>/</w:t>
      </w:r>
      <w:r w:rsidR="009E6291" w:rsidRPr="00A1713C">
        <w:rPr>
          <w:bCs/>
          <w:noProof/>
          <w:sz w:val="22"/>
          <w:szCs w:val="22"/>
          <w:lang w:val="en-US"/>
        </w:rPr>
        <w:t>07</w:t>
      </w:r>
      <w:r w:rsidR="00E90DD6" w:rsidRPr="00A1713C">
        <w:rPr>
          <w:bCs/>
          <w:noProof/>
          <w:sz w:val="22"/>
          <w:szCs w:val="22"/>
          <w:lang w:val="en-US"/>
        </w:rPr>
        <w:t>/</w:t>
      </w:r>
      <w:r w:rsidR="009E6291" w:rsidRPr="00A1713C">
        <w:rPr>
          <w:bCs/>
          <w:noProof/>
          <w:sz w:val="22"/>
          <w:szCs w:val="22"/>
          <w:lang w:val="en-US"/>
        </w:rPr>
        <w:t>2020</w:t>
      </w:r>
    </w:p>
    <w:p w14:paraId="29DD5610" w14:textId="74D26948" w:rsidR="00A1713C" w:rsidRPr="00A1713C" w:rsidRDefault="00A1713C" w:rsidP="00A1713C">
      <w:pPr>
        <w:pStyle w:val="Default"/>
        <w:rPr>
          <w:sz w:val="22"/>
          <w:szCs w:val="22"/>
          <w:lang w:val="en-US"/>
        </w:rPr>
      </w:pPr>
      <w:r w:rsidRPr="00A1713C">
        <w:rPr>
          <w:sz w:val="22"/>
          <w:szCs w:val="22"/>
          <w:lang w:val="en-US"/>
        </w:rPr>
        <w:t>Date of last revision</w:t>
      </w:r>
      <w:r>
        <w:rPr>
          <w:sz w:val="22"/>
          <w:szCs w:val="22"/>
          <w:lang w:val="en-US"/>
        </w:rPr>
        <w:t>/version</w:t>
      </w:r>
      <w:r w:rsidRPr="00A1713C">
        <w:rPr>
          <w:sz w:val="22"/>
          <w:szCs w:val="22"/>
          <w:lang w:val="en-US"/>
        </w:rPr>
        <w:t xml:space="preserve">: </w:t>
      </w:r>
      <w:r w:rsidR="001C4FFD">
        <w:rPr>
          <w:b/>
          <w:sz w:val="22"/>
          <w:szCs w:val="22"/>
          <w:highlight w:val="yellow"/>
          <w:lang w:val="en-US"/>
        </w:rPr>
        <w:t>20</w:t>
      </w:r>
      <w:r w:rsidR="00CB7E49" w:rsidRPr="00850027">
        <w:rPr>
          <w:b/>
          <w:sz w:val="22"/>
          <w:szCs w:val="22"/>
          <w:highlight w:val="yellow"/>
          <w:lang w:val="en-US"/>
        </w:rPr>
        <w:t>/</w:t>
      </w:r>
      <w:r w:rsidR="001F63B2">
        <w:rPr>
          <w:b/>
          <w:sz w:val="22"/>
          <w:szCs w:val="22"/>
          <w:highlight w:val="yellow"/>
          <w:lang w:val="en-US"/>
        </w:rPr>
        <w:t>0</w:t>
      </w:r>
      <w:r w:rsidR="001C4FFD">
        <w:rPr>
          <w:b/>
          <w:sz w:val="22"/>
          <w:szCs w:val="22"/>
          <w:highlight w:val="yellow"/>
          <w:lang w:val="en-US"/>
        </w:rPr>
        <w:t>1</w:t>
      </w:r>
      <w:r w:rsidR="00CB7E49" w:rsidRPr="00850027">
        <w:rPr>
          <w:b/>
          <w:sz w:val="22"/>
          <w:szCs w:val="22"/>
          <w:highlight w:val="yellow"/>
          <w:lang w:val="en-US"/>
        </w:rPr>
        <w:t>/</w:t>
      </w:r>
      <w:r w:rsidRPr="00850027">
        <w:rPr>
          <w:b/>
          <w:sz w:val="22"/>
          <w:szCs w:val="22"/>
          <w:highlight w:val="yellow"/>
          <w:lang w:val="en-US"/>
        </w:rPr>
        <w:t>202</w:t>
      </w:r>
      <w:r w:rsidR="001C4FFD">
        <w:rPr>
          <w:b/>
          <w:sz w:val="22"/>
          <w:szCs w:val="22"/>
          <w:lang w:val="en-US"/>
        </w:rPr>
        <w:t>5</w:t>
      </w:r>
      <w:r>
        <w:rPr>
          <w:sz w:val="22"/>
          <w:szCs w:val="22"/>
          <w:lang w:val="en-US"/>
        </w:rPr>
        <w:t xml:space="preserve">/ version </w:t>
      </w:r>
      <w:r w:rsidRPr="00850027">
        <w:rPr>
          <w:b/>
          <w:sz w:val="22"/>
          <w:szCs w:val="22"/>
          <w:highlight w:val="yellow"/>
          <w:lang w:val="en-US"/>
        </w:rPr>
        <w:t>0</w:t>
      </w:r>
      <w:r w:rsidR="001C4FFD">
        <w:rPr>
          <w:b/>
          <w:sz w:val="22"/>
          <w:szCs w:val="22"/>
          <w:lang w:val="en-US"/>
        </w:rPr>
        <w:t>6</w:t>
      </w:r>
      <w:r w:rsidRPr="00A1713C">
        <w:rPr>
          <w:sz w:val="22"/>
          <w:szCs w:val="22"/>
          <w:lang w:val="en-US"/>
        </w:rPr>
        <w:t xml:space="preserve"> (</w:t>
      </w:r>
      <w:r w:rsidRPr="00A1713C">
        <w:rPr>
          <w:sz w:val="22"/>
          <w:szCs w:val="22"/>
          <w:highlight w:val="yellow"/>
          <w:lang w:val="en-US"/>
        </w:rPr>
        <w:t>last changes highlighted yellow</w:t>
      </w:r>
      <w:r w:rsidRPr="00A1713C">
        <w:rPr>
          <w:sz w:val="22"/>
          <w:szCs w:val="22"/>
          <w:lang w:val="en-US"/>
        </w:rPr>
        <w:t xml:space="preserve">) </w:t>
      </w:r>
    </w:p>
    <w:p w14:paraId="61BEE459" w14:textId="77777777" w:rsidR="009E6291" w:rsidRPr="002231D2" w:rsidRDefault="009E6291" w:rsidP="00A51EC4">
      <w:pPr>
        <w:pStyle w:val="Default"/>
        <w:rPr>
          <w:noProof/>
          <w:sz w:val="22"/>
          <w:szCs w:val="22"/>
          <w:lang w:val="en-GB"/>
        </w:rPr>
      </w:pPr>
    </w:p>
    <w:p w14:paraId="734B0345" w14:textId="14CCC777" w:rsidR="009E6291" w:rsidRPr="002231D2" w:rsidRDefault="009E6291" w:rsidP="00A51EC4">
      <w:pPr>
        <w:pStyle w:val="Default"/>
        <w:rPr>
          <w:noProof/>
          <w:sz w:val="22"/>
          <w:szCs w:val="22"/>
          <w:lang w:val="en-GB"/>
        </w:rPr>
      </w:pPr>
      <w:r w:rsidRPr="002231D2">
        <w:rPr>
          <w:noProof/>
          <w:sz w:val="22"/>
          <w:szCs w:val="22"/>
          <w:lang w:val="en-GB"/>
        </w:rPr>
        <w:t>This</w:t>
      </w:r>
      <w:r w:rsidR="00E90DD6" w:rsidRPr="002231D2">
        <w:rPr>
          <w:noProof/>
          <w:sz w:val="22"/>
          <w:szCs w:val="22"/>
          <w:lang w:val="en-GB"/>
        </w:rPr>
        <w:t xml:space="preserve"> agreement on</w:t>
      </w:r>
      <w:r w:rsidRPr="002231D2">
        <w:rPr>
          <w:noProof/>
          <w:sz w:val="22"/>
          <w:szCs w:val="22"/>
          <w:lang w:val="en-GB"/>
        </w:rPr>
        <w:t xml:space="preserve"> supplier quality is an integral contractual </w:t>
      </w:r>
      <w:r w:rsidR="00E90DD6" w:rsidRPr="002231D2">
        <w:rPr>
          <w:noProof/>
          <w:sz w:val="22"/>
          <w:szCs w:val="22"/>
          <w:lang w:val="en-GB"/>
        </w:rPr>
        <w:t>part</w:t>
      </w:r>
      <w:r w:rsidRPr="002231D2">
        <w:rPr>
          <w:noProof/>
          <w:sz w:val="22"/>
          <w:szCs w:val="22"/>
          <w:lang w:val="en-GB"/>
        </w:rPr>
        <w:t xml:space="preserve"> of the business relationship </w:t>
      </w:r>
    </w:p>
    <w:p w14:paraId="1FC95F36" w14:textId="77777777" w:rsidR="009E6291" w:rsidRPr="002231D2" w:rsidRDefault="009E6291" w:rsidP="00A51EC4">
      <w:pPr>
        <w:pStyle w:val="Default"/>
        <w:rPr>
          <w:noProof/>
          <w:sz w:val="22"/>
          <w:szCs w:val="22"/>
          <w:lang w:val="en-GB"/>
        </w:rPr>
      </w:pPr>
      <w:r w:rsidRPr="002231D2">
        <w:rPr>
          <w:noProof/>
          <w:sz w:val="22"/>
          <w:szCs w:val="22"/>
          <w:lang w:val="en-GB"/>
        </w:rPr>
        <w:t xml:space="preserve">between </w:t>
      </w:r>
    </w:p>
    <w:p w14:paraId="0B5658E3" w14:textId="77777777" w:rsidR="009E6291" w:rsidRPr="002231D2" w:rsidRDefault="009E6291" w:rsidP="00A51EC4">
      <w:pPr>
        <w:pStyle w:val="Default"/>
        <w:rPr>
          <w:noProof/>
          <w:sz w:val="22"/>
          <w:szCs w:val="22"/>
          <w:lang w:val="en-GB"/>
        </w:rPr>
      </w:pPr>
    </w:p>
    <w:p w14:paraId="0A9CADC5" w14:textId="77777777" w:rsidR="009E6291" w:rsidRPr="002231D2" w:rsidRDefault="009E6291" w:rsidP="00A51EC4">
      <w:pPr>
        <w:pStyle w:val="Default"/>
        <w:rPr>
          <w:noProof/>
          <w:sz w:val="22"/>
          <w:szCs w:val="22"/>
          <w:lang w:val="en-GB"/>
        </w:rPr>
      </w:pPr>
      <w:r w:rsidRPr="002231D2">
        <w:rPr>
          <w:noProof/>
          <w:sz w:val="22"/>
          <w:szCs w:val="22"/>
          <w:lang w:val="en-GB"/>
        </w:rPr>
        <w:t>Company:</w:t>
      </w:r>
      <w:r w:rsidRPr="002231D2">
        <w:rPr>
          <w:noProof/>
          <w:sz w:val="22"/>
          <w:szCs w:val="22"/>
          <w:lang w:val="en-GB"/>
        </w:rPr>
        <w:tab/>
      </w:r>
      <w:r w:rsidRPr="002231D2">
        <w:rPr>
          <w:noProof/>
          <w:sz w:val="22"/>
          <w:szCs w:val="22"/>
          <w:lang w:val="en-GB"/>
        </w:rPr>
        <w:tab/>
        <w:t xml:space="preserve">Hronovsky s.r.o. </w:t>
      </w:r>
    </w:p>
    <w:p w14:paraId="37C325F9" w14:textId="46522322" w:rsidR="009E6291" w:rsidRPr="002231D2" w:rsidRDefault="009E6291" w:rsidP="00A51EC4">
      <w:pPr>
        <w:pStyle w:val="Default"/>
        <w:rPr>
          <w:noProof/>
          <w:sz w:val="22"/>
          <w:szCs w:val="22"/>
          <w:lang w:val="en-GB"/>
        </w:rPr>
      </w:pPr>
      <w:r w:rsidRPr="002231D2">
        <w:rPr>
          <w:noProof/>
          <w:sz w:val="22"/>
          <w:szCs w:val="22"/>
          <w:lang w:val="en-GB"/>
        </w:rPr>
        <w:t>Street:</w:t>
      </w:r>
      <w:r w:rsidRPr="002231D2">
        <w:rPr>
          <w:noProof/>
          <w:sz w:val="22"/>
          <w:szCs w:val="22"/>
          <w:lang w:val="en-GB"/>
        </w:rPr>
        <w:tab/>
      </w:r>
      <w:r w:rsidRPr="002231D2">
        <w:rPr>
          <w:noProof/>
          <w:sz w:val="22"/>
          <w:szCs w:val="22"/>
          <w:lang w:val="en-GB"/>
        </w:rPr>
        <w:tab/>
      </w:r>
      <w:r w:rsidRPr="002231D2">
        <w:rPr>
          <w:noProof/>
          <w:sz w:val="22"/>
          <w:szCs w:val="22"/>
          <w:lang w:val="en-GB"/>
        </w:rPr>
        <w:tab/>
        <w:t>Krcin</w:t>
      </w:r>
      <w:r w:rsidR="00E90DD6" w:rsidRPr="002231D2">
        <w:rPr>
          <w:noProof/>
          <w:sz w:val="22"/>
          <w:szCs w:val="22"/>
          <w:lang w:val="en-GB"/>
        </w:rPr>
        <w:t>,</w:t>
      </w:r>
      <w:r w:rsidRPr="002231D2">
        <w:rPr>
          <w:noProof/>
          <w:sz w:val="22"/>
          <w:szCs w:val="22"/>
          <w:lang w:val="en-GB"/>
        </w:rPr>
        <w:t xml:space="preserve"> Osma 481</w:t>
      </w:r>
    </w:p>
    <w:p w14:paraId="581AA3F2" w14:textId="21BF0660" w:rsidR="00E90DD6" w:rsidRPr="002231D2" w:rsidRDefault="00E90DD6" w:rsidP="00A51EC4">
      <w:pPr>
        <w:pStyle w:val="Default"/>
        <w:rPr>
          <w:noProof/>
          <w:sz w:val="22"/>
          <w:szCs w:val="22"/>
          <w:lang w:val="en-GB"/>
        </w:rPr>
      </w:pPr>
      <w:r w:rsidRPr="002231D2">
        <w:rPr>
          <w:noProof/>
          <w:sz w:val="22"/>
          <w:szCs w:val="22"/>
          <w:lang w:val="en-GB"/>
        </w:rPr>
        <w:t>Place:</w:t>
      </w:r>
      <w:r w:rsidRPr="002231D2">
        <w:rPr>
          <w:noProof/>
          <w:sz w:val="22"/>
          <w:szCs w:val="22"/>
          <w:lang w:val="en-GB"/>
        </w:rPr>
        <w:tab/>
      </w:r>
      <w:r w:rsidRPr="002231D2">
        <w:rPr>
          <w:noProof/>
          <w:sz w:val="22"/>
          <w:szCs w:val="22"/>
          <w:lang w:val="en-GB"/>
        </w:rPr>
        <w:tab/>
      </w:r>
      <w:r w:rsidRPr="002231D2">
        <w:rPr>
          <w:noProof/>
          <w:sz w:val="22"/>
          <w:szCs w:val="22"/>
          <w:lang w:val="en-GB"/>
        </w:rPr>
        <w:tab/>
        <w:t>Nove M</w:t>
      </w:r>
      <w:r w:rsidR="0096168C" w:rsidRPr="002231D2">
        <w:rPr>
          <w:noProof/>
          <w:sz w:val="22"/>
          <w:szCs w:val="22"/>
          <w:lang w:val="en-GB"/>
        </w:rPr>
        <w:t>e</w:t>
      </w:r>
      <w:r w:rsidRPr="002231D2">
        <w:rPr>
          <w:noProof/>
          <w:sz w:val="22"/>
          <w:szCs w:val="22"/>
          <w:lang w:val="en-GB"/>
        </w:rPr>
        <w:t>sto nad Metuji</w:t>
      </w:r>
    </w:p>
    <w:p w14:paraId="54949F44" w14:textId="68EA6824" w:rsidR="009E6291" w:rsidRPr="002231D2" w:rsidRDefault="00E90DD6" w:rsidP="00A51EC4">
      <w:pPr>
        <w:pStyle w:val="Default"/>
        <w:rPr>
          <w:noProof/>
          <w:sz w:val="22"/>
          <w:szCs w:val="22"/>
          <w:lang w:val="en-GB"/>
        </w:rPr>
      </w:pPr>
      <w:r w:rsidRPr="002231D2">
        <w:rPr>
          <w:noProof/>
          <w:sz w:val="22"/>
          <w:szCs w:val="22"/>
          <w:lang w:val="en-GB"/>
        </w:rPr>
        <w:t>P</w:t>
      </w:r>
      <w:r w:rsidR="009E6291" w:rsidRPr="002231D2">
        <w:rPr>
          <w:noProof/>
          <w:sz w:val="22"/>
          <w:szCs w:val="22"/>
          <w:lang w:val="en-GB"/>
        </w:rPr>
        <w:t>ostal code:</w:t>
      </w:r>
      <w:r w:rsidR="009E6291" w:rsidRPr="002231D2">
        <w:rPr>
          <w:noProof/>
          <w:sz w:val="22"/>
          <w:szCs w:val="22"/>
          <w:lang w:val="en-GB"/>
        </w:rPr>
        <w:tab/>
      </w:r>
      <w:r w:rsidRPr="002231D2">
        <w:rPr>
          <w:noProof/>
          <w:sz w:val="22"/>
          <w:szCs w:val="22"/>
          <w:lang w:val="en-GB"/>
        </w:rPr>
        <w:tab/>
        <w:t>CZ-</w:t>
      </w:r>
      <w:r w:rsidR="009E6291" w:rsidRPr="002231D2">
        <w:rPr>
          <w:noProof/>
          <w:sz w:val="22"/>
          <w:szCs w:val="22"/>
          <w:lang w:val="en-GB"/>
        </w:rPr>
        <w:t xml:space="preserve">54901 </w:t>
      </w:r>
    </w:p>
    <w:p w14:paraId="64AEDD6D" w14:textId="1DE02B16" w:rsidR="009E6291" w:rsidRPr="002231D2" w:rsidRDefault="009E6291" w:rsidP="00A51EC4">
      <w:pPr>
        <w:pStyle w:val="Default"/>
        <w:rPr>
          <w:noProof/>
          <w:sz w:val="22"/>
          <w:szCs w:val="22"/>
          <w:lang w:val="en-GB"/>
        </w:rPr>
      </w:pPr>
      <w:r w:rsidRPr="002231D2">
        <w:rPr>
          <w:noProof/>
          <w:sz w:val="22"/>
          <w:szCs w:val="22"/>
          <w:lang w:val="en-GB"/>
        </w:rPr>
        <w:t>Country:</w:t>
      </w:r>
      <w:r w:rsidRPr="002231D2">
        <w:rPr>
          <w:noProof/>
          <w:sz w:val="22"/>
          <w:szCs w:val="22"/>
          <w:lang w:val="en-GB"/>
        </w:rPr>
        <w:tab/>
      </w:r>
      <w:r w:rsidRPr="002231D2">
        <w:rPr>
          <w:noProof/>
          <w:sz w:val="22"/>
          <w:szCs w:val="22"/>
          <w:lang w:val="en-GB"/>
        </w:rPr>
        <w:tab/>
        <w:t xml:space="preserve">Czech </w:t>
      </w:r>
      <w:r w:rsidR="00E90DD6" w:rsidRPr="002231D2">
        <w:rPr>
          <w:noProof/>
          <w:sz w:val="22"/>
          <w:szCs w:val="22"/>
          <w:lang w:val="en-GB"/>
        </w:rPr>
        <w:t>R</w:t>
      </w:r>
      <w:r w:rsidRPr="002231D2">
        <w:rPr>
          <w:noProof/>
          <w:sz w:val="22"/>
          <w:szCs w:val="22"/>
          <w:lang w:val="en-GB"/>
        </w:rPr>
        <w:t xml:space="preserve">epublic </w:t>
      </w:r>
    </w:p>
    <w:p w14:paraId="237183C1" w14:textId="77777777" w:rsidR="009E6291" w:rsidRPr="002231D2" w:rsidRDefault="009E6291" w:rsidP="00A51EC4">
      <w:pPr>
        <w:pStyle w:val="Default"/>
        <w:rPr>
          <w:noProof/>
          <w:sz w:val="22"/>
          <w:szCs w:val="22"/>
          <w:lang w:val="en-GB"/>
        </w:rPr>
      </w:pPr>
    </w:p>
    <w:p w14:paraId="54D83ED5" w14:textId="7537CD83" w:rsidR="009E6291" w:rsidRPr="002231D2" w:rsidRDefault="00E90DD6" w:rsidP="00A51EC4">
      <w:pPr>
        <w:pStyle w:val="Default"/>
        <w:rPr>
          <w:noProof/>
          <w:sz w:val="22"/>
          <w:szCs w:val="22"/>
          <w:lang w:val="en-GB"/>
        </w:rPr>
      </w:pPr>
      <w:r w:rsidRPr="002231D2">
        <w:rPr>
          <w:noProof/>
          <w:sz w:val="22"/>
          <w:szCs w:val="22"/>
          <w:lang w:val="en-GB"/>
        </w:rPr>
        <w:t xml:space="preserve">incl. </w:t>
      </w:r>
      <w:r w:rsidR="009E6291" w:rsidRPr="002231D2">
        <w:rPr>
          <w:noProof/>
          <w:sz w:val="22"/>
          <w:szCs w:val="22"/>
          <w:lang w:val="en-GB"/>
        </w:rPr>
        <w:t xml:space="preserve">the companies that are affiliated with it within the frame of the corporate group (Hronovsky EOOD, Hronovsky EC) </w:t>
      </w:r>
    </w:p>
    <w:p w14:paraId="06EF424E" w14:textId="77777777" w:rsidR="009E6291" w:rsidRPr="002231D2" w:rsidRDefault="009E6291" w:rsidP="00A51EC4">
      <w:pPr>
        <w:pStyle w:val="Default"/>
        <w:rPr>
          <w:noProof/>
          <w:sz w:val="22"/>
          <w:szCs w:val="22"/>
          <w:lang w:val="en-GB"/>
        </w:rPr>
      </w:pPr>
      <w:r w:rsidRPr="002231D2">
        <w:rPr>
          <w:noProof/>
          <w:sz w:val="22"/>
          <w:szCs w:val="22"/>
          <w:lang w:val="en-GB"/>
        </w:rPr>
        <w:t xml:space="preserve">hereinafter referred to as ‘Hronovsky’ </w:t>
      </w:r>
    </w:p>
    <w:p w14:paraId="23CF6468" w14:textId="77777777" w:rsidR="009E6291" w:rsidRPr="002231D2" w:rsidRDefault="009E6291" w:rsidP="00A51EC4">
      <w:pPr>
        <w:pStyle w:val="Default"/>
        <w:rPr>
          <w:noProof/>
          <w:sz w:val="22"/>
          <w:szCs w:val="22"/>
          <w:lang w:val="en-GB"/>
        </w:rPr>
      </w:pPr>
      <w:r w:rsidRPr="002231D2">
        <w:rPr>
          <w:noProof/>
          <w:sz w:val="22"/>
          <w:szCs w:val="22"/>
          <w:lang w:val="en-GB"/>
        </w:rPr>
        <w:t>and the</w:t>
      </w:r>
    </w:p>
    <w:p w14:paraId="664BBADA" w14:textId="77777777" w:rsidR="009E6291" w:rsidRPr="002231D2" w:rsidRDefault="009E6291" w:rsidP="00A51EC4">
      <w:pPr>
        <w:pStyle w:val="Default"/>
        <w:rPr>
          <w:noProof/>
          <w:sz w:val="22"/>
          <w:szCs w:val="22"/>
          <w:lang w:val="en-GB"/>
        </w:rPr>
      </w:pPr>
    </w:p>
    <w:p w14:paraId="024C2B92" w14:textId="5B32A020" w:rsidR="009E6291" w:rsidRPr="002231D2" w:rsidRDefault="009E6291" w:rsidP="00A51EC4">
      <w:pPr>
        <w:pStyle w:val="Default"/>
        <w:rPr>
          <w:noProof/>
          <w:sz w:val="22"/>
          <w:szCs w:val="22"/>
          <w:lang w:val="en-GB"/>
        </w:rPr>
      </w:pPr>
      <w:r w:rsidRPr="002231D2">
        <w:rPr>
          <w:noProof/>
          <w:sz w:val="22"/>
          <w:szCs w:val="22"/>
          <w:lang w:val="en-GB"/>
        </w:rPr>
        <w:t xml:space="preserve">Company: </w:t>
      </w:r>
      <w:r w:rsidR="00E90DD6" w:rsidRPr="002231D2">
        <w:rPr>
          <w:noProof/>
          <w:sz w:val="22"/>
          <w:szCs w:val="22"/>
          <w:lang w:val="en-GB"/>
        </w:rPr>
        <w:tab/>
      </w:r>
      <w:r w:rsidR="00E90DD6" w:rsidRPr="002231D2">
        <w:rPr>
          <w:noProof/>
          <w:sz w:val="22"/>
          <w:szCs w:val="22"/>
          <w:lang w:val="en-GB"/>
        </w:rPr>
        <w:tab/>
      </w:r>
    </w:p>
    <w:p w14:paraId="3F302282" w14:textId="3C692DDF" w:rsidR="009E6291" w:rsidRPr="002231D2" w:rsidRDefault="009E6291" w:rsidP="00A51EC4">
      <w:pPr>
        <w:pStyle w:val="Default"/>
        <w:rPr>
          <w:noProof/>
          <w:sz w:val="22"/>
          <w:szCs w:val="22"/>
          <w:lang w:val="en-GB"/>
        </w:rPr>
      </w:pPr>
      <w:r w:rsidRPr="002231D2">
        <w:rPr>
          <w:noProof/>
          <w:sz w:val="22"/>
          <w:szCs w:val="22"/>
          <w:lang w:val="en-GB"/>
        </w:rPr>
        <w:t xml:space="preserve">Street: </w:t>
      </w:r>
      <w:r w:rsidR="00E90DD6" w:rsidRPr="002231D2">
        <w:rPr>
          <w:noProof/>
          <w:sz w:val="22"/>
          <w:szCs w:val="22"/>
          <w:lang w:val="en-GB"/>
        </w:rPr>
        <w:tab/>
      </w:r>
      <w:r w:rsidR="00E90DD6" w:rsidRPr="002231D2">
        <w:rPr>
          <w:noProof/>
          <w:sz w:val="22"/>
          <w:szCs w:val="22"/>
          <w:lang w:val="en-GB"/>
        </w:rPr>
        <w:tab/>
      </w:r>
    </w:p>
    <w:p w14:paraId="2A1187F9" w14:textId="71AFB5A2" w:rsidR="00E90DD6" w:rsidRPr="002231D2" w:rsidRDefault="00E90DD6" w:rsidP="00A51EC4">
      <w:pPr>
        <w:pStyle w:val="Default"/>
        <w:rPr>
          <w:noProof/>
          <w:sz w:val="22"/>
          <w:szCs w:val="22"/>
          <w:lang w:val="en-GB"/>
        </w:rPr>
      </w:pPr>
      <w:r w:rsidRPr="002231D2">
        <w:rPr>
          <w:noProof/>
          <w:sz w:val="22"/>
          <w:szCs w:val="22"/>
          <w:lang w:val="en-GB"/>
        </w:rPr>
        <w:t>Place:</w:t>
      </w:r>
    </w:p>
    <w:p w14:paraId="34A89DFC" w14:textId="132CBB85" w:rsidR="009E6291" w:rsidRPr="002231D2" w:rsidRDefault="00E90DD6" w:rsidP="00A51EC4">
      <w:pPr>
        <w:pStyle w:val="Default"/>
        <w:rPr>
          <w:noProof/>
          <w:sz w:val="22"/>
          <w:szCs w:val="22"/>
          <w:lang w:val="en-GB"/>
        </w:rPr>
      </w:pPr>
      <w:r w:rsidRPr="002231D2">
        <w:rPr>
          <w:noProof/>
          <w:sz w:val="22"/>
          <w:szCs w:val="22"/>
          <w:lang w:val="en-GB"/>
        </w:rPr>
        <w:t>P</w:t>
      </w:r>
      <w:r w:rsidR="009E6291" w:rsidRPr="002231D2">
        <w:rPr>
          <w:noProof/>
          <w:sz w:val="22"/>
          <w:szCs w:val="22"/>
          <w:lang w:val="en-GB"/>
        </w:rPr>
        <w:t>ostal code:</w:t>
      </w:r>
      <w:r w:rsidRPr="002231D2">
        <w:rPr>
          <w:noProof/>
          <w:sz w:val="22"/>
          <w:szCs w:val="22"/>
          <w:lang w:val="en-GB"/>
        </w:rPr>
        <w:tab/>
      </w:r>
    </w:p>
    <w:p w14:paraId="43C1A556" w14:textId="71F418D2" w:rsidR="009E6291" w:rsidRPr="002231D2" w:rsidRDefault="009E6291" w:rsidP="00A51EC4">
      <w:pPr>
        <w:pStyle w:val="Default"/>
        <w:rPr>
          <w:noProof/>
          <w:sz w:val="22"/>
          <w:szCs w:val="22"/>
          <w:lang w:val="en-GB"/>
        </w:rPr>
      </w:pPr>
      <w:r w:rsidRPr="002231D2">
        <w:rPr>
          <w:noProof/>
          <w:sz w:val="22"/>
          <w:szCs w:val="22"/>
          <w:lang w:val="en-GB"/>
        </w:rPr>
        <w:t xml:space="preserve">Country: </w:t>
      </w:r>
      <w:r w:rsidR="00E90DD6" w:rsidRPr="002231D2">
        <w:rPr>
          <w:noProof/>
          <w:sz w:val="22"/>
          <w:szCs w:val="22"/>
          <w:lang w:val="en-GB"/>
        </w:rPr>
        <w:tab/>
      </w:r>
      <w:r w:rsidR="00E90DD6" w:rsidRPr="002231D2">
        <w:rPr>
          <w:noProof/>
          <w:sz w:val="22"/>
          <w:szCs w:val="22"/>
          <w:lang w:val="en-GB"/>
        </w:rPr>
        <w:tab/>
      </w:r>
    </w:p>
    <w:p w14:paraId="76F0B772" w14:textId="77777777" w:rsidR="009E6291" w:rsidRPr="002231D2" w:rsidRDefault="009E6291" w:rsidP="00A51EC4">
      <w:pPr>
        <w:pStyle w:val="Default"/>
        <w:rPr>
          <w:noProof/>
          <w:sz w:val="22"/>
          <w:szCs w:val="22"/>
          <w:lang w:val="en-GB"/>
        </w:rPr>
      </w:pPr>
    </w:p>
    <w:p w14:paraId="0BBA7D23" w14:textId="34BD6F91" w:rsidR="009E6291" w:rsidRPr="002231D2" w:rsidRDefault="009E6291" w:rsidP="00A51EC4">
      <w:pPr>
        <w:pStyle w:val="Default"/>
        <w:rPr>
          <w:noProof/>
          <w:sz w:val="22"/>
          <w:szCs w:val="22"/>
          <w:lang w:val="en-GB"/>
        </w:rPr>
      </w:pPr>
      <w:r w:rsidRPr="002231D2">
        <w:rPr>
          <w:noProof/>
          <w:sz w:val="22"/>
          <w:szCs w:val="22"/>
          <w:lang w:val="en-GB"/>
        </w:rPr>
        <w:t>hereinafter referred to as the ‘</w:t>
      </w:r>
      <w:r w:rsidR="00E90DD6" w:rsidRPr="002231D2">
        <w:rPr>
          <w:noProof/>
          <w:sz w:val="22"/>
          <w:szCs w:val="22"/>
          <w:lang w:val="en-GB"/>
        </w:rPr>
        <w:t>S</w:t>
      </w:r>
      <w:r w:rsidRPr="002231D2">
        <w:rPr>
          <w:noProof/>
          <w:sz w:val="22"/>
          <w:szCs w:val="22"/>
          <w:lang w:val="en-GB"/>
        </w:rPr>
        <w:t>upplier’</w:t>
      </w:r>
      <w:r w:rsidR="00E90DD6" w:rsidRPr="002231D2">
        <w:rPr>
          <w:noProof/>
          <w:sz w:val="22"/>
          <w:szCs w:val="22"/>
          <w:lang w:val="en-GB"/>
        </w:rPr>
        <w:t>.</w:t>
      </w:r>
    </w:p>
    <w:p w14:paraId="0C5F70C6" w14:textId="77777777" w:rsidR="009E6291" w:rsidRPr="002231D2" w:rsidRDefault="009E6291" w:rsidP="00A51EC4">
      <w:pPr>
        <w:pStyle w:val="Default"/>
        <w:rPr>
          <w:noProof/>
          <w:sz w:val="22"/>
          <w:szCs w:val="22"/>
          <w:lang w:val="en-GB"/>
        </w:rPr>
      </w:pPr>
    </w:p>
    <w:p w14:paraId="4476133A" w14:textId="78977DFB" w:rsidR="009E6291" w:rsidRPr="002231D2" w:rsidRDefault="009E6291" w:rsidP="00A51EC4">
      <w:pPr>
        <w:pStyle w:val="Default"/>
        <w:rPr>
          <w:noProof/>
          <w:sz w:val="28"/>
          <w:szCs w:val="28"/>
          <w:lang w:val="en-GB"/>
        </w:rPr>
      </w:pPr>
      <w:r w:rsidRPr="002231D2">
        <w:rPr>
          <w:b/>
          <w:bCs/>
          <w:noProof/>
          <w:sz w:val="28"/>
          <w:szCs w:val="28"/>
          <w:lang w:val="en-GB"/>
        </w:rPr>
        <w:t xml:space="preserve">1. General </w:t>
      </w:r>
      <w:r w:rsidR="00312F61" w:rsidRPr="002231D2">
        <w:rPr>
          <w:b/>
          <w:bCs/>
          <w:noProof/>
          <w:sz w:val="28"/>
          <w:szCs w:val="28"/>
          <w:lang w:val="en-GB"/>
        </w:rPr>
        <w:t>Terms</w:t>
      </w:r>
    </w:p>
    <w:p w14:paraId="00CC73DD" w14:textId="0C634A57"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8642AE" w:rsidRPr="002231D2">
        <w:rPr>
          <w:noProof/>
          <w:sz w:val="22"/>
          <w:szCs w:val="22"/>
          <w:lang w:val="en-GB"/>
        </w:rPr>
        <w:t>Supplier</w:t>
      </w:r>
      <w:r w:rsidRPr="002231D2">
        <w:rPr>
          <w:noProof/>
          <w:sz w:val="22"/>
          <w:szCs w:val="22"/>
          <w:lang w:val="en-GB"/>
        </w:rPr>
        <w:t xml:space="preserve">’s ability to deliver defect-free products </w:t>
      </w:r>
      <w:r w:rsidR="00312F61" w:rsidRPr="002231D2">
        <w:rPr>
          <w:noProof/>
          <w:sz w:val="22"/>
          <w:szCs w:val="22"/>
          <w:lang w:val="en-GB"/>
        </w:rPr>
        <w:t xml:space="preserve">means </w:t>
      </w:r>
      <w:r w:rsidRPr="002231D2">
        <w:rPr>
          <w:noProof/>
          <w:sz w:val="22"/>
          <w:szCs w:val="22"/>
          <w:lang w:val="en-GB"/>
        </w:rPr>
        <w:t xml:space="preserve">a significant </w:t>
      </w:r>
      <w:r w:rsidR="00312F61" w:rsidRPr="002231D2">
        <w:rPr>
          <w:noProof/>
          <w:sz w:val="22"/>
          <w:szCs w:val="22"/>
          <w:lang w:val="en-GB"/>
        </w:rPr>
        <w:t>criterion of</w:t>
      </w:r>
      <w:r w:rsidRPr="002231D2">
        <w:rPr>
          <w:noProof/>
          <w:sz w:val="22"/>
          <w:szCs w:val="22"/>
          <w:lang w:val="en-GB"/>
        </w:rPr>
        <w:t xml:space="preserve"> </w:t>
      </w:r>
      <w:r w:rsidR="001A1364" w:rsidRPr="002231D2">
        <w:rPr>
          <w:noProof/>
          <w:sz w:val="22"/>
          <w:szCs w:val="22"/>
          <w:lang w:val="en-GB"/>
        </w:rPr>
        <w:t>HRONOVSKY</w:t>
      </w:r>
      <w:r w:rsidR="00312F61" w:rsidRPr="002231D2">
        <w:rPr>
          <w:noProof/>
          <w:sz w:val="22"/>
          <w:szCs w:val="22"/>
          <w:lang w:val="en-GB"/>
        </w:rPr>
        <w:t xml:space="preserve">’s purchase </w:t>
      </w:r>
      <w:r w:rsidRPr="002231D2">
        <w:rPr>
          <w:noProof/>
          <w:sz w:val="22"/>
          <w:szCs w:val="22"/>
          <w:lang w:val="en-GB"/>
        </w:rPr>
        <w:t>decision. This quality</w:t>
      </w:r>
      <w:r w:rsidR="00153088" w:rsidRPr="002231D2">
        <w:rPr>
          <w:noProof/>
          <w:sz w:val="22"/>
          <w:szCs w:val="22"/>
          <w:lang w:val="en-GB"/>
        </w:rPr>
        <w:t xml:space="preserve"> assurance</w:t>
      </w:r>
      <w:r w:rsidRPr="002231D2">
        <w:rPr>
          <w:noProof/>
          <w:sz w:val="22"/>
          <w:szCs w:val="22"/>
          <w:lang w:val="en-GB"/>
        </w:rPr>
        <w:t xml:space="preserve"> agreement describes the requirements that are </w:t>
      </w:r>
      <w:r w:rsidR="00153088" w:rsidRPr="002231D2">
        <w:rPr>
          <w:noProof/>
          <w:sz w:val="22"/>
          <w:szCs w:val="22"/>
          <w:lang w:val="en-GB"/>
        </w:rPr>
        <w:t xml:space="preserve">placed </w:t>
      </w:r>
      <w:r w:rsidRPr="002231D2">
        <w:rPr>
          <w:noProof/>
          <w:sz w:val="22"/>
          <w:szCs w:val="22"/>
          <w:lang w:val="en-GB"/>
        </w:rPr>
        <w:t xml:space="preserve">on the </w:t>
      </w:r>
      <w:r w:rsidR="008642AE" w:rsidRPr="002231D2">
        <w:rPr>
          <w:noProof/>
          <w:sz w:val="22"/>
          <w:szCs w:val="22"/>
          <w:lang w:val="en-GB"/>
        </w:rPr>
        <w:t>Supplier</w:t>
      </w:r>
      <w:r w:rsidRPr="002231D2">
        <w:rPr>
          <w:noProof/>
          <w:sz w:val="22"/>
          <w:szCs w:val="22"/>
          <w:lang w:val="en-GB"/>
        </w:rPr>
        <w:t>’s quality management system and environmentally</w:t>
      </w:r>
      <w:r w:rsidR="00153088" w:rsidRPr="002231D2">
        <w:rPr>
          <w:noProof/>
          <w:sz w:val="22"/>
          <w:szCs w:val="22"/>
          <w:lang w:val="en-GB"/>
        </w:rPr>
        <w:t xml:space="preserve"> </w:t>
      </w:r>
      <w:r w:rsidR="00312F61" w:rsidRPr="002231D2">
        <w:rPr>
          <w:noProof/>
          <w:sz w:val="22"/>
          <w:szCs w:val="22"/>
          <w:lang w:val="en-GB"/>
        </w:rPr>
        <w:t>friendly</w:t>
      </w:r>
      <w:r w:rsidRPr="002231D2">
        <w:rPr>
          <w:noProof/>
          <w:sz w:val="22"/>
          <w:szCs w:val="22"/>
          <w:lang w:val="en-GB"/>
        </w:rPr>
        <w:t xml:space="preserve"> production </w:t>
      </w:r>
      <w:r w:rsidR="00153088" w:rsidRPr="002231D2">
        <w:rPr>
          <w:noProof/>
          <w:sz w:val="22"/>
          <w:szCs w:val="22"/>
          <w:lang w:val="en-GB"/>
        </w:rPr>
        <w:t>processes</w:t>
      </w:r>
      <w:r w:rsidRPr="002231D2">
        <w:rPr>
          <w:noProof/>
          <w:sz w:val="22"/>
          <w:szCs w:val="22"/>
          <w:lang w:val="en-GB"/>
        </w:rPr>
        <w:t>.</w:t>
      </w:r>
    </w:p>
    <w:p w14:paraId="2DA426C0" w14:textId="77777777" w:rsidR="00B02A3C" w:rsidRPr="002231D2" w:rsidRDefault="00B02A3C" w:rsidP="00A51EC4">
      <w:pPr>
        <w:pStyle w:val="Default"/>
        <w:rPr>
          <w:noProof/>
          <w:sz w:val="22"/>
          <w:szCs w:val="22"/>
          <w:lang w:val="en-GB"/>
        </w:rPr>
      </w:pPr>
    </w:p>
    <w:p w14:paraId="3E8585F4" w14:textId="338B09D6" w:rsidR="009E6291" w:rsidRPr="002231D2" w:rsidRDefault="009E6291" w:rsidP="00A51EC4">
      <w:pPr>
        <w:pStyle w:val="Default"/>
        <w:rPr>
          <w:b/>
          <w:bCs/>
          <w:noProof/>
          <w:sz w:val="28"/>
          <w:szCs w:val="28"/>
          <w:lang w:val="en-GB"/>
        </w:rPr>
      </w:pPr>
      <w:r w:rsidRPr="002231D2">
        <w:rPr>
          <w:b/>
          <w:bCs/>
          <w:noProof/>
          <w:sz w:val="28"/>
          <w:szCs w:val="28"/>
          <w:lang w:val="en-GB"/>
        </w:rPr>
        <w:t xml:space="preserve">2. Scope, </w:t>
      </w:r>
      <w:r w:rsidR="00153088" w:rsidRPr="002231D2">
        <w:rPr>
          <w:b/>
          <w:bCs/>
          <w:noProof/>
          <w:sz w:val="28"/>
          <w:szCs w:val="28"/>
          <w:lang w:val="en-GB"/>
        </w:rPr>
        <w:t>S</w:t>
      </w:r>
      <w:r w:rsidRPr="002231D2">
        <w:rPr>
          <w:b/>
          <w:bCs/>
          <w:noProof/>
          <w:sz w:val="28"/>
          <w:szCs w:val="28"/>
          <w:lang w:val="en-GB"/>
        </w:rPr>
        <w:t xml:space="preserve">ubject of the </w:t>
      </w:r>
      <w:r w:rsidR="00153088" w:rsidRPr="002231D2">
        <w:rPr>
          <w:b/>
          <w:bCs/>
          <w:noProof/>
          <w:sz w:val="28"/>
          <w:szCs w:val="28"/>
          <w:lang w:val="en-GB"/>
        </w:rPr>
        <w:t>C</w:t>
      </w:r>
      <w:r w:rsidRPr="002231D2">
        <w:rPr>
          <w:b/>
          <w:bCs/>
          <w:noProof/>
          <w:sz w:val="28"/>
          <w:szCs w:val="28"/>
          <w:lang w:val="en-GB"/>
        </w:rPr>
        <w:t xml:space="preserve">ontract </w:t>
      </w:r>
    </w:p>
    <w:p w14:paraId="2370C2FA" w14:textId="018AABC4" w:rsidR="009E6291" w:rsidRPr="002231D2" w:rsidRDefault="009E6291" w:rsidP="00F345BD">
      <w:pPr>
        <w:pStyle w:val="Default"/>
        <w:jc w:val="both"/>
        <w:rPr>
          <w:noProof/>
          <w:sz w:val="22"/>
          <w:szCs w:val="22"/>
          <w:lang w:val="en-GB"/>
        </w:rPr>
      </w:pPr>
      <w:r w:rsidRPr="002231D2">
        <w:rPr>
          <w:noProof/>
          <w:sz w:val="22"/>
          <w:szCs w:val="22"/>
          <w:lang w:val="en-GB"/>
        </w:rPr>
        <w:t xml:space="preserve">This agreement is concluded with the </w:t>
      </w:r>
      <w:r w:rsidR="000713D6" w:rsidRPr="002231D2">
        <w:rPr>
          <w:noProof/>
          <w:sz w:val="22"/>
          <w:szCs w:val="22"/>
          <w:lang w:val="en-GB"/>
        </w:rPr>
        <w:t>aim</w:t>
      </w:r>
      <w:r w:rsidRPr="002231D2">
        <w:rPr>
          <w:noProof/>
          <w:sz w:val="22"/>
          <w:szCs w:val="22"/>
          <w:lang w:val="en-GB"/>
        </w:rPr>
        <w:t xml:space="preserve"> of establishing a long-term and mutually beneficial supply partnership. This </w:t>
      </w:r>
      <w:r w:rsidR="000713D6" w:rsidRPr="002231D2">
        <w:rPr>
          <w:noProof/>
          <w:sz w:val="22"/>
          <w:szCs w:val="22"/>
          <w:lang w:val="en-GB"/>
        </w:rPr>
        <w:t>GASQ</w:t>
      </w:r>
      <w:r w:rsidR="001A1364" w:rsidRPr="002231D2">
        <w:rPr>
          <w:noProof/>
          <w:sz w:val="22"/>
          <w:szCs w:val="22"/>
          <w:lang w:val="en-GB"/>
        </w:rPr>
        <w:t xml:space="preserve"> </w:t>
      </w:r>
      <w:r w:rsidRPr="002231D2">
        <w:rPr>
          <w:noProof/>
          <w:sz w:val="22"/>
          <w:szCs w:val="22"/>
          <w:lang w:val="en-GB"/>
        </w:rPr>
        <w:t xml:space="preserve">therefore </w:t>
      </w:r>
      <w:r w:rsidR="000713D6" w:rsidRPr="002231D2">
        <w:rPr>
          <w:noProof/>
          <w:sz w:val="22"/>
          <w:szCs w:val="22"/>
          <w:lang w:val="en-GB"/>
        </w:rPr>
        <w:t>represents</w:t>
      </w:r>
      <w:r w:rsidRPr="002231D2">
        <w:rPr>
          <w:noProof/>
          <w:sz w:val="22"/>
          <w:szCs w:val="22"/>
          <w:lang w:val="en-GB"/>
        </w:rPr>
        <w:t xml:space="preserve"> the basis of all future purchase and supply transactions to be concluded between </w:t>
      </w:r>
      <w:r w:rsidR="001A1364" w:rsidRPr="002231D2">
        <w:rPr>
          <w:noProof/>
          <w:sz w:val="22"/>
          <w:szCs w:val="22"/>
          <w:lang w:val="en-GB"/>
        </w:rPr>
        <w:t>HRONOVSKY</w:t>
      </w:r>
      <w:r w:rsidRPr="002231D2">
        <w:rPr>
          <w:noProof/>
          <w:sz w:val="22"/>
          <w:szCs w:val="22"/>
          <w:lang w:val="en-GB"/>
        </w:rPr>
        <w:t xml:space="preserve"> and the </w:t>
      </w:r>
      <w:r w:rsidR="008642AE" w:rsidRPr="002231D2">
        <w:rPr>
          <w:noProof/>
          <w:sz w:val="22"/>
          <w:szCs w:val="22"/>
          <w:lang w:val="en-GB"/>
        </w:rPr>
        <w:t>Supplier</w:t>
      </w:r>
      <w:r w:rsidRPr="002231D2">
        <w:rPr>
          <w:noProof/>
          <w:sz w:val="22"/>
          <w:szCs w:val="22"/>
          <w:lang w:val="en-GB"/>
        </w:rPr>
        <w:t xml:space="preserve">; it is an indispensable part of the contracts concluded in this regard. </w:t>
      </w:r>
    </w:p>
    <w:p w14:paraId="37F4ADE3" w14:textId="604C73A3" w:rsidR="009E6291" w:rsidRPr="002231D2" w:rsidRDefault="009E6291" w:rsidP="00F345BD">
      <w:pPr>
        <w:pStyle w:val="Default"/>
        <w:jc w:val="both"/>
        <w:rPr>
          <w:noProof/>
          <w:sz w:val="22"/>
          <w:szCs w:val="22"/>
          <w:lang w:val="en-GB"/>
        </w:rPr>
      </w:pPr>
      <w:r w:rsidRPr="002231D2">
        <w:rPr>
          <w:noProof/>
          <w:sz w:val="22"/>
          <w:szCs w:val="22"/>
          <w:lang w:val="en-GB"/>
        </w:rPr>
        <w:t xml:space="preserve">Unless otherwise agreed this </w:t>
      </w:r>
      <w:r w:rsidR="000713D6" w:rsidRPr="002231D2">
        <w:rPr>
          <w:noProof/>
          <w:sz w:val="22"/>
          <w:szCs w:val="22"/>
          <w:lang w:val="en-GB"/>
        </w:rPr>
        <w:t>GASQ</w:t>
      </w:r>
      <w:r w:rsidR="001A1364" w:rsidRPr="002231D2">
        <w:rPr>
          <w:noProof/>
          <w:sz w:val="22"/>
          <w:szCs w:val="22"/>
          <w:lang w:val="en-GB"/>
        </w:rPr>
        <w:t xml:space="preserve"> </w:t>
      </w:r>
      <w:r w:rsidRPr="002231D2">
        <w:rPr>
          <w:noProof/>
          <w:sz w:val="22"/>
          <w:szCs w:val="22"/>
          <w:lang w:val="en-GB"/>
        </w:rPr>
        <w:t xml:space="preserve">shall be applicable in </w:t>
      </w:r>
      <w:r w:rsidR="000713D6" w:rsidRPr="002231D2">
        <w:rPr>
          <w:noProof/>
          <w:sz w:val="22"/>
          <w:szCs w:val="22"/>
          <w:lang w:val="en-GB"/>
        </w:rPr>
        <w:t>connection</w:t>
      </w:r>
      <w:r w:rsidRPr="002231D2">
        <w:rPr>
          <w:noProof/>
          <w:sz w:val="22"/>
          <w:szCs w:val="22"/>
          <w:lang w:val="en-GB"/>
        </w:rPr>
        <w:t xml:space="preserve"> with all purchase contract</w:t>
      </w:r>
      <w:r w:rsidR="000713D6" w:rsidRPr="002231D2">
        <w:rPr>
          <w:noProof/>
          <w:sz w:val="22"/>
          <w:szCs w:val="22"/>
          <w:lang w:val="en-GB"/>
        </w:rPr>
        <w:t xml:space="preserve">s </w:t>
      </w:r>
      <w:r w:rsidRPr="002231D2">
        <w:rPr>
          <w:noProof/>
          <w:sz w:val="22"/>
          <w:szCs w:val="22"/>
          <w:lang w:val="en-GB"/>
        </w:rPr>
        <w:t xml:space="preserve">concluded between </w:t>
      </w:r>
      <w:r w:rsidR="001A1364" w:rsidRPr="002231D2">
        <w:rPr>
          <w:noProof/>
          <w:sz w:val="22"/>
          <w:szCs w:val="22"/>
          <w:lang w:val="en-GB"/>
        </w:rPr>
        <w:t>HRONOVSKY</w:t>
      </w:r>
      <w:r w:rsidRPr="002231D2">
        <w:rPr>
          <w:noProof/>
          <w:sz w:val="22"/>
          <w:szCs w:val="22"/>
          <w:lang w:val="en-GB"/>
        </w:rPr>
        <w:t xml:space="preserve"> and the </w:t>
      </w:r>
      <w:r w:rsidR="008642AE" w:rsidRPr="002231D2">
        <w:rPr>
          <w:noProof/>
          <w:sz w:val="22"/>
          <w:szCs w:val="22"/>
          <w:lang w:val="en-GB"/>
        </w:rPr>
        <w:t>Supplier</w:t>
      </w:r>
      <w:r w:rsidRPr="002231D2">
        <w:rPr>
          <w:noProof/>
          <w:sz w:val="22"/>
          <w:szCs w:val="22"/>
          <w:lang w:val="en-GB"/>
        </w:rPr>
        <w:t>.</w:t>
      </w:r>
    </w:p>
    <w:p w14:paraId="40BFB8BA" w14:textId="6EC7A26F" w:rsidR="009E6291" w:rsidRPr="002231D2" w:rsidRDefault="009E6291" w:rsidP="00F345BD">
      <w:pPr>
        <w:pStyle w:val="Default"/>
        <w:jc w:val="both"/>
        <w:rPr>
          <w:noProof/>
          <w:sz w:val="22"/>
          <w:szCs w:val="22"/>
          <w:lang w:val="en-GB"/>
        </w:rPr>
      </w:pPr>
      <w:r w:rsidRPr="002231D2">
        <w:rPr>
          <w:noProof/>
          <w:sz w:val="22"/>
          <w:szCs w:val="22"/>
          <w:lang w:val="en-GB"/>
        </w:rPr>
        <w:t xml:space="preserve">Any changes to be made to this </w:t>
      </w:r>
      <w:r w:rsidR="000713D6" w:rsidRPr="002231D2">
        <w:rPr>
          <w:noProof/>
          <w:sz w:val="22"/>
          <w:szCs w:val="22"/>
          <w:lang w:val="en-GB"/>
        </w:rPr>
        <w:t>GASQ</w:t>
      </w:r>
      <w:r w:rsidR="001A1364" w:rsidRPr="002231D2">
        <w:rPr>
          <w:noProof/>
          <w:sz w:val="22"/>
          <w:szCs w:val="22"/>
          <w:lang w:val="en-GB"/>
        </w:rPr>
        <w:t xml:space="preserve"> </w:t>
      </w:r>
      <w:r w:rsidRPr="002231D2">
        <w:rPr>
          <w:noProof/>
          <w:sz w:val="22"/>
          <w:szCs w:val="22"/>
          <w:lang w:val="en-GB"/>
        </w:rPr>
        <w:t xml:space="preserve">must be agreed in writing. The </w:t>
      </w:r>
      <w:r w:rsidR="008642AE" w:rsidRPr="002231D2">
        <w:rPr>
          <w:noProof/>
          <w:sz w:val="22"/>
          <w:szCs w:val="22"/>
          <w:lang w:val="en-GB"/>
        </w:rPr>
        <w:t>Supplier</w:t>
      </w:r>
      <w:r w:rsidRPr="002231D2">
        <w:rPr>
          <w:noProof/>
          <w:sz w:val="22"/>
          <w:szCs w:val="22"/>
          <w:lang w:val="en-GB"/>
        </w:rPr>
        <w:t xml:space="preserve"> </w:t>
      </w:r>
      <w:r w:rsidR="00551168" w:rsidRPr="002231D2">
        <w:rPr>
          <w:noProof/>
          <w:sz w:val="22"/>
          <w:szCs w:val="22"/>
          <w:lang w:val="en-GB"/>
        </w:rPr>
        <w:t xml:space="preserve">bonds </w:t>
      </w:r>
      <w:r w:rsidRPr="002231D2">
        <w:rPr>
          <w:noProof/>
          <w:sz w:val="22"/>
          <w:szCs w:val="22"/>
          <w:lang w:val="en-GB"/>
        </w:rPr>
        <w:t>his sub</w:t>
      </w:r>
      <w:r w:rsidR="00A41C42" w:rsidRPr="002231D2">
        <w:rPr>
          <w:noProof/>
          <w:sz w:val="22"/>
          <w:szCs w:val="22"/>
          <w:lang w:val="en-GB"/>
        </w:rPr>
        <w:t>contractors</w:t>
      </w:r>
      <w:r w:rsidRPr="002231D2">
        <w:rPr>
          <w:noProof/>
          <w:sz w:val="22"/>
          <w:szCs w:val="22"/>
          <w:lang w:val="en-GB"/>
        </w:rPr>
        <w:t xml:space="preserve"> to comply with the obligations he has accepted</w:t>
      </w:r>
      <w:r w:rsidR="00551168" w:rsidRPr="002231D2">
        <w:rPr>
          <w:noProof/>
          <w:sz w:val="22"/>
          <w:szCs w:val="22"/>
          <w:lang w:val="en-GB"/>
        </w:rPr>
        <w:t xml:space="preserve"> </w:t>
      </w:r>
      <w:r w:rsidRPr="002231D2">
        <w:rPr>
          <w:noProof/>
          <w:sz w:val="22"/>
          <w:szCs w:val="22"/>
          <w:lang w:val="en-GB"/>
        </w:rPr>
        <w:t xml:space="preserve">and which are </w:t>
      </w:r>
      <w:r w:rsidR="00551168" w:rsidRPr="002231D2">
        <w:rPr>
          <w:noProof/>
          <w:sz w:val="22"/>
          <w:szCs w:val="22"/>
          <w:lang w:val="en-GB"/>
        </w:rPr>
        <w:t>related to</w:t>
      </w:r>
      <w:r w:rsidRPr="002231D2">
        <w:rPr>
          <w:noProof/>
          <w:sz w:val="22"/>
          <w:szCs w:val="22"/>
          <w:lang w:val="en-GB"/>
        </w:rPr>
        <w:t xml:space="preserve"> this </w:t>
      </w:r>
      <w:r w:rsidR="000713D6" w:rsidRPr="002231D2">
        <w:rPr>
          <w:noProof/>
          <w:sz w:val="22"/>
          <w:szCs w:val="22"/>
          <w:lang w:val="en-GB"/>
        </w:rPr>
        <w:t>GASQ</w:t>
      </w:r>
      <w:r w:rsidRPr="002231D2">
        <w:rPr>
          <w:noProof/>
          <w:sz w:val="22"/>
          <w:szCs w:val="22"/>
          <w:lang w:val="en-GB"/>
        </w:rPr>
        <w:t xml:space="preserve">. The </w:t>
      </w:r>
      <w:r w:rsidR="008642AE" w:rsidRPr="002231D2">
        <w:rPr>
          <w:noProof/>
          <w:sz w:val="22"/>
          <w:szCs w:val="22"/>
          <w:lang w:val="en-GB"/>
        </w:rPr>
        <w:t>Supplier</w:t>
      </w:r>
      <w:r w:rsidRPr="002231D2">
        <w:rPr>
          <w:noProof/>
          <w:sz w:val="22"/>
          <w:szCs w:val="22"/>
          <w:lang w:val="en-GB"/>
        </w:rPr>
        <w:t xml:space="preserve"> shall </w:t>
      </w:r>
      <w:r w:rsidR="00551168" w:rsidRPr="002231D2">
        <w:rPr>
          <w:noProof/>
          <w:sz w:val="22"/>
          <w:szCs w:val="22"/>
          <w:lang w:val="en-GB"/>
        </w:rPr>
        <w:t>provide</w:t>
      </w:r>
      <w:r w:rsidRPr="002231D2">
        <w:rPr>
          <w:noProof/>
          <w:sz w:val="22"/>
          <w:szCs w:val="22"/>
          <w:lang w:val="en-GB"/>
        </w:rPr>
        <w:t xml:space="preserve"> </w:t>
      </w:r>
      <w:r w:rsidR="00E3357B" w:rsidRPr="002231D2">
        <w:rPr>
          <w:noProof/>
          <w:sz w:val="22"/>
          <w:szCs w:val="22"/>
          <w:lang w:val="en-GB"/>
        </w:rPr>
        <w:t>HRONOVSKY</w:t>
      </w:r>
      <w:r w:rsidRPr="002231D2">
        <w:rPr>
          <w:noProof/>
          <w:sz w:val="22"/>
          <w:szCs w:val="22"/>
          <w:lang w:val="en-GB"/>
        </w:rPr>
        <w:t xml:space="preserve"> </w:t>
      </w:r>
      <w:r w:rsidR="00551168" w:rsidRPr="002231D2">
        <w:rPr>
          <w:noProof/>
          <w:sz w:val="22"/>
          <w:szCs w:val="22"/>
          <w:lang w:val="en-GB"/>
        </w:rPr>
        <w:t xml:space="preserve">with </w:t>
      </w:r>
      <w:r w:rsidRPr="002231D2">
        <w:rPr>
          <w:noProof/>
          <w:sz w:val="22"/>
          <w:szCs w:val="22"/>
          <w:lang w:val="en-GB"/>
        </w:rPr>
        <w:t xml:space="preserve">access </w:t>
      </w:r>
      <w:r w:rsidR="00551168" w:rsidRPr="002231D2">
        <w:rPr>
          <w:noProof/>
          <w:sz w:val="22"/>
          <w:szCs w:val="22"/>
          <w:lang w:val="en-GB"/>
        </w:rPr>
        <w:t xml:space="preserve">to </w:t>
      </w:r>
      <w:r w:rsidRPr="002231D2">
        <w:rPr>
          <w:noProof/>
          <w:sz w:val="22"/>
          <w:szCs w:val="22"/>
          <w:lang w:val="en-GB"/>
        </w:rPr>
        <w:t xml:space="preserve">evidence </w:t>
      </w:r>
      <w:r w:rsidR="00551168" w:rsidRPr="002231D2">
        <w:rPr>
          <w:noProof/>
          <w:sz w:val="22"/>
          <w:szCs w:val="22"/>
          <w:lang w:val="en-GB"/>
        </w:rPr>
        <w:t>supporting</w:t>
      </w:r>
      <w:r w:rsidRPr="002231D2">
        <w:rPr>
          <w:noProof/>
          <w:sz w:val="22"/>
          <w:szCs w:val="22"/>
          <w:lang w:val="en-GB"/>
        </w:rPr>
        <w:t xml:space="preserve"> the obligations </w:t>
      </w:r>
      <w:r w:rsidR="00551168" w:rsidRPr="002231D2">
        <w:rPr>
          <w:noProof/>
          <w:sz w:val="22"/>
          <w:szCs w:val="22"/>
          <w:lang w:val="en-GB"/>
        </w:rPr>
        <w:t>arising</w:t>
      </w:r>
      <w:r w:rsidRPr="002231D2">
        <w:rPr>
          <w:noProof/>
          <w:sz w:val="22"/>
          <w:szCs w:val="22"/>
          <w:lang w:val="en-GB"/>
        </w:rPr>
        <w:t xml:space="preserve"> from this </w:t>
      </w:r>
      <w:r w:rsidR="000713D6" w:rsidRPr="002231D2">
        <w:rPr>
          <w:noProof/>
          <w:sz w:val="22"/>
          <w:szCs w:val="22"/>
          <w:lang w:val="en-GB"/>
        </w:rPr>
        <w:t>GASQ</w:t>
      </w:r>
      <w:r w:rsidRPr="002231D2">
        <w:rPr>
          <w:noProof/>
          <w:sz w:val="22"/>
          <w:szCs w:val="22"/>
          <w:lang w:val="en-GB"/>
        </w:rPr>
        <w:t xml:space="preserve"> and </w:t>
      </w:r>
      <w:r w:rsidR="00A41C42" w:rsidRPr="002231D2">
        <w:rPr>
          <w:noProof/>
          <w:sz w:val="22"/>
          <w:szCs w:val="22"/>
          <w:lang w:val="en-GB"/>
        </w:rPr>
        <w:t>applying to</w:t>
      </w:r>
      <w:r w:rsidRPr="002231D2">
        <w:rPr>
          <w:noProof/>
          <w:sz w:val="22"/>
          <w:szCs w:val="22"/>
          <w:lang w:val="en-GB"/>
        </w:rPr>
        <w:t xml:space="preserve"> the </w:t>
      </w:r>
      <w:r w:rsidR="008642AE" w:rsidRPr="002231D2">
        <w:rPr>
          <w:noProof/>
          <w:sz w:val="22"/>
          <w:szCs w:val="22"/>
          <w:lang w:val="en-GB"/>
        </w:rPr>
        <w:t>Supplier</w:t>
      </w:r>
      <w:r w:rsidRPr="002231D2">
        <w:rPr>
          <w:noProof/>
          <w:sz w:val="22"/>
          <w:szCs w:val="22"/>
          <w:lang w:val="en-GB"/>
        </w:rPr>
        <w:t xml:space="preserve"> and </w:t>
      </w:r>
      <w:r w:rsidR="00A41C42" w:rsidRPr="002231D2">
        <w:rPr>
          <w:noProof/>
          <w:sz w:val="22"/>
          <w:szCs w:val="22"/>
          <w:lang w:val="en-GB"/>
        </w:rPr>
        <w:t>subcontractors</w:t>
      </w:r>
      <w:r w:rsidRPr="002231D2">
        <w:rPr>
          <w:noProof/>
          <w:sz w:val="22"/>
          <w:szCs w:val="22"/>
          <w:lang w:val="en-GB"/>
        </w:rPr>
        <w:t xml:space="preserve">. </w:t>
      </w:r>
    </w:p>
    <w:p w14:paraId="161E9A8E" w14:textId="22CA9F0E" w:rsidR="0037466D" w:rsidRPr="002231D2" w:rsidRDefault="009E6291" w:rsidP="00F345BD">
      <w:pPr>
        <w:spacing w:after="0"/>
        <w:jc w:val="both"/>
        <w:rPr>
          <w:rFonts w:ascii="Arial" w:hAnsi="Arial" w:cs="Arial"/>
          <w:noProof/>
          <w:lang w:val="en-GB"/>
        </w:rPr>
      </w:pPr>
      <w:r w:rsidRPr="002231D2">
        <w:rPr>
          <w:rFonts w:ascii="Arial" w:hAnsi="Arial" w:cs="Arial"/>
          <w:noProof/>
          <w:lang w:val="en-GB"/>
        </w:rPr>
        <w:t xml:space="preserve">The latest versions of the regulations specified in this </w:t>
      </w:r>
      <w:r w:rsidR="000713D6" w:rsidRPr="002231D2">
        <w:rPr>
          <w:rFonts w:ascii="Arial" w:hAnsi="Arial" w:cs="Arial"/>
          <w:noProof/>
          <w:lang w:val="en-GB"/>
        </w:rPr>
        <w:t>GASQ</w:t>
      </w:r>
      <w:r w:rsidR="001A1364" w:rsidRPr="002231D2">
        <w:rPr>
          <w:rFonts w:ascii="Arial" w:hAnsi="Arial" w:cs="Arial"/>
          <w:noProof/>
          <w:lang w:val="en-GB"/>
        </w:rPr>
        <w:t xml:space="preserve"> </w:t>
      </w:r>
      <w:r w:rsidRPr="002231D2">
        <w:rPr>
          <w:rFonts w:ascii="Arial" w:hAnsi="Arial" w:cs="Arial"/>
          <w:noProof/>
          <w:lang w:val="en-GB"/>
        </w:rPr>
        <w:t xml:space="preserve">shall be applicable. If individual parts of this </w:t>
      </w:r>
      <w:r w:rsidR="000713D6" w:rsidRPr="002231D2">
        <w:rPr>
          <w:rFonts w:ascii="Arial" w:hAnsi="Arial" w:cs="Arial"/>
          <w:noProof/>
          <w:lang w:val="en-GB"/>
        </w:rPr>
        <w:t>GASQ</w:t>
      </w:r>
      <w:r w:rsidR="003E4407" w:rsidRPr="002231D2">
        <w:rPr>
          <w:rFonts w:ascii="Arial" w:hAnsi="Arial" w:cs="Arial"/>
          <w:noProof/>
          <w:lang w:val="en-GB"/>
        </w:rPr>
        <w:t xml:space="preserve"> </w:t>
      </w:r>
      <w:r w:rsidRPr="002231D2">
        <w:rPr>
          <w:rFonts w:ascii="Arial" w:hAnsi="Arial" w:cs="Arial"/>
          <w:noProof/>
          <w:lang w:val="en-GB"/>
        </w:rPr>
        <w:t>turn out to be legally invalid, it shall have no effect on the effectiveness of the other provisions.</w:t>
      </w:r>
    </w:p>
    <w:p w14:paraId="2F1BEB0A" w14:textId="77777777" w:rsidR="009E6291" w:rsidRPr="002231D2" w:rsidRDefault="009E6291" w:rsidP="00A51EC4">
      <w:pPr>
        <w:spacing w:after="0"/>
        <w:rPr>
          <w:rFonts w:ascii="Arial" w:hAnsi="Arial" w:cs="Arial"/>
          <w:noProof/>
          <w:lang w:val="en-GB"/>
        </w:rPr>
      </w:pPr>
    </w:p>
    <w:p w14:paraId="5D14B3FA" w14:textId="77777777" w:rsidR="009E6291" w:rsidRPr="002231D2" w:rsidRDefault="009E6291" w:rsidP="00A51EC4">
      <w:pPr>
        <w:spacing w:after="0"/>
        <w:rPr>
          <w:rFonts w:ascii="Arial" w:hAnsi="Arial" w:cs="Arial"/>
          <w:noProof/>
          <w:lang w:val="en-GB"/>
        </w:rPr>
      </w:pPr>
    </w:p>
    <w:p w14:paraId="7E495363" w14:textId="77777777" w:rsidR="009E6291" w:rsidRPr="002231D2" w:rsidRDefault="009E6291" w:rsidP="00A51EC4">
      <w:pPr>
        <w:spacing w:after="0"/>
        <w:rPr>
          <w:rFonts w:ascii="Arial" w:hAnsi="Arial" w:cs="Arial"/>
          <w:noProof/>
          <w:lang w:val="en-GB"/>
        </w:rPr>
      </w:pPr>
    </w:p>
    <w:p w14:paraId="5E10E770" w14:textId="77777777" w:rsidR="009E6291" w:rsidRPr="002231D2" w:rsidRDefault="009E6291" w:rsidP="00A51EC4">
      <w:pPr>
        <w:spacing w:after="0"/>
        <w:rPr>
          <w:rFonts w:ascii="Arial" w:hAnsi="Arial" w:cs="Arial"/>
          <w:noProof/>
          <w:lang w:val="en-GB"/>
        </w:rPr>
      </w:pPr>
    </w:p>
    <w:p w14:paraId="0A67FE38" w14:textId="77777777" w:rsidR="009E6291" w:rsidRPr="002231D2" w:rsidRDefault="009E6291" w:rsidP="00A51EC4">
      <w:pPr>
        <w:pStyle w:val="Default"/>
        <w:rPr>
          <w:noProof/>
          <w:color w:val="auto"/>
          <w:lang w:val="en-GB"/>
        </w:rPr>
        <w:sectPr w:rsidR="009E6291" w:rsidRPr="002231D2" w:rsidSect="00AF5F66">
          <w:headerReference w:type="default" r:id="rId8"/>
          <w:pgSz w:w="11906" w:h="16838"/>
          <w:pgMar w:top="1985" w:right="1134" w:bottom="1134" w:left="1134" w:header="709" w:footer="709" w:gutter="0"/>
          <w:cols w:space="708"/>
          <w:noEndnote/>
          <w:docGrid w:linePitch="299"/>
        </w:sectPr>
      </w:pPr>
    </w:p>
    <w:p w14:paraId="2B5EA0C5" w14:textId="44A07D51" w:rsidR="003E4407" w:rsidRPr="002231D2" w:rsidRDefault="009E6291" w:rsidP="00A51EC4">
      <w:pPr>
        <w:pStyle w:val="Default"/>
        <w:rPr>
          <w:noProof/>
          <w:color w:val="auto"/>
          <w:sz w:val="28"/>
          <w:szCs w:val="28"/>
          <w:lang w:val="en-GB"/>
        </w:rPr>
      </w:pPr>
      <w:r w:rsidRPr="002231D2">
        <w:rPr>
          <w:b/>
          <w:bCs/>
          <w:noProof/>
          <w:color w:val="auto"/>
          <w:sz w:val="28"/>
          <w:szCs w:val="28"/>
          <w:lang w:val="en-GB"/>
        </w:rPr>
        <w:t>3. Objective</w:t>
      </w:r>
      <w:r w:rsidR="00811A15" w:rsidRPr="002231D2">
        <w:rPr>
          <w:b/>
          <w:bCs/>
          <w:noProof/>
          <w:color w:val="auto"/>
          <w:sz w:val="28"/>
          <w:szCs w:val="28"/>
          <w:lang w:val="en-GB"/>
        </w:rPr>
        <w:t>s</w:t>
      </w:r>
    </w:p>
    <w:p w14:paraId="3B481363" w14:textId="0051FE0F" w:rsidR="009E6291" w:rsidRPr="002231D2" w:rsidRDefault="009E6291" w:rsidP="00F345BD">
      <w:pPr>
        <w:pStyle w:val="Default"/>
        <w:jc w:val="both"/>
        <w:rPr>
          <w:noProof/>
          <w:color w:val="auto"/>
          <w:sz w:val="22"/>
          <w:szCs w:val="22"/>
          <w:lang w:val="en-GB"/>
        </w:rPr>
      </w:pPr>
      <w:r w:rsidRPr="002231D2">
        <w:rPr>
          <w:noProof/>
          <w:color w:val="auto"/>
          <w:sz w:val="22"/>
          <w:szCs w:val="22"/>
          <w:lang w:val="en-GB"/>
        </w:rPr>
        <w:t xml:space="preserve">High quality and good delivery performance are important </w:t>
      </w:r>
      <w:r w:rsidR="00811A15" w:rsidRPr="002231D2">
        <w:rPr>
          <w:noProof/>
          <w:color w:val="auto"/>
          <w:sz w:val="22"/>
          <w:szCs w:val="22"/>
          <w:lang w:val="en-GB"/>
        </w:rPr>
        <w:t>parts</w:t>
      </w:r>
      <w:r w:rsidRPr="002231D2">
        <w:rPr>
          <w:noProof/>
          <w:color w:val="auto"/>
          <w:sz w:val="22"/>
          <w:szCs w:val="22"/>
          <w:lang w:val="en-GB"/>
        </w:rPr>
        <w:t xml:space="preserve"> of </w:t>
      </w:r>
      <w:r w:rsidR="003E4407" w:rsidRPr="002231D2">
        <w:rPr>
          <w:noProof/>
          <w:sz w:val="22"/>
          <w:szCs w:val="22"/>
          <w:lang w:val="en-GB"/>
        </w:rPr>
        <w:t>HRONOVSKY</w:t>
      </w:r>
      <w:r w:rsidR="00811A15" w:rsidRPr="002231D2">
        <w:rPr>
          <w:noProof/>
          <w:sz w:val="22"/>
          <w:szCs w:val="22"/>
          <w:lang w:val="en-GB"/>
        </w:rPr>
        <w:t>s’</w:t>
      </w:r>
      <w:r w:rsidRPr="002231D2">
        <w:rPr>
          <w:noProof/>
          <w:color w:val="auto"/>
          <w:sz w:val="22"/>
          <w:szCs w:val="22"/>
          <w:lang w:val="en-GB"/>
        </w:rPr>
        <w:t xml:space="preserve"> </w:t>
      </w:r>
      <w:r w:rsidR="003272AA" w:rsidRPr="002231D2">
        <w:rPr>
          <w:noProof/>
          <w:color w:val="auto"/>
          <w:sz w:val="22"/>
          <w:szCs w:val="22"/>
          <w:lang w:val="en-GB"/>
        </w:rPr>
        <w:t>objectives</w:t>
      </w:r>
      <w:r w:rsidRPr="002231D2">
        <w:rPr>
          <w:noProof/>
          <w:color w:val="auto"/>
          <w:sz w:val="22"/>
          <w:szCs w:val="22"/>
          <w:lang w:val="en-GB"/>
        </w:rPr>
        <w:t xml:space="preserve">. </w:t>
      </w:r>
      <w:r w:rsidR="003E4407" w:rsidRPr="002231D2">
        <w:rPr>
          <w:noProof/>
          <w:sz w:val="22"/>
          <w:szCs w:val="22"/>
          <w:lang w:val="en-GB"/>
        </w:rPr>
        <w:t>HRONOVSKY</w:t>
      </w:r>
      <w:r w:rsidR="003E4407" w:rsidRPr="002231D2">
        <w:rPr>
          <w:noProof/>
          <w:color w:val="auto"/>
          <w:sz w:val="22"/>
          <w:szCs w:val="22"/>
          <w:lang w:val="en-GB"/>
        </w:rPr>
        <w:t xml:space="preserve"> </w:t>
      </w:r>
      <w:r w:rsidRPr="002231D2">
        <w:rPr>
          <w:noProof/>
          <w:color w:val="auto"/>
          <w:sz w:val="22"/>
          <w:szCs w:val="22"/>
          <w:lang w:val="en-GB"/>
        </w:rPr>
        <w:t xml:space="preserve">also expects its suppliers to demonstrate such an awareness of quality and </w:t>
      </w:r>
      <w:r w:rsidR="00811A15" w:rsidRPr="002231D2">
        <w:rPr>
          <w:noProof/>
          <w:color w:val="auto"/>
          <w:sz w:val="22"/>
          <w:szCs w:val="22"/>
          <w:lang w:val="en-GB"/>
        </w:rPr>
        <w:t xml:space="preserve">to </w:t>
      </w:r>
      <w:r w:rsidRPr="002231D2">
        <w:rPr>
          <w:noProof/>
          <w:color w:val="auto"/>
          <w:sz w:val="22"/>
          <w:szCs w:val="22"/>
          <w:lang w:val="en-GB"/>
        </w:rPr>
        <w:t xml:space="preserve">strive to </w:t>
      </w:r>
      <w:r w:rsidR="00811A15" w:rsidRPr="002231D2">
        <w:rPr>
          <w:noProof/>
          <w:color w:val="auto"/>
          <w:sz w:val="22"/>
          <w:szCs w:val="22"/>
          <w:lang w:val="en-GB"/>
        </w:rPr>
        <w:t xml:space="preserve">achieve </w:t>
      </w:r>
      <w:r w:rsidRPr="002231D2">
        <w:rPr>
          <w:noProof/>
          <w:color w:val="auto"/>
          <w:sz w:val="22"/>
          <w:szCs w:val="22"/>
          <w:lang w:val="en-GB"/>
        </w:rPr>
        <w:t xml:space="preserve">the zero-defect quality level. As part of this defect strategy, </w:t>
      </w:r>
      <w:r w:rsidR="003E4407" w:rsidRPr="002231D2">
        <w:rPr>
          <w:noProof/>
          <w:sz w:val="22"/>
          <w:szCs w:val="22"/>
          <w:lang w:val="en-GB"/>
        </w:rPr>
        <w:t>HRONOVSKY</w:t>
      </w:r>
      <w:r w:rsidR="003E4407" w:rsidRPr="002231D2">
        <w:rPr>
          <w:noProof/>
          <w:color w:val="auto"/>
          <w:sz w:val="22"/>
          <w:szCs w:val="22"/>
          <w:lang w:val="en-GB"/>
        </w:rPr>
        <w:t xml:space="preserve"> </w:t>
      </w:r>
      <w:r w:rsidRPr="002231D2">
        <w:rPr>
          <w:noProof/>
          <w:color w:val="auto"/>
          <w:sz w:val="22"/>
          <w:szCs w:val="22"/>
          <w:lang w:val="en-GB"/>
        </w:rPr>
        <w:t xml:space="preserve">expects the </w:t>
      </w:r>
      <w:r w:rsidR="008642AE" w:rsidRPr="002231D2">
        <w:rPr>
          <w:noProof/>
          <w:color w:val="auto"/>
          <w:sz w:val="22"/>
          <w:szCs w:val="22"/>
          <w:lang w:val="en-GB"/>
        </w:rPr>
        <w:t>Supplier</w:t>
      </w:r>
      <w:r w:rsidRPr="002231D2">
        <w:rPr>
          <w:noProof/>
          <w:color w:val="auto"/>
          <w:sz w:val="22"/>
          <w:szCs w:val="22"/>
          <w:lang w:val="en-GB"/>
        </w:rPr>
        <w:t xml:space="preserve"> to improve</w:t>
      </w:r>
      <w:r w:rsidR="00811A15" w:rsidRPr="002231D2">
        <w:rPr>
          <w:noProof/>
          <w:color w:val="auto"/>
          <w:sz w:val="22"/>
          <w:szCs w:val="22"/>
          <w:lang w:val="en-GB"/>
        </w:rPr>
        <w:t xml:space="preserve"> continuously.</w:t>
      </w:r>
    </w:p>
    <w:p w14:paraId="571CA005" w14:textId="2CA1EB7E" w:rsidR="009E6291" w:rsidRPr="002231D2" w:rsidRDefault="009E6291" w:rsidP="00F345BD">
      <w:pPr>
        <w:pStyle w:val="Default"/>
        <w:jc w:val="both"/>
        <w:rPr>
          <w:noProof/>
          <w:color w:val="auto"/>
          <w:sz w:val="22"/>
          <w:szCs w:val="22"/>
          <w:lang w:val="en-GB"/>
        </w:rPr>
      </w:pPr>
      <w:r w:rsidRPr="002231D2">
        <w:rPr>
          <w:noProof/>
          <w:color w:val="auto"/>
          <w:sz w:val="22"/>
          <w:szCs w:val="22"/>
          <w:lang w:val="en-GB"/>
        </w:rPr>
        <w:t>Protect</w:t>
      </w:r>
      <w:r w:rsidR="00811A15" w:rsidRPr="002231D2">
        <w:rPr>
          <w:noProof/>
          <w:color w:val="auto"/>
          <w:sz w:val="22"/>
          <w:szCs w:val="22"/>
          <w:lang w:val="en-GB"/>
        </w:rPr>
        <w:t>ion of</w:t>
      </w:r>
      <w:r w:rsidRPr="002231D2">
        <w:rPr>
          <w:noProof/>
          <w:color w:val="auto"/>
          <w:sz w:val="22"/>
          <w:szCs w:val="22"/>
          <w:lang w:val="en-GB"/>
        </w:rPr>
        <w:t xml:space="preserve"> environment and resources is another </w:t>
      </w:r>
      <w:r w:rsidR="00811A15" w:rsidRPr="002231D2">
        <w:rPr>
          <w:noProof/>
          <w:color w:val="auto"/>
          <w:sz w:val="22"/>
          <w:szCs w:val="22"/>
          <w:lang w:val="en-GB"/>
        </w:rPr>
        <w:t>part</w:t>
      </w:r>
      <w:r w:rsidRPr="002231D2">
        <w:rPr>
          <w:noProof/>
          <w:color w:val="auto"/>
          <w:sz w:val="22"/>
          <w:szCs w:val="22"/>
          <w:lang w:val="en-GB"/>
        </w:rPr>
        <w:t xml:space="preserve"> of </w:t>
      </w:r>
      <w:r w:rsidR="003E4407" w:rsidRPr="002231D2">
        <w:rPr>
          <w:noProof/>
          <w:sz w:val="22"/>
          <w:szCs w:val="22"/>
          <w:lang w:val="en-GB"/>
        </w:rPr>
        <w:t>HRONOVSKY</w:t>
      </w:r>
      <w:r w:rsidR="00811A15" w:rsidRPr="002231D2">
        <w:rPr>
          <w:noProof/>
          <w:sz w:val="22"/>
          <w:szCs w:val="22"/>
          <w:lang w:val="en-GB"/>
        </w:rPr>
        <w:t>s’</w:t>
      </w:r>
      <w:r w:rsidRPr="002231D2">
        <w:rPr>
          <w:noProof/>
          <w:color w:val="auto"/>
          <w:sz w:val="22"/>
          <w:szCs w:val="22"/>
          <w:lang w:val="en-GB"/>
        </w:rPr>
        <w:t xml:space="preserve"> </w:t>
      </w:r>
      <w:r w:rsidR="003272AA" w:rsidRPr="002231D2">
        <w:rPr>
          <w:noProof/>
          <w:color w:val="auto"/>
          <w:sz w:val="22"/>
          <w:szCs w:val="22"/>
          <w:lang w:val="en-GB"/>
        </w:rPr>
        <w:t>objectives</w:t>
      </w:r>
      <w:r w:rsidR="00811A15" w:rsidRPr="002231D2">
        <w:rPr>
          <w:noProof/>
          <w:color w:val="auto"/>
          <w:sz w:val="22"/>
          <w:szCs w:val="22"/>
          <w:lang w:val="en-GB"/>
        </w:rPr>
        <w:t>. T</w:t>
      </w:r>
      <w:r w:rsidRPr="002231D2">
        <w:rPr>
          <w:noProof/>
          <w:color w:val="auto"/>
          <w:sz w:val="22"/>
          <w:szCs w:val="22"/>
          <w:lang w:val="en-GB"/>
        </w:rPr>
        <w:t xml:space="preserve">he </w:t>
      </w:r>
      <w:r w:rsidR="008642AE" w:rsidRPr="002231D2">
        <w:rPr>
          <w:noProof/>
          <w:color w:val="auto"/>
          <w:sz w:val="22"/>
          <w:szCs w:val="22"/>
          <w:lang w:val="en-GB"/>
        </w:rPr>
        <w:t>Supplier</w:t>
      </w:r>
      <w:r w:rsidRPr="002231D2">
        <w:rPr>
          <w:noProof/>
          <w:color w:val="auto"/>
          <w:sz w:val="22"/>
          <w:szCs w:val="22"/>
          <w:lang w:val="en-GB"/>
        </w:rPr>
        <w:t xml:space="preserve"> must guarantee compliance with legal and other requirements </w:t>
      </w:r>
      <w:r w:rsidR="00811A15" w:rsidRPr="002231D2">
        <w:rPr>
          <w:noProof/>
          <w:color w:val="auto"/>
          <w:sz w:val="22"/>
          <w:szCs w:val="22"/>
          <w:lang w:val="en-GB"/>
        </w:rPr>
        <w:t>relating to</w:t>
      </w:r>
      <w:r w:rsidRPr="002231D2">
        <w:rPr>
          <w:noProof/>
          <w:color w:val="auto"/>
          <w:sz w:val="22"/>
          <w:szCs w:val="22"/>
          <w:lang w:val="en-GB"/>
        </w:rPr>
        <w:t xml:space="preserve"> environmental protectio</w:t>
      </w:r>
      <w:r w:rsidR="00811A15" w:rsidRPr="002231D2">
        <w:rPr>
          <w:noProof/>
          <w:color w:val="auto"/>
          <w:sz w:val="22"/>
          <w:szCs w:val="22"/>
          <w:lang w:val="en-GB"/>
        </w:rPr>
        <w:t>n as far as performance of his processes and manufacturing operations.</w:t>
      </w:r>
    </w:p>
    <w:p w14:paraId="44C0B6EB" w14:textId="77777777" w:rsidR="003E4407" w:rsidRPr="002231D2" w:rsidRDefault="003E4407" w:rsidP="00A51EC4">
      <w:pPr>
        <w:pStyle w:val="Default"/>
        <w:rPr>
          <w:noProof/>
          <w:color w:val="auto"/>
          <w:sz w:val="22"/>
          <w:szCs w:val="22"/>
          <w:lang w:val="en-GB"/>
        </w:rPr>
      </w:pPr>
    </w:p>
    <w:p w14:paraId="0033BE9B" w14:textId="27E78F14" w:rsidR="009E6291" w:rsidRPr="002231D2" w:rsidRDefault="009E6291" w:rsidP="00A51EC4">
      <w:pPr>
        <w:pStyle w:val="Default"/>
        <w:rPr>
          <w:b/>
          <w:bCs/>
          <w:noProof/>
          <w:color w:val="auto"/>
          <w:sz w:val="28"/>
          <w:szCs w:val="28"/>
          <w:lang w:val="en-GB"/>
        </w:rPr>
      </w:pPr>
      <w:r w:rsidRPr="002231D2">
        <w:rPr>
          <w:b/>
          <w:bCs/>
          <w:noProof/>
          <w:color w:val="auto"/>
          <w:sz w:val="28"/>
          <w:szCs w:val="28"/>
          <w:lang w:val="en-GB"/>
        </w:rPr>
        <w:t xml:space="preserve">4. Management </w:t>
      </w:r>
      <w:r w:rsidR="001F5CBD" w:rsidRPr="002231D2">
        <w:rPr>
          <w:b/>
          <w:bCs/>
          <w:noProof/>
          <w:color w:val="auto"/>
          <w:sz w:val="28"/>
          <w:szCs w:val="28"/>
          <w:lang w:val="en-GB"/>
        </w:rPr>
        <w:t>S</w:t>
      </w:r>
      <w:r w:rsidRPr="002231D2">
        <w:rPr>
          <w:b/>
          <w:bCs/>
          <w:noProof/>
          <w:color w:val="auto"/>
          <w:sz w:val="28"/>
          <w:szCs w:val="28"/>
          <w:lang w:val="en-GB"/>
        </w:rPr>
        <w:t xml:space="preserve">ystem </w:t>
      </w:r>
    </w:p>
    <w:p w14:paraId="5C23EB2B" w14:textId="0586EA8A" w:rsidR="009E6291" w:rsidRPr="002231D2" w:rsidRDefault="003E4407" w:rsidP="00F345BD">
      <w:pPr>
        <w:pStyle w:val="Default"/>
        <w:jc w:val="both"/>
        <w:rPr>
          <w:noProof/>
          <w:color w:val="auto"/>
          <w:sz w:val="22"/>
          <w:szCs w:val="22"/>
          <w:lang w:val="en-GB"/>
        </w:rPr>
      </w:pPr>
      <w:r w:rsidRPr="002231D2">
        <w:rPr>
          <w:noProof/>
          <w:sz w:val="22"/>
          <w:szCs w:val="22"/>
          <w:lang w:val="en-GB"/>
        </w:rPr>
        <w:t>HRONOVSKY</w:t>
      </w:r>
      <w:r w:rsidR="009E6291" w:rsidRPr="002231D2">
        <w:rPr>
          <w:noProof/>
          <w:color w:val="auto"/>
          <w:sz w:val="22"/>
          <w:szCs w:val="22"/>
          <w:lang w:val="en-GB"/>
        </w:rPr>
        <w:t xml:space="preserve"> would like to </w:t>
      </w:r>
      <w:r w:rsidR="000941F6" w:rsidRPr="002231D2">
        <w:rPr>
          <w:noProof/>
          <w:color w:val="auto"/>
          <w:sz w:val="22"/>
          <w:szCs w:val="22"/>
          <w:lang w:val="en-GB"/>
        </w:rPr>
        <w:t>cooperate</w:t>
      </w:r>
      <w:r w:rsidR="009E6291" w:rsidRPr="002231D2">
        <w:rPr>
          <w:noProof/>
          <w:color w:val="auto"/>
          <w:sz w:val="22"/>
          <w:szCs w:val="22"/>
          <w:lang w:val="en-GB"/>
        </w:rPr>
        <w:t xml:space="preserve"> with a supplier who has implemented a QM system that is in </w:t>
      </w:r>
      <w:r w:rsidR="000941F6" w:rsidRPr="002231D2">
        <w:rPr>
          <w:noProof/>
          <w:color w:val="auto"/>
          <w:sz w:val="22"/>
          <w:szCs w:val="22"/>
          <w:lang w:val="en-GB"/>
        </w:rPr>
        <w:t>compliance</w:t>
      </w:r>
      <w:r w:rsidR="009E6291" w:rsidRPr="002231D2">
        <w:rPr>
          <w:noProof/>
          <w:color w:val="auto"/>
          <w:sz w:val="22"/>
          <w:szCs w:val="22"/>
          <w:lang w:val="en-GB"/>
        </w:rPr>
        <w:t xml:space="preserve"> with DIN EN ISO 9001 (latest version) and has been certified by an external accredited authority.</w:t>
      </w:r>
    </w:p>
    <w:p w14:paraId="7F5FD7A6" w14:textId="79B12043" w:rsidR="009E6291" w:rsidRPr="002231D2" w:rsidRDefault="00D02679" w:rsidP="00F345BD">
      <w:pPr>
        <w:pStyle w:val="Default"/>
        <w:jc w:val="both"/>
        <w:rPr>
          <w:noProof/>
          <w:color w:val="auto"/>
          <w:sz w:val="22"/>
          <w:szCs w:val="22"/>
          <w:lang w:val="en-GB"/>
        </w:rPr>
      </w:pPr>
      <w:r w:rsidRPr="002231D2">
        <w:rPr>
          <w:noProof/>
          <w:sz w:val="22"/>
          <w:szCs w:val="22"/>
          <w:lang w:val="en-GB"/>
        </w:rPr>
        <w:t xml:space="preserve">With regard to </w:t>
      </w:r>
      <w:r w:rsidR="00C84D34" w:rsidRPr="002231D2">
        <w:rPr>
          <w:noProof/>
          <w:sz w:val="22"/>
          <w:szCs w:val="22"/>
          <w:lang w:val="en-GB"/>
        </w:rPr>
        <w:t xml:space="preserve">the </w:t>
      </w:r>
      <w:r w:rsidRPr="002231D2">
        <w:rPr>
          <w:noProof/>
          <w:sz w:val="22"/>
          <w:szCs w:val="22"/>
          <w:lang w:val="en-GB"/>
        </w:rPr>
        <w:t xml:space="preserve">continuous improvement of his QM system the </w:t>
      </w:r>
      <w:r w:rsidR="008642AE" w:rsidRPr="002231D2">
        <w:rPr>
          <w:noProof/>
          <w:sz w:val="22"/>
          <w:szCs w:val="22"/>
          <w:lang w:val="en-GB"/>
        </w:rPr>
        <w:t>Supplier</w:t>
      </w:r>
      <w:r w:rsidR="003265E0" w:rsidRPr="002231D2">
        <w:rPr>
          <w:noProof/>
          <w:sz w:val="22"/>
          <w:szCs w:val="22"/>
          <w:lang w:val="en-GB"/>
        </w:rPr>
        <w:t xml:space="preserve"> is obliged to constantly develop </w:t>
      </w:r>
      <w:r w:rsidR="009E6291" w:rsidRPr="002231D2">
        <w:rPr>
          <w:noProof/>
          <w:color w:val="auto"/>
          <w:sz w:val="22"/>
          <w:szCs w:val="22"/>
          <w:lang w:val="en-GB"/>
        </w:rPr>
        <w:t xml:space="preserve">his processes and procedures in </w:t>
      </w:r>
      <w:r w:rsidR="003265E0" w:rsidRPr="002231D2">
        <w:rPr>
          <w:noProof/>
          <w:color w:val="auto"/>
          <w:sz w:val="22"/>
          <w:szCs w:val="22"/>
          <w:lang w:val="en-GB"/>
        </w:rPr>
        <w:t xml:space="preserve">such </w:t>
      </w:r>
      <w:r w:rsidR="00C84D34" w:rsidRPr="002231D2">
        <w:rPr>
          <w:noProof/>
          <w:color w:val="auto"/>
          <w:sz w:val="22"/>
          <w:szCs w:val="22"/>
          <w:lang w:val="en-GB"/>
        </w:rPr>
        <w:t xml:space="preserve">a </w:t>
      </w:r>
      <w:r w:rsidR="003265E0" w:rsidRPr="002231D2">
        <w:rPr>
          <w:noProof/>
          <w:color w:val="auto"/>
          <w:sz w:val="22"/>
          <w:szCs w:val="22"/>
          <w:lang w:val="en-GB"/>
        </w:rPr>
        <w:t>way to</w:t>
      </w:r>
      <w:r w:rsidR="009E6291" w:rsidRPr="002231D2">
        <w:rPr>
          <w:noProof/>
          <w:color w:val="auto"/>
          <w:sz w:val="22"/>
          <w:szCs w:val="22"/>
          <w:lang w:val="en-GB"/>
        </w:rPr>
        <w:t xml:space="preserve"> ensure</w:t>
      </w:r>
      <w:r w:rsidR="003265E0" w:rsidRPr="002231D2">
        <w:rPr>
          <w:noProof/>
          <w:color w:val="auto"/>
          <w:sz w:val="22"/>
          <w:szCs w:val="22"/>
          <w:lang w:val="en-GB"/>
        </w:rPr>
        <w:t xml:space="preserve"> their advance</w:t>
      </w:r>
      <w:r w:rsidR="009E6291" w:rsidRPr="002231D2">
        <w:rPr>
          <w:noProof/>
          <w:color w:val="auto"/>
          <w:sz w:val="22"/>
          <w:szCs w:val="22"/>
          <w:lang w:val="en-GB"/>
        </w:rPr>
        <w:t xml:space="preserve"> towards the Automotive Q-Tools and </w:t>
      </w:r>
      <w:r w:rsidRPr="002231D2">
        <w:rPr>
          <w:noProof/>
          <w:color w:val="auto"/>
          <w:sz w:val="22"/>
          <w:szCs w:val="22"/>
          <w:lang w:val="en-GB"/>
        </w:rPr>
        <w:t>parts</w:t>
      </w:r>
      <w:r w:rsidR="009E6291" w:rsidRPr="002231D2">
        <w:rPr>
          <w:noProof/>
          <w:color w:val="auto"/>
          <w:sz w:val="22"/>
          <w:szCs w:val="22"/>
          <w:lang w:val="en-GB"/>
        </w:rPr>
        <w:t xml:space="preserve"> of the </w:t>
      </w:r>
      <w:r w:rsidRPr="002231D2">
        <w:rPr>
          <w:noProof/>
          <w:color w:val="auto"/>
          <w:sz w:val="22"/>
          <w:szCs w:val="22"/>
          <w:lang w:val="en-GB"/>
        </w:rPr>
        <w:t xml:space="preserve">automotive standard </w:t>
      </w:r>
      <w:r w:rsidR="009E6291" w:rsidRPr="002231D2">
        <w:rPr>
          <w:noProof/>
          <w:color w:val="auto"/>
          <w:sz w:val="22"/>
          <w:szCs w:val="22"/>
          <w:lang w:val="en-GB"/>
        </w:rPr>
        <w:t xml:space="preserve">IATF 16949. The </w:t>
      </w:r>
      <w:r w:rsidR="008642AE" w:rsidRPr="002231D2">
        <w:rPr>
          <w:noProof/>
          <w:color w:val="auto"/>
          <w:sz w:val="22"/>
          <w:szCs w:val="22"/>
          <w:lang w:val="en-GB"/>
        </w:rPr>
        <w:t>Supplier</w:t>
      </w:r>
      <w:r w:rsidR="009E6291" w:rsidRPr="002231D2">
        <w:rPr>
          <w:noProof/>
          <w:color w:val="auto"/>
          <w:sz w:val="22"/>
          <w:szCs w:val="22"/>
          <w:lang w:val="en-GB"/>
        </w:rPr>
        <w:t xml:space="preserve"> shall allow </w:t>
      </w:r>
      <w:r w:rsidR="003E4407" w:rsidRPr="002231D2">
        <w:rPr>
          <w:noProof/>
          <w:sz w:val="22"/>
          <w:szCs w:val="22"/>
          <w:lang w:val="en-GB"/>
        </w:rPr>
        <w:t>HRONOVSKY</w:t>
      </w:r>
      <w:r w:rsidR="003E4407" w:rsidRPr="002231D2">
        <w:rPr>
          <w:noProof/>
          <w:color w:val="auto"/>
          <w:sz w:val="22"/>
          <w:szCs w:val="22"/>
          <w:lang w:val="en-GB"/>
        </w:rPr>
        <w:t xml:space="preserve"> </w:t>
      </w:r>
      <w:r w:rsidR="009E6291" w:rsidRPr="002231D2">
        <w:rPr>
          <w:noProof/>
          <w:color w:val="auto"/>
          <w:sz w:val="22"/>
          <w:szCs w:val="22"/>
          <w:lang w:val="en-GB"/>
        </w:rPr>
        <w:t xml:space="preserve">and the end </w:t>
      </w:r>
      <w:r w:rsidR="00C84D34" w:rsidRPr="002231D2">
        <w:rPr>
          <w:noProof/>
          <w:color w:val="auto"/>
          <w:sz w:val="22"/>
          <w:szCs w:val="22"/>
          <w:lang w:val="en-GB"/>
        </w:rPr>
        <w:t>customers</w:t>
      </w:r>
      <w:r w:rsidR="009E6291" w:rsidRPr="002231D2">
        <w:rPr>
          <w:noProof/>
          <w:color w:val="auto"/>
          <w:sz w:val="22"/>
          <w:szCs w:val="22"/>
          <w:lang w:val="en-GB"/>
        </w:rPr>
        <w:t xml:space="preserve"> to audit </w:t>
      </w:r>
      <w:r w:rsidR="00C84D34" w:rsidRPr="002231D2">
        <w:rPr>
          <w:noProof/>
          <w:color w:val="auto"/>
          <w:sz w:val="22"/>
          <w:szCs w:val="22"/>
          <w:lang w:val="en-GB"/>
        </w:rPr>
        <w:t>relevant</w:t>
      </w:r>
      <w:r w:rsidR="009E6291" w:rsidRPr="002231D2">
        <w:rPr>
          <w:noProof/>
          <w:color w:val="auto"/>
          <w:sz w:val="22"/>
          <w:szCs w:val="22"/>
          <w:lang w:val="en-GB"/>
        </w:rPr>
        <w:t xml:space="preserve"> sites, QM system and processes used to manufacture products.</w:t>
      </w:r>
    </w:p>
    <w:p w14:paraId="1AE0E661" w14:textId="0E2FEDF0" w:rsidR="009E6291" w:rsidRPr="002231D2" w:rsidRDefault="00C84D34" w:rsidP="00F345BD">
      <w:pPr>
        <w:pStyle w:val="Default"/>
        <w:jc w:val="both"/>
        <w:rPr>
          <w:noProof/>
          <w:color w:val="auto"/>
          <w:sz w:val="22"/>
          <w:szCs w:val="22"/>
          <w:lang w:val="en-GB"/>
        </w:rPr>
      </w:pPr>
      <w:r w:rsidRPr="002231D2">
        <w:rPr>
          <w:noProof/>
          <w:sz w:val="22"/>
          <w:szCs w:val="22"/>
          <w:lang w:val="en-GB"/>
        </w:rPr>
        <w:t xml:space="preserve">Company </w:t>
      </w:r>
      <w:r w:rsidR="003E4407" w:rsidRPr="002231D2">
        <w:rPr>
          <w:noProof/>
          <w:sz w:val="22"/>
          <w:szCs w:val="22"/>
          <w:lang w:val="en-GB"/>
        </w:rPr>
        <w:t>HRONOVSKY</w:t>
      </w:r>
      <w:r w:rsidR="009E6291" w:rsidRPr="002231D2">
        <w:rPr>
          <w:noProof/>
          <w:color w:val="auto"/>
          <w:sz w:val="22"/>
          <w:szCs w:val="22"/>
          <w:lang w:val="en-GB"/>
        </w:rPr>
        <w:t xml:space="preserve"> expects </w:t>
      </w:r>
      <w:r w:rsidRPr="002231D2">
        <w:rPr>
          <w:noProof/>
          <w:color w:val="auto"/>
          <w:sz w:val="22"/>
          <w:szCs w:val="22"/>
          <w:lang w:val="en-GB"/>
        </w:rPr>
        <w:t>the</w:t>
      </w:r>
      <w:r w:rsidR="009E6291" w:rsidRPr="002231D2">
        <w:rPr>
          <w:noProof/>
          <w:color w:val="auto"/>
          <w:sz w:val="22"/>
          <w:szCs w:val="22"/>
          <w:lang w:val="en-GB"/>
        </w:rPr>
        <w:t xml:space="preserve"> </w:t>
      </w:r>
      <w:r w:rsidR="008642AE" w:rsidRPr="002231D2">
        <w:rPr>
          <w:noProof/>
          <w:color w:val="auto"/>
          <w:sz w:val="22"/>
          <w:szCs w:val="22"/>
          <w:lang w:val="en-GB"/>
        </w:rPr>
        <w:t>Supplier</w:t>
      </w:r>
      <w:r w:rsidR="009E6291" w:rsidRPr="002231D2">
        <w:rPr>
          <w:noProof/>
          <w:color w:val="auto"/>
          <w:sz w:val="22"/>
          <w:szCs w:val="22"/>
          <w:lang w:val="en-GB"/>
        </w:rPr>
        <w:t xml:space="preserve"> to comply with the applicable VDA regulations and client requirements </w:t>
      </w:r>
      <w:r w:rsidRPr="002231D2">
        <w:rPr>
          <w:noProof/>
          <w:color w:val="auto"/>
          <w:sz w:val="22"/>
          <w:szCs w:val="22"/>
          <w:lang w:val="en-GB"/>
        </w:rPr>
        <w:t>relating</w:t>
      </w:r>
      <w:r w:rsidR="009E6291" w:rsidRPr="002231D2">
        <w:rPr>
          <w:noProof/>
          <w:color w:val="auto"/>
          <w:sz w:val="22"/>
          <w:szCs w:val="22"/>
          <w:lang w:val="en-GB"/>
        </w:rPr>
        <w:t xml:space="preserve"> to the product and processes. </w:t>
      </w:r>
    </w:p>
    <w:p w14:paraId="2798F4FE" w14:textId="77777777" w:rsidR="003E4407" w:rsidRPr="002231D2" w:rsidRDefault="003E4407" w:rsidP="00A51EC4">
      <w:pPr>
        <w:pStyle w:val="Default"/>
        <w:rPr>
          <w:noProof/>
          <w:color w:val="auto"/>
          <w:sz w:val="22"/>
          <w:szCs w:val="22"/>
          <w:lang w:val="en-GB"/>
        </w:rPr>
      </w:pPr>
    </w:p>
    <w:p w14:paraId="40F2E072" w14:textId="622BEB41" w:rsidR="009E6291" w:rsidRPr="002231D2" w:rsidRDefault="009E6291" w:rsidP="00A51EC4">
      <w:pPr>
        <w:pStyle w:val="Default"/>
        <w:rPr>
          <w:b/>
          <w:bCs/>
          <w:noProof/>
          <w:color w:val="auto"/>
          <w:sz w:val="28"/>
          <w:szCs w:val="28"/>
          <w:lang w:val="en-GB"/>
        </w:rPr>
      </w:pPr>
      <w:r w:rsidRPr="002231D2">
        <w:rPr>
          <w:b/>
          <w:bCs/>
          <w:noProof/>
          <w:color w:val="auto"/>
          <w:sz w:val="28"/>
          <w:szCs w:val="28"/>
          <w:lang w:val="en-GB"/>
        </w:rPr>
        <w:t xml:space="preserve">5. Order and </w:t>
      </w:r>
      <w:r w:rsidR="001F5CBD" w:rsidRPr="002231D2">
        <w:rPr>
          <w:b/>
          <w:bCs/>
          <w:noProof/>
          <w:color w:val="auto"/>
          <w:sz w:val="28"/>
          <w:szCs w:val="28"/>
          <w:lang w:val="en-GB"/>
        </w:rPr>
        <w:t>C</w:t>
      </w:r>
      <w:r w:rsidRPr="002231D2">
        <w:rPr>
          <w:b/>
          <w:bCs/>
          <w:noProof/>
          <w:color w:val="auto"/>
          <w:sz w:val="28"/>
          <w:szCs w:val="28"/>
          <w:lang w:val="en-GB"/>
        </w:rPr>
        <w:t>ontract</w:t>
      </w:r>
      <w:r w:rsidR="001F5CBD" w:rsidRPr="002231D2">
        <w:rPr>
          <w:b/>
          <w:bCs/>
          <w:noProof/>
          <w:color w:val="auto"/>
          <w:sz w:val="28"/>
          <w:szCs w:val="28"/>
          <w:lang w:val="en-GB"/>
        </w:rPr>
        <w:t>ual</w:t>
      </w:r>
      <w:r w:rsidRPr="002231D2">
        <w:rPr>
          <w:b/>
          <w:bCs/>
          <w:noProof/>
          <w:color w:val="auto"/>
          <w:sz w:val="28"/>
          <w:szCs w:val="28"/>
          <w:lang w:val="en-GB"/>
        </w:rPr>
        <w:t xml:space="preserve"> </w:t>
      </w:r>
      <w:r w:rsidR="001F5CBD" w:rsidRPr="002231D2">
        <w:rPr>
          <w:b/>
          <w:bCs/>
          <w:noProof/>
          <w:color w:val="auto"/>
          <w:sz w:val="28"/>
          <w:szCs w:val="28"/>
          <w:lang w:val="en-GB"/>
        </w:rPr>
        <w:t>D</w:t>
      </w:r>
      <w:r w:rsidRPr="002231D2">
        <w:rPr>
          <w:b/>
          <w:bCs/>
          <w:noProof/>
          <w:color w:val="auto"/>
          <w:sz w:val="28"/>
          <w:szCs w:val="28"/>
          <w:lang w:val="en-GB"/>
        </w:rPr>
        <w:t>ocument</w:t>
      </w:r>
      <w:r w:rsidR="001F5CBD" w:rsidRPr="002231D2">
        <w:rPr>
          <w:b/>
          <w:bCs/>
          <w:noProof/>
          <w:color w:val="auto"/>
          <w:sz w:val="28"/>
          <w:szCs w:val="28"/>
          <w:lang w:val="en-GB"/>
        </w:rPr>
        <w:t xml:space="preserve">ation </w:t>
      </w:r>
      <w:r w:rsidRPr="002231D2">
        <w:rPr>
          <w:b/>
          <w:bCs/>
          <w:noProof/>
          <w:color w:val="auto"/>
          <w:sz w:val="28"/>
          <w:szCs w:val="28"/>
          <w:lang w:val="en-GB"/>
        </w:rPr>
        <w:t>/</w:t>
      </w:r>
      <w:r w:rsidR="001F5CBD" w:rsidRPr="002231D2">
        <w:rPr>
          <w:b/>
          <w:bCs/>
          <w:noProof/>
          <w:color w:val="auto"/>
          <w:sz w:val="28"/>
          <w:szCs w:val="28"/>
          <w:lang w:val="en-GB"/>
        </w:rPr>
        <w:t xml:space="preserve"> </w:t>
      </w:r>
      <w:r w:rsidRPr="002231D2">
        <w:rPr>
          <w:b/>
          <w:bCs/>
          <w:noProof/>
          <w:color w:val="auto"/>
          <w:sz w:val="28"/>
          <w:szCs w:val="28"/>
          <w:lang w:val="en-GB"/>
        </w:rPr>
        <w:t>Changes</w:t>
      </w:r>
    </w:p>
    <w:p w14:paraId="40993AA6" w14:textId="675FF737" w:rsidR="009E6291" w:rsidRPr="002231D2" w:rsidRDefault="003E4407" w:rsidP="00F345BD">
      <w:pPr>
        <w:pStyle w:val="Default"/>
        <w:jc w:val="both"/>
        <w:rPr>
          <w:noProof/>
          <w:color w:val="auto"/>
          <w:sz w:val="22"/>
          <w:szCs w:val="22"/>
          <w:lang w:val="en-GB"/>
        </w:rPr>
      </w:pPr>
      <w:r w:rsidRPr="002231D2">
        <w:rPr>
          <w:noProof/>
          <w:sz w:val="22"/>
          <w:szCs w:val="22"/>
          <w:lang w:val="en-GB"/>
        </w:rPr>
        <w:t>HRONOVSKY</w:t>
      </w:r>
      <w:r w:rsidR="009E6291" w:rsidRPr="002231D2">
        <w:rPr>
          <w:noProof/>
          <w:color w:val="auto"/>
          <w:sz w:val="22"/>
          <w:szCs w:val="22"/>
          <w:lang w:val="en-GB"/>
        </w:rPr>
        <w:t xml:space="preserve"> shall provide the </w:t>
      </w:r>
      <w:r w:rsidR="008642AE" w:rsidRPr="002231D2">
        <w:rPr>
          <w:noProof/>
          <w:color w:val="auto"/>
          <w:sz w:val="22"/>
          <w:szCs w:val="22"/>
          <w:lang w:val="en-GB"/>
        </w:rPr>
        <w:t>Supplier</w:t>
      </w:r>
      <w:r w:rsidR="009E6291" w:rsidRPr="002231D2">
        <w:rPr>
          <w:noProof/>
          <w:color w:val="auto"/>
          <w:sz w:val="22"/>
          <w:szCs w:val="22"/>
          <w:lang w:val="en-GB"/>
        </w:rPr>
        <w:t xml:space="preserve"> with quality requirements </w:t>
      </w:r>
      <w:r w:rsidR="00B51994" w:rsidRPr="002231D2">
        <w:rPr>
          <w:noProof/>
          <w:color w:val="auto"/>
          <w:sz w:val="22"/>
          <w:szCs w:val="22"/>
          <w:lang w:val="en-GB"/>
        </w:rPr>
        <w:t>related to</w:t>
      </w:r>
      <w:r w:rsidR="009E6291" w:rsidRPr="002231D2">
        <w:rPr>
          <w:noProof/>
          <w:color w:val="auto"/>
          <w:sz w:val="22"/>
          <w:szCs w:val="22"/>
          <w:lang w:val="en-GB"/>
        </w:rPr>
        <w:t xml:space="preserve"> the product</w:t>
      </w:r>
      <w:r w:rsidR="00B51994" w:rsidRPr="002231D2">
        <w:rPr>
          <w:noProof/>
          <w:color w:val="auto"/>
          <w:sz w:val="22"/>
          <w:szCs w:val="22"/>
          <w:lang w:val="en-GB"/>
        </w:rPr>
        <w:t xml:space="preserve"> </w:t>
      </w:r>
      <w:r w:rsidR="009E6291" w:rsidRPr="002231D2">
        <w:rPr>
          <w:noProof/>
          <w:color w:val="auto"/>
          <w:sz w:val="22"/>
          <w:szCs w:val="22"/>
          <w:lang w:val="en-GB"/>
        </w:rPr>
        <w:t>/</w:t>
      </w:r>
      <w:r w:rsidR="00B51994" w:rsidRPr="002231D2">
        <w:rPr>
          <w:noProof/>
          <w:color w:val="auto"/>
          <w:sz w:val="22"/>
          <w:szCs w:val="22"/>
          <w:lang w:val="en-GB"/>
        </w:rPr>
        <w:t xml:space="preserve"> </w:t>
      </w:r>
      <w:r w:rsidR="009E6291" w:rsidRPr="002231D2">
        <w:rPr>
          <w:noProof/>
          <w:color w:val="auto"/>
          <w:sz w:val="22"/>
          <w:szCs w:val="22"/>
          <w:lang w:val="en-GB"/>
        </w:rPr>
        <w:t xml:space="preserve">service; these quality requirements </w:t>
      </w:r>
      <w:r w:rsidR="00B51994" w:rsidRPr="002231D2">
        <w:rPr>
          <w:noProof/>
          <w:color w:val="auto"/>
          <w:sz w:val="22"/>
          <w:szCs w:val="22"/>
          <w:lang w:val="en-GB"/>
        </w:rPr>
        <w:t>must</w:t>
      </w:r>
      <w:r w:rsidR="009E6291" w:rsidRPr="002231D2">
        <w:rPr>
          <w:noProof/>
          <w:color w:val="auto"/>
          <w:sz w:val="22"/>
          <w:szCs w:val="22"/>
          <w:lang w:val="en-GB"/>
        </w:rPr>
        <w:t xml:space="preserve"> be provided in the form of drawings</w:t>
      </w:r>
      <w:r w:rsidR="00B51994" w:rsidRPr="002231D2">
        <w:rPr>
          <w:noProof/>
          <w:color w:val="auto"/>
          <w:sz w:val="22"/>
          <w:szCs w:val="22"/>
          <w:lang w:val="en-GB"/>
        </w:rPr>
        <w:t xml:space="preserve"> </w:t>
      </w:r>
      <w:r w:rsidR="009E6291" w:rsidRPr="002231D2">
        <w:rPr>
          <w:noProof/>
          <w:color w:val="auto"/>
          <w:sz w:val="22"/>
          <w:szCs w:val="22"/>
          <w:lang w:val="en-GB"/>
        </w:rPr>
        <w:t>/</w:t>
      </w:r>
      <w:r w:rsidR="00B51994" w:rsidRPr="002231D2">
        <w:rPr>
          <w:noProof/>
          <w:color w:val="auto"/>
          <w:sz w:val="22"/>
          <w:szCs w:val="22"/>
          <w:lang w:val="en-GB"/>
        </w:rPr>
        <w:t xml:space="preserve"> </w:t>
      </w:r>
      <w:r w:rsidR="009E6291" w:rsidRPr="002231D2">
        <w:rPr>
          <w:noProof/>
          <w:color w:val="auto"/>
          <w:sz w:val="22"/>
          <w:szCs w:val="22"/>
          <w:lang w:val="en-GB"/>
        </w:rPr>
        <w:t>order specifications</w:t>
      </w:r>
      <w:r w:rsidR="00B51994" w:rsidRPr="002231D2">
        <w:rPr>
          <w:noProof/>
          <w:color w:val="auto"/>
          <w:sz w:val="22"/>
          <w:szCs w:val="22"/>
          <w:lang w:val="en-GB"/>
        </w:rPr>
        <w:t xml:space="preserve"> </w:t>
      </w:r>
      <w:r w:rsidR="009E6291" w:rsidRPr="002231D2">
        <w:rPr>
          <w:noProof/>
          <w:color w:val="auto"/>
          <w:sz w:val="22"/>
          <w:szCs w:val="22"/>
          <w:lang w:val="en-GB"/>
        </w:rPr>
        <w:t>/</w:t>
      </w:r>
      <w:r w:rsidR="00B51994" w:rsidRPr="002231D2">
        <w:rPr>
          <w:noProof/>
          <w:color w:val="auto"/>
          <w:sz w:val="22"/>
          <w:szCs w:val="22"/>
          <w:lang w:val="en-GB"/>
        </w:rPr>
        <w:t xml:space="preserve"> instructions </w:t>
      </w:r>
      <w:r w:rsidR="009E6291" w:rsidRPr="002231D2">
        <w:rPr>
          <w:noProof/>
          <w:color w:val="auto"/>
          <w:sz w:val="22"/>
          <w:szCs w:val="22"/>
          <w:lang w:val="en-GB"/>
        </w:rPr>
        <w:t>/</w:t>
      </w:r>
      <w:r w:rsidR="00B51994" w:rsidRPr="002231D2">
        <w:rPr>
          <w:noProof/>
          <w:color w:val="auto"/>
          <w:sz w:val="22"/>
          <w:szCs w:val="22"/>
          <w:lang w:val="en-GB"/>
        </w:rPr>
        <w:t xml:space="preserve"> </w:t>
      </w:r>
      <w:r w:rsidR="009E6291" w:rsidRPr="002231D2">
        <w:rPr>
          <w:noProof/>
          <w:color w:val="auto"/>
          <w:sz w:val="22"/>
          <w:szCs w:val="22"/>
          <w:lang w:val="en-GB"/>
        </w:rPr>
        <w:t>test specifications</w:t>
      </w:r>
      <w:r w:rsidR="00B51994" w:rsidRPr="002231D2">
        <w:rPr>
          <w:noProof/>
          <w:color w:val="auto"/>
          <w:sz w:val="22"/>
          <w:szCs w:val="22"/>
          <w:lang w:val="en-GB"/>
        </w:rPr>
        <w:t>, quality agreement</w:t>
      </w:r>
      <w:r w:rsidR="009E6291" w:rsidRPr="002231D2">
        <w:rPr>
          <w:noProof/>
          <w:color w:val="auto"/>
          <w:sz w:val="22"/>
          <w:szCs w:val="22"/>
          <w:lang w:val="en-GB"/>
        </w:rPr>
        <w:t xml:space="preserve"> etc. The required documents should be requested by the </w:t>
      </w:r>
      <w:r w:rsidR="008642AE" w:rsidRPr="002231D2">
        <w:rPr>
          <w:noProof/>
          <w:color w:val="auto"/>
          <w:sz w:val="22"/>
          <w:szCs w:val="22"/>
          <w:lang w:val="en-GB"/>
        </w:rPr>
        <w:t>Supplier</w:t>
      </w:r>
      <w:r w:rsidR="009E6291" w:rsidRPr="002231D2">
        <w:rPr>
          <w:noProof/>
          <w:color w:val="auto"/>
          <w:sz w:val="22"/>
          <w:szCs w:val="22"/>
          <w:lang w:val="en-GB"/>
        </w:rPr>
        <w:t xml:space="preserve">. The </w:t>
      </w:r>
      <w:r w:rsidR="008642AE" w:rsidRPr="002231D2">
        <w:rPr>
          <w:noProof/>
          <w:color w:val="auto"/>
          <w:sz w:val="22"/>
          <w:szCs w:val="22"/>
          <w:lang w:val="en-GB"/>
        </w:rPr>
        <w:t>Supplier</w:t>
      </w:r>
      <w:r w:rsidR="009E6291" w:rsidRPr="002231D2">
        <w:rPr>
          <w:noProof/>
          <w:color w:val="auto"/>
          <w:sz w:val="22"/>
          <w:szCs w:val="22"/>
          <w:lang w:val="en-GB"/>
        </w:rPr>
        <w:t xml:space="preserve"> </w:t>
      </w:r>
      <w:r w:rsidR="00B51994" w:rsidRPr="002231D2">
        <w:rPr>
          <w:noProof/>
          <w:color w:val="auto"/>
          <w:sz w:val="22"/>
          <w:szCs w:val="22"/>
          <w:lang w:val="en-GB"/>
        </w:rPr>
        <w:t xml:space="preserve">is </w:t>
      </w:r>
      <w:r w:rsidR="009E6291" w:rsidRPr="002231D2">
        <w:rPr>
          <w:noProof/>
          <w:color w:val="auto"/>
          <w:sz w:val="22"/>
          <w:szCs w:val="22"/>
          <w:lang w:val="en-GB"/>
        </w:rPr>
        <w:t>oblig</w:t>
      </w:r>
      <w:r w:rsidR="00B51994" w:rsidRPr="002231D2">
        <w:rPr>
          <w:noProof/>
          <w:color w:val="auto"/>
          <w:sz w:val="22"/>
          <w:szCs w:val="22"/>
          <w:lang w:val="en-GB"/>
        </w:rPr>
        <w:t>ed</w:t>
      </w:r>
      <w:r w:rsidR="009E6291" w:rsidRPr="002231D2">
        <w:rPr>
          <w:noProof/>
          <w:color w:val="auto"/>
          <w:sz w:val="22"/>
          <w:szCs w:val="22"/>
          <w:lang w:val="en-GB"/>
        </w:rPr>
        <w:t xml:space="preserve"> to subject the requirements to a feasibility check in order </w:t>
      </w:r>
      <w:r w:rsidR="00B51994" w:rsidRPr="002231D2">
        <w:rPr>
          <w:noProof/>
          <w:color w:val="auto"/>
          <w:sz w:val="22"/>
          <w:szCs w:val="22"/>
          <w:lang w:val="en-GB"/>
        </w:rPr>
        <w:t>to determine</w:t>
      </w:r>
      <w:r w:rsidR="009E6291" w:rsidRPr="002231D2">
        <w:rPr>
          <w:noProof/>
          <w:color w:val="auto"/>
          <w:sz w:val="22"/>
          <w:szCs w:val="22"/>
          <w:lang w:val="en-GB"/>
        </w:rPr>
        <w:t xml:space="preserve"> whether they are compatible with the </w:t>
      </w:r>
      <w:r w:rsidR="00B51994" w:rsidRPr="002231D2">
        <w:rPr>
          <w:noProof/>
          <w:color w:val="auto"/>
          <w:sz w:val="22"/>
          <w:szCs w:val="22"/>
          <w:lang w:val="en-GB"/>
        </w:rPr>
        <w:t>progress</w:t>
      </w:r>
      <w:r w:rsidR="009E6291" w:rsidRPr="002231D2">
        <w:rPr>
          <w:noProof/>
          <w:color w:val="auto"/>
          <w:sz w:val="22"/>
          <w:szCs w:val="22"/>
          <w:lang w:val="en-GB"/>
        </w:rPr>
        <w:t xml:space="preserve"> of the project. </w:t>
      </w:r>
    </w:p>
    <w:p w14:paraId="516BC5D9" w14:textId="62C233A1" w:rsidR="009E6291" w:rsidRPr="002231D2" w:rsidRDefault="009E6291" w:rsidP="00F345BD">
      <w:pPr>
        <w:pStyle w:val="Default"/>
        <w:jc w:val="both"/>
        <w:rPr>
          <w:noProof/>
          <w:color w:val="auto"/>
          <w:sz w:val="22"/>
          <w:szCs w:val="22"/>
          <w:lang w:val="en-GB"/>
        </w:rPr>
      </w:pPr>
      <w:r w:rsidRPr="002231D2">
        <w:rPr>
          <w:noProof/>
          <w:color w:val="auto"/>
          <w:sz w:val="22"/>
          <w:szCs w:val="22"/>
          <w:lang w:val="en-GB"/>
        </w:rPr>
        <w:t xml:space="preserve">All changes should be assessed by the </w:t>
      </w:r>
      <w:r w:rsidR="008642AE" w:rsidRPr="002231D2">
        <w:rPr>
          <w:noProof/>
          <w:color w:val="auto"/>
          <w:sz w:val="22"/>
          <w:szCs w:val="22"/>
          <w:lang w:val="en-GB"/>
        </w:rPr>
        <w:t>Supplier</w:t>
      </w:r>
      <w:r w:rsidRPr="002231D2">
        <w:rPr>
          <w:noProof/>
          <w:color w:val="auto"/>
          <w:sz w:val="22"/>
          <w:szCs w:val="22"/>
          <w:lang w:val="en-GB"/>
        </w:rPr>
        <w:t xml:space="preserve">. They should also be agreed in writing with </w:t>
      </w:r>
      <w:r w:rsidR="00B51994" w:rsidRPr="002231D2">
        <w:rPr>
          <w:noProof/>
          <w:color w:val="auto"/>
          <w:sz w:val="22"/>
          <w:szCs w:val="22"/>
          <w:lang w:val="en-GB"/>
        </w:rPr>
        <w:t xml:space="preserve">company </w:t>
      </w:r>
      <w:r w:rsidR="003E4407" w:rsidRPr="002231D2">
        <w:rPr>
          <w:noProof/>
          <w:sz w:val="22"/>
          <w:szCs w:val="22"/>
          <w:lang w:val="en-GB"/>
        </w:rPr>
        <w:t>HRONOVSKY</w:t>
      </w:r>
      <w:r w:rsidRPr="002231D2">
        <w:rPr>
          <w:noProof/>
          <w:color w:val="auto"/>
          <w:sz w:val="22"/>
          <w:szCs w:val="22"/>
          <w:lang w:val="en-GB"/>
        </w:rPr>
        <w:t xml:space="preserve"> in time so that both partners will be able to assess </w:t>
      </w:r>
      <w:r w:rsidR="00B51994" w:rsidRPr="002231D2">
        <w:rPr>
          <w:noProof/>
          <w:color w:val="auto"/>
          <w:sz w:val="22"/>
          <w:szCs w:val="22"/>
          <w:lang w:val="en-GB"/>
        </w:rPr>
        <w:t>stated</w:t>
      </w:r>
      <w:r w:rsidRPr="002231D2">
        <w:rPr>
          <w:noProof/>
          <w:color w:val="auto"/>
          <w:sz w:val="22"/>
          <w:szCs w:val="22"/>
          <w:lang w:val="en-GB"/>
        </w:rPr>
        <w:t xml:space="preserve"> changes with regard to their effects.</w:t>
      </w:r>
    </w:p>
    <w:p w14:paraId="2E9203FA" w14:textId="434C06D7" w:rsidR="009E6291" w:rsidRPr="002231D2" w:rsidRDefault="008B6099" w:rsidP="00F345BD">
      <w:pPr>
        <w:pStyle w:val="Default"/>
        <w:jc w:val="both"/>
        <w:rPr>
          <w:noProof/>
          <w:color w:val="auto"/>
          <w:sz w:val="22"/>
          <w:szCs w:val="22"/>
          <w:lang w:val="en-GB"/>
        </w:rPr>
      </w:pPr>
      <w:r w:rsidRPr="002231D2">
        <w:rPr>
          <w:noProof/>
          <w:color w:val="auto"/>
          <w:sz w:val="22"/>
          <w:szCs w:val="22"/>
          <w:lang w:val="en-GB"/>
        </w:rPr>
        <w:t>Basically</w:t>
      </w:r>
      <w:r w:rsidR="009E6291" w:rsidRPr="002231D2">
        <w:rPr>
          <w:noProof/>
          <w:color w:val="auto"/>
          <w:sz w:val="22"/>
          <w:szCs w:val="22"/>
          <w:lang w:val="en-GB"/>
        </w:rPr>
        <w:t xml:space="preserve">: </w:t>
      </w:r>
    </w:p>
    <w:p w14:paraId="32AF681C" w14:textId="4C139BBA" w:rsidR="009E6291" w:rsidRPr="007A10EA" w:rsidRDefault="008B6099" w:rsidP="00F345BD">
      <w:pPr>
        <w:pStyle w:val="Default"/>
        <w:numPr>
          <w:ilvl w:val="0"/>
          <w:numId w:val="1"/>
        </w:numPr>
        <w:ind w:left="0" w:firstLine="0"/>
        <w:jc w:val="both"/>
        <w:rPr>
          <w:noProof/>
          <w:color w:val="auto"/>
          <w:sz w:val="22"/>
          <w:szCs w:val="22"/>
          <w:lang w:val="en-GB"/>
        </w:rPr>
      </w:pPr>
      <w:r w:rsidRPr="007A10EA">
        <w:rPr>
          <w:noProof/>
          <w:color w:val="auto"/>
          <w:sz w:val="22"/>
          <w:szCs w:val="22"/>
          <w:lang w:val="en-GB"/>
        </w:rPr>
        <w:t>each</w:t>
      </w:r>
      <w:r w:rsidR="009E6291" w:rsidRPr="007A10EA">
        <w:rPr>
          <w:noProof/>
          <w:color w:val="auto"/>
          <w:sz w:val="22"/>
          <w:szCs w:val="22"/>
          <w:lang w:val="en-GB"/>
        </w:rPr>
        <w:t xml:space="preserve"> delivery that directly follows </w:t>
      </w:r>
      <w:r w:rsidRPr="007A10EA">
        <w:rPr>
          <w:noProof/>
          <w:color w:val="auto"/>
          <w:sz w:val="22"/>
          <w:szCs w:val="22"/>
          <w:lang w:val="en-GB"/>
        </w:rPr>
        <w:t>the</w:t>
      </w:r>
      <w:r w:rsidR="009E6291" w:rsidRPr="007A10EA">
        <w:rPr>
          <w:noProof/>
          <w:color w:val="auto"/>
          <w:sz w:val="22"/>
          <w:szCs w:val="22"/>
          <w:lang w:val="en-GB"/>
        </w:rPr>
        <w:t xml:space="preserve"> change must be clearly marked </w:t>
      </w:r>
    </w:p>
    <w:p w14:paraId="0E39CF4B" w14:textId="418C34B5" w:rsidR="009E6291" w:rsidRPr="007A10EA" w:rsidRDefault="009E6291" w:rsidP="00F345BD">
      <w:pPr>
        <w:pStyle w:val="Default"/>
        <w:numPr>
          <w:ilvl w:val="0"/>
          <w:numId w:val="1"/>
        </w:numPr>
        <w:ind w:left="0" w:firstLine="0"/>
        <w:jc w:val="both"/>
        <w:rPr>
          <w:noProof/>
          <w:color w:val="auto"/>
          <w:sz w:val="22"/>
          <w:szCs w:val="22"/>
          <w:lang w:val="en-GB"/>
        </w:rPr>
      </w:pPr>
      <w:r w:rsidRPr="007A10EA">
        <w:rPr>
          <w:noProof/>
          <w:color w:val="auto"/>
          <w:sz w:val="22"/>
          <w:szCs w:val="22"/>
          <w:lang w:val="en-GB"/>
        </w:rPr>
        <w:t xml:space="preserve">documents (e.g. delivery notes) must specify the current status </w:t>
      </w:r>
      <w:r w:rsidR="008B6099" w:rsidRPr="007A10EA">
        <w:rPr>
          <w:noProof/>
          <w:color w:val="auto"/>
          <w:sz w:val="22"/>
          <w:szCs w:val="22"/>
          <w:lang w:val="en-GB"/>
        </w:rPr>
        <w:t>of the change</w:t>
      </w:r>
    </w:p>
    <w:p w14:paraId="3ACEEBD4" w14:textId="57128C8A" w:rsidR="00B5040E" w:rsidRPr="007A10EA" w:rsidRDefault="00B5040E" w:rsidP="00F345BD">
      <w:pPr>
        <w:pStyle w:val="Default"/>
        <w:numPr>
          <w:ilvl w:val="0"/>
          <w:numId w:val="1"/>
        </w:numPr>
        <w:ind w:left="0" w:firstLine="0"/>
        <w:jc w:val="both"/>
        <w:rPr>
          <w:noProof/>
          <w:color w:val="auto"/>
          <w:sz w:val="22"/>
          <w:szCs w:val="22"/>
          <w:lang w:val="en-GB"/>
        </w:rPr>
      </w:pPr>
      <w:r w:rsidRPr="007A10EA">
        <w:rPr>
          <w:noProof/>
          <w:color w:val="auto"/>
          <w:sz w:val="22"/>
          <w:szCs w:val="22"/>
          <w:lang w:val="en-GB"/>
        </w:rPr>
        <w:t>supplier is obligated to submit all material certificates to each delivered batch of material</w:t>
      </w:r>
    </w:p>
    <w:p w14:paraId="5AD230E8" w14:textId="3C78D061" w:rsidR="009E6291" w:rsidRPr="001F63B2" w:rsidRDefault="009E6291" w:rsidP="00F345BD">
      <w:pPr>
        <w:pStyle w:val="Default"/>
        <w:numPr>
          <w:ilvl w:val="0"/>
          <w:numId w:val="1"/>
        </w:numPr>
        <w:ind w:left="0" w:firstLine="0"/>
        <w:jc w:val="both"/>
        <w:rPr>
          <w:noProof/>
          <w:color w:val="auto"/>
          <w:sz w:val="22"/>
          <w:szCs w:val="22"/>
          <w:lang w:val="en-GB"/>
        </w:rPr>
      </w:pPr>
      <w:r w:rsidRPr="001F63B2">
        <w:rPr>
          <w:noProof/>
          <w:color w:val="auto"/>
          <w:sz w:val="22"/>
          <w:szCs w:val="22"/>
          <w:lang w:val="en-GB"/>
        </w:rPr>
        <w:t xml:space="preserve">after the first delivery corresponding to the new </w:t>
      </w:r>
      <w:r w:rsidR="008B6099" w:rsidRPr="001F63B2">
        <w:rPr>
          <w:noProof/>
          <w:color w:val="auto"/>
          <w:sz w:val="22"/>
          <w:szCs w:val="22"/>
          <w:lang w:val="en-GB"/>
        </w:rPr>
        <w:t xml:space="preserve">status of the </w:t>
      </w:r>
      <w:r w:rsidRPr="001F63B2">
        <w:rPr>
          <w:noProof/>
          <w:color w:val="auto"/>
          <w:sz w:val="22"/>
          <w:szCs w:val="22"/>
          <w:lang w:val="en-GB"/>
        </w:rPr>
        <w:t xml:space="preserve">change has been made no more deliveries corresponding to the </w:t>
      </w:r>
      <w:r w:rsidR="008B6099" w:rsidRPr="001F63B2">
        <w:rPr>
          <w:noProof/>
          <w:color w:val="auto"/>
          <w:sz w:val="22"/>
          <w:szCs w:val="22"/>
          <w:lang w:val="en-GB"/>
        </w:rPr>
        <w:t>original</w:t>
      </w:r>
      <w:r w:rsidRPr="001F63B2">
        <w:rPr>
          <w:noProof/>
          <w:color w:val="auto"/>
          <w:sz w:val="22"/>
          <w:szCs w:val="22"/>
          <w:lang w:val="en-GB"/>
        </w:rPr>
        <w:t xml:space="preserve"> </w:t>
      </w:r>
      <w:r w:rsidR="008B6099" w:rsidRPr="001F63B2">
        <w:rPr>
          <w:noProof/>
          <w:color w:val="auto"/>
          <w:sz w:val="22"/>
          <w:szCs w:val="22"/>
          <w:lang w:val="en-GB"/>
        </w:rPr>
        <w:t xml:space="preserve">status of the </w:t>
      </w:r>
      <w:r w:rsidRPr="001F63B2">
        <w:rPr>
          <w:noProof/>
          <w:color w:val="auto"/>
          <w:sz w:val="22"/>
          <w:szCs w:val="22"/>
          <w:lang w:val="en-GB"/>
        </w:rPr>
        <w:t xml:space="preserve">change </w:t>
      </w:r>
      <w:r w:rsidR="008B6099" w:rsidRPr="001F63B2">
        <w:rPr>
          <w:noProof/>
          <w:color w:val="auto"/>
          <w:sz w:val="22"/>
          <w:szCs w:val="22"/>
          <w:lang w:val="en-GB"/>
        </w:rPr>
        <w:t>cannot</w:t>
      </w:r>
      <w:r w:rsidRPr="001F63B2">
        <w:rPr>
          <w:noProof/>
          <w:color w:val="auto"/>
          <w:sz w:val="22"/>
          <w:szCs w:val="22"/>
          <w:lang w:val="en-GB"/>
        </w:rPr>
        <w:t xml:space="preserve"> be made </w:t>
      </w:r>
    </w:p>
    <w:p w14:paraId="01DEE91E" w14:textId="10078CBD" w:rsidR="002C76B2" w:rsidRPr="001F63B2" w:rsidRDefault="002C76B2" w:rsidP="00F345BD">
      <w:pPr>
        <w:pStyle w:val="Default"/>
        <w:numPr>
          <w:ilvl w:val="0"/>
          <w:numId w:val="1"/>
        </w:numPr>
        <w:ind w:left="0" w:firstLine="0"/>
        <w:jc w:val="both"/>
        <w:rPr>
          <w:noProof/>
          <w:color w:val="auto"/>
          <w:sz w:val="22"/>
          <w:szCs w:val="22"/>
          <w:lang w:val="en-GB"/>
        </w:rPr>
      </w:pPr>
      <w:r w:rsidRPr="001F63B2">
        <w:rPr>
          <w:noProof/>
          <w:color w:val="auto"/>
          <w:sz w:val="22"/>
          <w:szCs w:val="22"/>
          <w:lang w:val="en-GB"/>
        </w:rPr>
        <w:t xml:space="preserve">in case of IMDS change, supplier is obligated immediately submit its update to HRONOVSKY </w:t>
      </w:r>
    </w:p>
    <w:p w14:paraId="4CAB2B1E" w14:textId="29C7F2C4" w:rsidR="009E6291" w:rsidRPr="001F63B2" w:rsidRDefault="009E6291" w:rsidP="00F345BD">
      <w:pPr>
        <w:pStyle w:val="Default"/>
        <w:numPr>
          <w:ilvl w:val="0"/>
          <w:numId w:val="1"/>
        </w:numPr>
        <w:ind w:left="0" w:firstLine="0"/>
        <w:jc w:val="both"/>
        <w:rPr>
          <w:noProof/>
          <w:color w:val="auto"/>
          <w:sz w:val="22"/>
          <w:szCs w:val="22"/>
          <w:lang w:val="en-GB"/>
        </w:rPr>
      </w:pPr>
      <w:r w:rsidRPr="001F63B2">
        <w:rPr>
          <w:noProof/>
          <w:color w:val="auto"/>
          <w:sz w:val="22"/>
          <w:szCs w:val="22"/>
          <w:lang w:val="en-GB"/>
        </w:rPr>
        <w:t>FIFO</w:t>
      </w:r>
      <w:r w:rsidR="00BF06E6" w:rsidRPr="00BF06E6">
        <w:rPr>
          <w:noProof/>
          <w:color w:val="auto"/>
          <w:sz w:val="22"/>
          <w:szCs w:val="22"/>
          <w:highlight w:val="yellow"/>
          <w:lang w:val="en-GB"/>
        </w:rPr>
        <w:t>/FEFO</w:t>
      </w:r>
      <w:r w:rsidRPr="001F63B2">
        <w:rPr>
          <w:noProof/>
          <w:color w:val="auto"/>
          <w:sz w:val="22"/>
          <w:szCs w:val="22"/>
          <w:lang w:val="en-GB"/>
        </w:rPr>
        <w:t xml:space="preserve"> must be adhered to</w:t>
      </w:r>
    </w:p>
    <w:p w14:paraId="67C9A6B9" w14:textId="19DF6473" w:rsidR="009E6291" w:rsidRPr="001F63B2" w:rsidRDefault="009E6291" w:rsidP="00F345BD">
      <w:pPr>
        <w:pStyle w:val="Default"/>
        <w:numPr>
          <w:ilvl w:val="0"/>
          <w:numId w:val="1"/>
        </w:numPr>
        <w:ind w:left="0" w:firstLine="0"/>
        <w:jc w:val="both"/>
        <w:rPr>
          <w:noProof/>
          <w:color w:val="auto"/>
          <w:sz w:val="22"/>
          <w:szCs w:val="22"/>
          <w:lang w:val="en-GB"/>
        </w:rPr>
      </w:pPr>
      <w:r w:rsidRPr="001F63B2">
        <w:rPr>
          <w:noProof/>
          <w:color w:val="auto"/>
          <w:sz w:val="22"/>
          <w:szCs w:val="22"/>
          <w:lang w:val="en-GB"/>
        </w:rPr>
        <w:t xml:space="preserve">changes must be submitted to </w:t>
      </w:r>
      <w:r w:rsidR="003E4407" w:rsidRPr="001F63B2">
        <w:rPr>
          <w:noProof/>
          <w:sz w:val="22"/>
          <w:szCs w:val="22"/>
          <w:lang w:val="en-GB"/>
        </w:rPr>
        <w:t>HRONOVSKY</w:t>
      </w:r>
      <w:r w:rsidRPr="001F63B2">
        <w:rPr>
          <w:noProof/>
          <w:color w:val="auto"/>
          <w:sz w:val="22"/>
          <w:szCs w:val="22"/>
          <w:lang w:val="en-GB"/>
        </w:rPr>
        <w:t xml:space="preserve"> for approval in time </w:t>
      </w:r>
      <w:r w:rsidR="008B6099" w:rsidRPr="001F63B2">
        <w:rPr>
          <w:noProof/>
          <w:color w:val="auto"/>
          <w:sz w:val="22"/>
          <w:szCs w:val="22"/>
          <w:lang w:val="en-GB"/>
        </w:rPr>
        <w:t>using the</w:t>
      </w:r>
      <w:r w:rsidRPr="001F63B2">
        <w:rPr>
          <w:noProof/>
          <w:color w:val="auto"/>
          <w:sz w:val="22"/>
          <w:szCs w:val="22"/>
          <w:lang w:val="en-GB"/>
        </w:rPr>
        <w:t xml:space="preserve"> PPF VDA 2 sampling procedure (e.g. relocation of </w:t>
      </w:r>
      <w:r w:rsidR="008B6099" w:rsidRPr="001F63B2">
        <w:rPr>
          <w:noProof/>
          <w:color w:val="auto"/>
          <w:sz w:val="22"/>
          <w:szCs w:val="22"/>
          <w:lang w:val="en-GB"/>
        </w:rPr>
        <w:t>manufacturing site</w:t>
      </w:r>
      <w:r w:rsidRPr="001F63B2">
        <w:rPr>
          <w:noProof/>
          <w:color w:val="auto"/>
          <w:sz w:val="22"/>
          <w:szCs w:val="22"/>
          <w:lang w:val="en-GB"/>
        </w:rPr>
        <w:t>, changes affecting methods or systems etc.</w:t>
      </w:r>
      <w:r w:rsidR="008B6099" w:rsidRPr="001F63B2">
        <w:rPr>
          <w:noProof/>
          <w:color w:val="auto"/>
          <w:sz w:val="22"/>
          <w:szCs w:val="22"/>
          <w:lang w:val="en-GB"/>
        </w:rPr>
        <w:t>)</w:t>
      </w:r>
    </w:p>
    <w:p w14:paraId="2A1D510B" w14:textId="1BD495EC" w:rsidR="007A10EA" w:rsidRPr="001F63B2" w:rsidRDefault="007A10EA" w:rsidP="00F345BD">
      <w:pPr>
        <w:pStyle w:val="Default"/>
        <w:numPr>
          <w:ilvl w:val="0"/>
          <w:numId w:val="1"/>
        </w:numPr>
        <w:ind w:left="0" w:firstLine="0"/>
        <w:jc w:val="both"/>
        <w:rPr>
          <w:noProof/>
          <w:color w:val="auto"/>
          <w:sz w:val="22"/>
          <w:szCs w:val="22"/>
          <w:lang w:val="en-GB"/>
        </w:rPr>
      </w:pPr>
      <w:r w:rsidRPr="001F63B2">
        <w:rPr>
          <w:noProof/>
          <w:color w:val="auto"/>
          <w:sz w:val="22"/>
          <w:szCs w:val="22"/>
          <w:lang w:val="en-GB"/>
        </w:rPr>
        <w:t xml:space="preserve">supplier is obligated to submit valid PSCR responsible person certification </w:t>
      </w:r>
    </w:p>
    <w:p w14:paraId="364E51B8" w14:textId="77777777" w:rsidR="00074029" w:rsidRPr="001F63B2" w:rsidRDefault="00074029" w:rsidP="00A51EC4">
      <w:pPr>
        <w:pStyle w:val="Default"/>
        <w:rPr>
          <w:noProof/>
          <w:color w:val="auto"/>
          <w:sz w:val="22"/>
          <w:szCs w:val="22"/>
          <w:lang w:val="en-GB"/>
        </w:rPr>
      </w:pPr>
    </w:p>
    <w:p w14:paraId="5E9E8F6F" w14:textId="77777777" w:rsidR="00074029" w:rsidRPr="001F63B2" w:rsidRDefault="00074029" w:rsidP="00A51EC4">
      <w:pPr>
        <w:pStyle w:val="Default"/>
        <w:rPr>
          <w:noProof/>
          <w:color w:val="auto"/>
          <w:sz w:val="22"/>
          <w:szCs w:val="22"/>
          <w:lang w:val="en-GB"/>
        </w:rPr>
      </w:pPr>
    </w:p>
    <w:p w14:paraId="251F0470" w14:textId="6D2B2E42" w:rsidR="00074029" w:rsidRPr="001F63B2" w:rsidRDefault="00074029" w:rsidP="00A51EC4">
      <w:pPr>
        <w:autoSpaceDE w:val="0"/>
        <w:autoSpaceDN w:val="0"/>
        <w:adjustRightInd w:val="0"/>
        <w:spacing w:after="0" w:line="240" w:lineRule="auto"/>
        <w:rPr>
          <w:rFonts w:ascii="Arial" w:hAnsi="Arial" w:cs="Arial"/>
          <w:b/>
          <w:bCs/>
          <w:noProof/>
          <w:color w:val="000000"/>
          <w:sz w:val="28"/>
          <w:szCs w:val="28"/>
          <w:lang w:val="en-GB"/>
        </w:rPr>
      </w:pPr>
      <w:r w:rsidRPr="001F63B2">
        <w:rPr>
          <w:rFonts w:ascii="Arial" w:hAnsi="Arial" w:cs="Arial"/>
          <w:b/>
          <w:bCs/>
          <w:noProof/>
          <w:color w:val="000000"/>
          <w:sz w:val="28"/>
          <w:szCs w:val="28"/>
          <w:lang w:val="en-GB"/>
        </w:rPr>
        <w:t xml:space="preserve">6. Project </w:t>
      </w:r>
      <w:r w:rsidR="008642AE" w:rsidRPr="001F63B2">
        <w:rPr>
          <w:rFonts w:ascii="Arial" w:hAnsi="Arial" w:cs="Arial"/>
          <w:b/>
          <w:bCs/>
          <w:noProof/>
          <w:color w:val="000000"/>
          <w:sz w:val="28"/>
          <w:szCs w:val="28"/>
          <w:lang w:val="en-GB"/>
        </w:rPr>
        <w:t>M</w:t>
      </w:r>
      <w:r w:rsidRPr="001F63B2">
        <w:rPr>
          <w:rFonts w:ascii="Arial" w:hAnsi="Arial" w:cs="Arial"/>
          <w:b/>
          <w:bCs/>
          <w:noProof/>
          <w:color w:val="000000"/>
          <w:sz w:val="28"/>
          <w:szCs w:val="28"/>
          <w:lang w:val="en-GB"/>
        </w:rPr>
        <w:t xml:space="preserve">anagement </w:t>
      </w:r>
    </w:p>
    <w:p w14:paraId="31F9F2C9" w14:textId="71442FD0"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1F63B2">
        <w:rPr>
          <w:rFonts w:ascii="Arial" w:hAnsi="Arial" w:cs="Arial"/>
          <w:noProof/>
          <w:color w:val="000000"/>
          <w:lang w:val="en-GB"/>
        </w:rPr>
        <w:t>The</w:t>
      </w:r>
      <w:r w:rsidRPr="002231D2">
        <w:rPr>
          <w:rFonts w:ascii="Arial" w:hAnsi="Arial" w:cs="Arial"/>
          <w:noProof/>
          <w:color w:val="000000"/>
          <w:lang w:val="en-GB"/>
        </w:rPr>
        <w:t xml:space="preserve"> </w:t>
      </w:r>
      <w:r w:rsidR="008642AE" w:rsidRPr="002231D2">
        <w:rPr>
          <w:rFonts w:ascii="Arial" w:hAnsi="Arial" w:cs="Arial"/>
          <w:noProof/>
          <w:color w:val="000000"/>
          <w:lang w:val="en-GB"/>
        </w:rPr>
        <w:t>Supplier</w:t>
      </w:r>
      <w:r w:rsidRPr="002231D2">
        <w:rPr>
          <w:rFonts w:ascii="Arial" w:hAnsi="Arial" w:cs="Arial"/>
          <w:noProof/>
          <w:color w:val="000000"/>
          <w:lang w:val="en-GB"/>
        </w:rPr>
        <w:t xml:space="preserve"> shall use project management system and </w:t>
      </w:r>
      <w:r w:rsidR="001E540E" w:rsidRPr="002231D2">
        <w:rPr>
          <w:rFonts w:ascii="Arial" w:hAnsi="Arial" w:cs="Arial"/>
          <w:noProof/>
          <w:color w:val="000000"/>
          <w:lang w:val="en-GB"/>
        </w:rPr>
        <w:t xml:space="preserve">at the end </w:t>
      </w:r>
      <w:r w:rsidR="001E540E" w:rsidRPr="002231D2">
        <w:rPr>
          <w:rFonts w:ascii="Arial" w:hAnsi="Arial" w:cs="Arial"/>
          <w:noProof/>
          <w:lang w:val="en-GB"/>
        </w:rPr>
        <w:t>HRONOVSKY</w:t>
      </w:r>
      <w:r w:rsidR="001E540E" w:rsidRPr="002231D2">
        <w:rPr>
          <w:rFonts w:ascii="Arial" w:hAnsi="Arial" w:cs="Arial"/>
          <w:noProof/>
          <w:color w:val="000000"/>
          <w:lang w:val="en-GB"/>
        </w:rPr>
        <w:t xml:space="preserve"> shall </w:t>
      </w:r>
      <w:r w:rsidRPr="002231D2">
        <w:rPr>
          <w:rFonts w:ascii="Arial" w:hAnsi="Arial" w:cs="Arial"/>
          <w:noProof/>
          <w:color w:val="000000"/>
          <w:lang w:val="en-GB"/>
        </w:rPr>
        <w:t>identify his contact person and representative</w:t>
      </w:r>
      <w:r w:rsidR="001E540E" w:rsidRPr="002231D2">
        <w:rPr>
          <w:rFonts w:ascii="Arial" w:hAnsi="Arial" w:cs="Arial"/>
          <w:noProof/>
          <w:color w:val="000000"/>
          <w:lang w:val="en-GB"/>
        </w:rPr>
        <w:t>s</w:t>
      </w:r>
      <w:r w:rsidRPr="002231D2">
        <w:rPr>
          <w:rFonts w:ascii="Arial" w:hAnsi="Arial" w:cs="Arial"/>
          <w:noProof/>
          <w:color w:val="000000"/>
          <w:lang w:val="en-GB"/>
        </w:rPr>
        <w:t xml:space="preserve"> to the </w:t>
      </w:r>
      <w:r w:rsidR="001E540E" w:rsidRPr="002231D2">
        <w:rPr>
          <w:rFonts w:ascii="Arial" w:hAnsi="Arial" w:cs="Arial"/>
          <w:noProof/>
          <w:color w:val="000000"/>
          <w:lang w:val="en-GB"/>
        </w:rPr>
        <w:t>relevant</w:t>
      </w:r>
      <w:r w:rsidRPr="002231D2">
        <w:rPr>
          <w:rFonts w:ascii="Arial" w:hAnsi="Arial" w:cs="Arial"/>
          <w:noProof/>
          <w:color w:val="000000"/>
          <w:lang w:val="en-GB"/>
        </w:rPr>
        <w:t xml:space="preserve"> persons. </w:t>
      </w:r>
    </w:p>
    <w:p w14:paraId="5CE3E867" w14:textId="3591D91E"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A project plan</w:t>
      </w:r>
      <w:r w:rsidR="00C9530C" w:rsidRPr="002231D2">
        <w:rPr>
          <w:rFonts w:ascii="Arial" w:hAnsi="Arial" w:cs="Arial"/>
          <w:noProof/>
          <w:color w:val="000000"/>
          <w:lang w:val="en-GB"/>
        </w:rPr>
        <w:t>,</w:t>
      </w:r>
      <w:r w:rsidRPr="002231D2">
        <w:rPr>
          <w:rFonts w:ascii="Arial" w:hAnsi="Arial" w:cs="Arial"/>
          <w:noProof/>
          <w:color w:val="000000"/>
          <w:lang w:val="en-GB"/>
        </w:rPr>
        <w:t xml:space="preserve"> containing milestone agreements </w:t>
      </w:r>
      <w:r w:rsidR="00FD75B4" w:rsidRPr="002231D2">
        <w:rPr>
          <w:rFonts w:ascii="Arial" w:hAnsi="Arial" w:cs="Arial"/>
          <w:noProof/>
          <w:color w:val="000000"/>
          <w:lang w:val="en-GB"/>
        </w:rPr>
        <w:t>dating back t</w:t>
      </w:r>
      <w:r w:rsidRPr="002231D2">
        <w:rPr>
          <w:rFonts w:ascii="Arial" w:hAnsi="Arial" w:cs="Arial"/>
          <w:noProof/>
          <w:color w:val="000000"/>
          <w:lang w:val="en-GB"/>
        </w:rPr>
        <w:t xml:space="preserve">o </w:t>
      </w:r>
      <w:r w:rsidR="00FD75B4" w:rsidRPr="002231D2">
        <w:rPr>
          <w:rFonts w:ascii="Arial" w:hAnsi="Arial" w:cs="Arial"/>
          <w:noProof/>
          <w:color w:val="000000"/>
          <w:lang w:val="en-GB"/>
        </w:rPr>
        <w:t xml:space="preserve">the </w:t>
      </w:r>
      <w:r w:rsidRPr="002231D2">
        <w:rPr>
          <w:rFonts w:ascii="Arial" w:hAnsi="Arial" w:cs="Arial"/>
          <w:noProof/>
          <w:color w:val="000000"/>
          <w:lang w:val="en-GB"/>
        </w:rPr>
        <w:t>SOP</w:t>
      </w:r>
      <w:r w:rsidR="00C9530C" w:rsidRPr="002231D2">
        <w:rPr>
          <w:rFonts w:ascii="Arial" w:hAnsi="Arial" w:cs="Arial"/>
          <w:noProof/>
          <w:color w:val="000000"/>
          <w:lang w:val="en-GB"/>
        </w:rPr>
        <w:t>,</w:t>
      </w:r>
      <w:r w:rsidRPr="002231D2">
        <w:rPr>
          <w:rFonts w:ascii="Arial" w:hAnsi="Arial" w:cs="Arial"/>
          <w:noProof/>
          <w:color w:val="000000"/>
          <w:lang w:val="en-GB"/>
        </w:rPr>
        <w:t xml:space="preserve"> should be submitted to </w:t>
      </w:r>
      <w:r w:rsidRPr="002231D2">
        <w:rPr>
          <w:rFonts w:ascii="Arial" w:hAnsi="Arial" w:cs="Arial"/>
          <w:noProof/>
          <w:lang w:val="en-GB"/>
        </w:rPr>
        <w:t>HRONOVSKY</w:t>
      </w:r>
      <w:r w:rsidRPr="002231D2">
        <w:rPr>
          <w:rFonts w:ascii="Arial" w:hAnsi="Arial" w:cs="Arial"/>
          <w:noProof/>
          <w:color w:val="000000"/>
          <w:lang w:val="en-GB"/>
        </w:rPr>
        <w:t xml:space="preserve">. The </w:t>
      </w:r>
      <w:r w:rsidR="008642AE" w:rsidRPr="002231D2">
        <w:rPr>
          <w:rFonts w:ascii="Arial" w:hAnsi="Arial" w:cs="Arial"/>
          <w:noProof/>
          <w:color w:val="000000"/>
          <w:lang w:val="en-GB"/>
        </w:rPr>
        <w:t>Supplier</w:t>
      </w:r>
      <w:r w:rsidRPr="002231D2">
        <w:rPr>
          <w:rFonts w:ascii="Arial" w:hAnsi="Arial" w:cs="Arial"/>
          <w:noProof/>
          <w:color w:val="000000"/>
          <w:lang w:val="en-GB"/>
        </w:rPr>
        <w:t xml:space="preserve"> shall regularly inform </w:t>
      </w:r>
      <w:r w:rsidR="00E3357B" w:rsidRPr="002231D2">
        <w:rPr>
          <w:rFonts w:ascii="Arial" w:hAnsi="Arial" w:cs="Arial"/>
          <w:noProof/>
          <w:lang w:val="en-GB"/>
        </w:rPr>
        <w:t>HRONOVSKY</w:t>
      </w:r>
      <w:r w:rsidRPr="002231D2">
        <w:rPr>
          <w:rFonts w:ascii="Arial" w:hAnsi="Arial" w:cs="Arial"/>
          <w:noProof/>
          <w:color w:val="000000"/>
          <w:lang w:val="en-GB"/>
        </w:rPr>
        <w:t xml:space="preserve"> about </w:t>
      </w:r>
      <w:r w:rsidR="00C9530C" w:rsidRPr="002231D2">
        <w:rPr>
          <w:rFonts w:ascii="Arial" w:hAnsi="Arial" w:cs="Arial"/>
          <w:noProof/>
          <w:color w:val="000000"/>
          <w:lang w:val="en-GB"/>
        </w:rPr>
        <w:t xml:space="preserve">the </w:t>
      </w:r>
      <w:r w:rsidRPr="002231D2">
        <w:rPr>
          <w:rFonts w:ascii="Arial" w:hAnsi="Arial" w:cs="Arial"/>
          <w:noProof/>
          <w:color w:val="000000"/>
          <w:lang w:val="en-GB"/>
        </w:rPr>
        <w:t xml:space="preserve">progress. </w:t>
      </w:r>
      <w:r w:rsidR="00C9530C" w:rsidRPr="002231D2">
        <w:rPr>
          <w:rFonts w:ascii="Arial" w:hAnsi="Arial" w:cs="Arial"/>
          <w:noProof/>
          <w:color w:val="000000"/>
          <w:lang w:val="en-GB"/>
        </w:rPr>
        <w:t>Planned</w:t>
      </w:r>
      <w:r w:rsidRPr="002231D2">
        <w:rPr>
          <w:rFonts w:ascii="Arial" w:hAnsi="Arial" w:cs="Arial"/>
          <w:noProof/>
          <w:color w:val="000000"/>
          <w:lang w:val="en-GB"/>
        </w:rPr>
        <w:t xml:space="preserve"> delays or project risks should be </w:t>
      </w:r>
      <w:r w:rsidR="00C9530C" w:rsidRPr="002231D2">
        <w:rPr>
          <w:rFonts w:ascii="Arial" w:hAnsi="Arial" w:cs="Arial"/>
          <w:noProof/>
          <w:color w:val="000000"/>
          <w:lang w:val="en-GB"/>
        </w:rPr>
        <w:t xml:space="preserve">immediately </w:t>
      </w:r>
      <w:r w:rsidR="00BF6C2C" w:rsidRPr="002231D2">
        <w:rPr>
          <w:rFonts w:ascii="Arial" w:hAnsi="Arial" w:cs="Arial"/>
          <w:noProof/>
          <w:color w:val="000000"/>
          <w:lang w:val="en-GB"/>
        </w:rPr>
        <w:t>communicated</w:t>
      </w:r>
      <w:r w:rsidR="00C9530C" w:rsidRPr="002231D2">
        <w:rPr>
          <w:rFonts w:ascii="Arial" w:hAnsi="Arial" w:cs="Arial"/>
          <w:noProof/>
          <w:color w:val="000000"/>
          <w:lang w:val="en-GB"/>
        </w:rPr>
        <w:t xml:space="preserve"> with </w:t>
      </w:r>
      <w:r w:rsidRPr="002231D2">
        <w:rPr>
          <w:rFonts w:ascii="Arial" w:hAnsi="Arial" w:cs="Arial"/>
          <w:noProof/>
          <w:lang w:val="en-GB"/>
        </w:rPr>
        <w:t>HRONOVSKY</w:t>
      </w:r>
      <w:r w:rsidRPr="002231D2">
        <w:rPr>
          <w:rFonts w:ascii="Arial" w:hAnsi="Arial" w:cs="Arial"/>
          <w:noProof/>
          <w:color w:val="000000"/>
          <w:lang w:val="en-GB"/>
        </w:rPr>
        <w:t>.</w:t>
      </w:r>
    </w:p>
    <w:p w14:paraId="2E579A06" w14:textId="7FFED9F8"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 xml:space="preserve">Any potential escalation incident </w:t>
      </w:r>
      <w:r w:rsidR="005500DE" w:rsidRPr="002231D2">
        <w:rPr>
          <w:rFonts w:ascii="Arial" w:hAnsi="Arial" w:cs="Arial"/>
          <w:noProof/>
          <w:color w:val="000000"/>
          <w:lang w:val="en-GB"/>
        </w:rPr>
        <w:t>must</w:t>
      </w:r>
      <w:r w:rsidRPr="002231D2">
        <w:rPr>
          <w:rFonts w:ascii="Arial" w:hAnsi="Arial" w:cs="Arial"/>
          <w:noProof/>
          <w:color w:val="000000"/>
          <w:lang w:val="en-GB"/>
        </w:rPr>
        <w:t xml:space="preserve"> be based on a defined escalation strategy which in turn </w:t>
      </w:r>
      <w:r w:rsidR="005500DE" w:rsidRPr="002231D2">
        <w:rPr>
          <w:rFonts w:ascii="Arial" w:hAnsi="Arial" w:cs="Arial"/>
          <w:noProof/>
          <w:color w:val="000000"/>
          <w:lang w:val="en-GB"/>
        </w:rPr>
        <w:t xml:space="preserve">must </w:t>
      </w:r>
      <w:r w:rsidRPr="002231D2">
        <w:rPr>
          <w:rFonts w:ascii="Arial" w:hAnsi="Arial" w:cs="Arial"/>
          <w:noProof/>
          <w:color w:val="000000"/>
          <w:lang w:val="en-GB"/>
        </w:rPr>
        <w:t xml:space="preserve">be based on </w:t>
      </w:r>
      <w:r w:rsidR="005500DE" w:rsidRPr="002231D2">
        <w:rPr>
          <w:rFonts w:ascii="Arial" w:hAnsi="Arial" w:cs="Arial"/>
          <w:noProof/>
          <w:color w:val="000000"/>
          <w:lang w:val="en-GB"/>
        </w:rPr>
        <w:t xml:space="preserve">the </w:t>
      </w:r>
      <w:r w:rsidRPr="002231D2">
        <w:rPr>
          <w:rFonts w:ascii="Arial" w:hAnsi="Arial" w:cs="Arial"/>
          <w:noProof/>
          <w:lang w:val="en-GB"/>
        </w:rPr>
        <w:t>HRONOVSKY</w:t>
      </w:r>
      <w:r w:rsidRPr="002231D2">
        <w:rPr>
          <w:rFonts w:ascii="Arial" w:hAnsi="Arial" w:cs="Arial"/>
          <w:noProof/>
          <w:color w:val="000000"/>
          <w:lang w:val="en-GB"/>
        </w:rPr>
        <w:t xml:space="preserve"> supplier management system. In </w:t>
      </w:r>
      <w:r w:rsidR="005500DE" w:rsidRPr="002231D2">
        <w:rPr>
          <w:rFonts w:ascii="Arial" w:hAnsi="Arial" w:cs="Arial"/>
          <w:noProof/>
          <w:color w:val="000000"/>
          <w:lang w:val="en-GB"/>
        </w:rPr>
        <w:t>the event</w:t>
      </w:r>
      <w:r w:rsidRPr="002231D2">
        <w:rPr>
          <w:rFonts w:ascii="Arial" w:hAnsi="Arial" w:cs="Arial"/>
          <w:noProof/>
          <w:color w:val="000000"/>
          <w:lang w:val="en-GB"/>
        </w:rPr>
        <w:t xml:space="preserve"> of an escalation </w:t>
      </w:r>
      <w:r w:rsidRPr="002231D2">
        <w:rPr>
          <w:rFonts w:ascii="Arial" w:hAnsi="Arial" w:cs="Arial"/>
          <w:noProof/>
          <w:lang w:val="en-GB"/>
        </w:rPr>
        <w:t>HRONOVSKY</w:t>
      </w:r>
      <w:r w:rsidRPr="002231D2">
        <w:rPr>
          <w:rFonts w:ascii="Arial" w:hAnsi="Arial" w:cs="Arial"/>
          <w:noProof/>
          <w:color w:val="000000"/>
          <w:lang w:val="en-GB"/>
        </w:rPr>
        <w:t xml:space="preserve"> reserves the right to set up a </w:t>
      </w:r>
      <w:r w:rsidR="00BF6C2C" w:rsidRPr="002231D2">
        <w:rPr>
          <w:rFonts w:ascii="Arial" w:hAnsi="Arial" w:cs="Arial"/>
          <w:noProof/>
          <w:color w:val="000000"/>
          <w:lang w:val="en-GB"/>
        </w:rPr>
        <w:t>working group</w:t>
      </w:r>
      <w:r w:rsidRPr="002231D2">
        <w:rPr>
          <w:rFonts w:ascii="Arial" w:hAnsi="Arial" w:cs="Arial"/>
          <w:noProof/>
          <w:color w:val="000000"/>
          <w:lang w:val="en-GB"/>
        </w:rPr>
        <w:t xml:space="preserve"> and </w:t>
      </w:r>
      <w:r w:rsidR="00BF6C2C" w:rsidRPr="002231D2">
        <w:rPr>
          <w:rFonts w:ascii="Arial" w:hAnsi="Arial" w:cs="Arial"/>
          <w:noProof/>
          <w:color w:val="000000"/>
          <w:lang w:val="en-GB"/>
        </w:rPr>
        <w:t>–</w:t>
      </w:r>
      <w:r w:rsidRPr="002231D2">
        <w:rPr>
          <w:rFonts w:ascii="Arial" w:hAnsi="Arial" w:cs="Arial"/>
          <w:noProof/>
          <w:color w:val="000000"/>
          <w:lang w:val="en-GB"/>
        </w:rPr>
        <w:t xml:space="preserve"> if necessary </w:t>
      </w:r>
      <w:r w:rsidR="00BF6C2C" w:rsidRPr="002231D2">
        <w:rPr>
          <w:rFonts w:ascii="Arial" w:hAnsi="Arial" w:cs="Arial"/>
          <w:noProof/>
          <w:color w:val="000000"/>
          <w:lang w:val="en-GB"/>
        </w:rPr>
        <w:t>–</w:t>
      </w:r>
      <w:r w:rsidRPr="002231D2">
        <w:rPr>
          <w:rFonts w:ascii="Arial" w:hAnsi="Arial" w:cs="Arial"/>
          <w:noProof/>
          <w:color w:val="000000"/>
          <w:lang w:val="en-GB"/>
        </w:rPr>
        <w:t xml:space="preserve"> </w:t>
      </w:r>
      <w:r w:rsidR="00BF6C2C" w:rsidRPr="002231D2">
        <w:rPr>
          <w:rFonts w:ascii="Arial" w:hAnsi="Arial" w:cs="Arial"/>
          <w:noProof/>
          <w:color w:val="000000"/>
          <w:lang w:val="en-GB"/>
        </w:rPr>
        <w:t xml:space="preserve">to </w:t>
      </w:r>
      <w:r w:rsidRPr="002231D2">
        <w:rPr>
          <w:rFonts w:ascii="Arial" w:hAnsi="Arial" w:cs="Arial"/>
          <w:noProof/>
          <w:color w:val="000000"/>
          <w:lang w:val="en-GB"/>
        </w:rPr>
        <w:t xml:space="preserve">bring in an external service provider for this purpose. Alternatively, </w:t>
      </w:r>
      <w:r w:rsidRPr="002231D2">
        <w:rPr>
          <w:rFonts w:ascii="Arial" w:hAnsi="Arial" w:cs="Arial"/>
          <w:noProof/>
          <w:lang w:val="en-GB"/>
        </w:rPr>
        <w:t>HRONOVSKY</w:t>
      </w:r>
      <w:r w:rsidRPr="002231D2">
        <w:rPr>
          <w:rFonts w:ascii="Arial" w:hAnsi="Arial" w:cs="Arial"/>
          <w:noProof/>
          <w:color w:val="000000"/>
          <w:lang w:val="en-GB"/>
        </w:rPr>
        <w:t xml:space="preserve"> may also </w:t>
      </w:r>
      <w:r w:rsidR="00BF6C2C" w:rsidRPr="002231D2">
        <w:rPr>
          <w:rFonts w:ascii="Arial" w:hAnsi="Arial" w:cs="Arial"/>
          <w:noProof/>
          <w:color w:val="000000"/>
          <w:lang w:val="en-GB"/>
        </w:rPr>
        <w:t>have</w:t>
      </w:r>
      <w:r w:rsidRPr="002231D2">
        <w:rPr>
          <w:rFonts w:ascii="Arial" w:hAnsi="Arial" w:cs="Arial"/>
          <w:noProof/>
          <w:color w:val="000000"/>
          <w:lang w:val="en-GB"/>
        </w:rPr>
        <w:t xml:space="preserve"> an external service provider run the </w:t>
      </w:r>
      <w:r w:rsidR="00BF6C2C" w:rsidRPr="002231D2">
        <w:rPr>
          <w:rFonts w:ascii="Arial" w:hAnsi="Arial" w:cs="Arial"/>
          <w:noProof/>
          <w:color w:val="000000"/>
          <w:lang w:val="en-GB"/>
        </w:rPr>
        <w:t>working group</w:t>
      </w:r>
      <w:r w:rsidRPr="002231D2">
        <w:rPr>
          <w:rFonts w:ascii="Arial" w:hAnsi="Arial" w:cs="Arial"/>
          <w:noProof/>
          <w:color w:val="000000"/>
          <w:lang w:val="en-GB"/>
        </w:rPr>
        <w:t xml:space="preserve"> on its behalf. The project is considered completed when </w:t>
      </w:r>
      <w:r w:rsidRPr="002231D2">
        <w:rPr>
          <w:rFonts w:ascii="Arial" w:hAnsi="Arial" w:cs="Arial"/>
          <w:noProof/>
          <w:lang w:val="en-GB"/>
        </w:rPr>
        <w:t>HRONOVSKY</w:t>
      </w:r>
      <w:r w:rsidRPr="002231D2">
        <w:rPr>
          <w:rFonts w:ascii="Arial" w:hAnsi="Arial" w:cs="Arial"/>
          <w:noProof/>
          <w:color w:val="000000"/>
          <w:lang w:val="en-GB"/>
        </w:rPr>
        <w:t xml:space="preserve"> issues an approval for series production. </w:t>
      </w:r>
    </w:p>
    <w:p w14:paraId="71BCB384" w14:textId="4368AD6D" w:rsidR="00074029" w:rsidRDefault="00BF6C2C"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D</w:t>
      </w:r>
      <w:r w:rsidR="00074029" w:rsidRPr="002231D2">
        <w:rPr>
          <w:rFonts w:ascii="Arial" w:hAnsi="Arial" w:cs="Arial"/>
          <w:noProof/>
          <w:color w:val="000000"/>
          <w:lang w:val="en-GB"/>
        </w:rPr>
        <w:t xml:space="preserve">etails of the approval </w:t>
      </w:r>
      <w:r w:rsidRPr="002231D2">
        <w:rPr>
          <w:rFonts w:ascii="Arial" w:hAnsi="Arial" w:cs="Arial"/>
          <w:noProof/>
          <w:color w:val="000000"/>
          <w:lang w:val="en-GB"/>
        </w:rPr>
        <w:t xml:space="preserve">– </w:t>
      </w:r>
      <w:r w:rsidR="00074029" w:rsidRPr="002231D2">
        <w:rPr>
          <w:rFonts w:ascii="Arial" w:hAnsi="Arial" w:cs="Arial"/>
          <w:noProof/>
          <w:color w:val="000000"/>
          <w:lang w:val="en-GB"/>
        </w:rPr>
        <w:t xml:space="preserve">e.g. the procedure to be used (PPF VDA 2), the level </w:t>
      </w:r>
      <w:r w:rsidRPr="002231D2">
        <w:rPr>
          <w:rFonts w:ascii="Arial" w:hAnsi="Arial" w:cs="Arial"/>
          <w:noProof/>
          <w:color w:val="000000"/>
          <w:lang w:val="en-GB"/>
        </w:rPr>
        <w:t xml:space="preserve">of submission </w:t>
      </w:r>
      <w:r w:rsidR="00074029" w:rsidRPr="002231D2">
        <w:rPr>
          <w:rFonts w:ascii="Arial" w:hAnsi="Arial" w:cs="Arial"/>
          <w:noProof/>
          <w:color w:val="000000"/>
          <w:lang w:val="en-GB"/>
        </w:rPr>
        <w:t xml:space="preserve">and the documentation and </w:t>
      </w:r>
      <w:r w:rsidRPr="002231D2">
        <w:rPr>
          <w:rFonts w:ascii="Arial" w:hAnsi="Arial" w:cs="Arial"/>
          <w:noProof/>
          <w:color w:val="000000"/>
          <w:lang w:val="en-GB"/>
        </w:rPr>
        <w:t xml:space="preserve">the </w:t>
      </w:r>
      <w:r w:rsidR="00074029" w:rsidRPr="002231D2">
        <w:rPr>
          <w:rFonts w:ascii="Arial" w:hAnsi="Arial" w:cs="Arial"/>
          <w:noProof/>
          <w:color w:val="000000"/>
          <w:lang w:val="en-GB"/>
        </w:rPr>
        <w:t>records to be provided</w:t>
      </w:r>
      <w:r w:rsidRPr="002231D2">
        <w:rPr>
          <w:rFonts w:ascii="Arial" w:hAnsi="Arial" w:cs="Arial"/>
          <w:noProof/>
          <w:color w:val="000000"/>
          <w:lang w:val="en-GB"/>
        </w:rPr>
        <w:t xml:space="preserve"> – will</w:t>
      </w:r>
      <w:r w:rsidR="00074029" w:rsidRPr="002231D2">
        <w:rPr>
          <w:rFonts w:ascii="Arial" w:hAnsi="Arial" w:cs="Arial"/>
          <w:noProof/>
          <w:color w:val="000000"/>
          <w:lang w:val="en-GB"/>
        </w:rPr>
        <w:t xml:space="preserve"> be agreed within the frame of the </w:t>
      </w:r>
      <w:r w:rsidRPr="002231D2">
        <w:rPr>
          <w:rFonts w:ascii="Arial" w:hAnsi="Arial" w:cs="Arial"/>
          <w:noProof/>
          <w:color w:val="000000"/>
          <w:lang w:val="en-GB"/>
        </w:rPr>
        <w:t>relevant</w:t>
      </w:r>
      <w:r w:rsidR="00074029" w:rsidRPr="002231D2">
        <w:rPr>
          <w:rFonts w:ascii="Arial" w:hAnsi="Arial" w:cs="Arial"/>
          <w:noProof/>
          <w:color w:val="000000"/>
          <w:lang w:val="en-GB"/>
        </w:rPr>
        <w:t xml:space="preserve"> project. The </w:t>
      </w:r>
      <w:r w:rsidR="008642AE" w:rsidRPr="002231D2">
        <w:rPr>
          <w:rFonts w:ascii="Arial" w:hAnsi="Arial" w:cs="Arial"/>
          <w:noProof/>
          <w:color w:val="000000"/>
          <w:lang w:val="en-GB"/>
        </w:rPr>
        <w:t>Supplier</w:t>
      </w:r>
      <w:r w:rsidR="00074029" w:rsidRPr="002231D2">
        <w:rPr>
          <w:rFonts w:ascii="Arial" w:hAnsi="Arial" w:cs="Arial"/>
          <w:noProof/>
          <w:color w:val="000000"/>
          <w:lang w:val="en-GB"/>
        </w:rPr>
        <w:t xml:space="preserve"> shall ensure that the sampling procedure </w:t>
      </w:r>
      <w:r w:rsidRPr="002231D2">
        <w:rPr>
          <w:rFonts w:ascii="Arial" w:hAnsi="Arial" w:cs="Arial"/>
          <w:noProof/>
          <w:color w:val="000000"/>
          <w:lang w:val="en-GB"/>
        </w:rPr>
        <w:t>is carried out according to</w:t>
      </w:r>
      <w:r w:rsidR="00074029" w:rsidRPr="002231D2">
        <w:rPr>
          <w:rFonts w:ascii="Arial" w:hAnsi="Arial" w:cs="Arial"/>
          <w:noProof/>
          <w:color w:val="000000"/>
          <w:lang w:val="en-GB"/>
        </w:rPr>
        <w:t xml:space="preserve"> the IMDS process</w:t>
      </w:r>
      <w:r w:rsidR="001C4FFD">
        <w:rPr>
          <w:rFonts w:ascii="Arial" w:hAnsi="Arial" w:cs="Arial"/>
          <w:noProof/>
          <w:color w:val="000000"/>
          <w:lang w:val="en-GB"/>
        </w:rPr>
        <w:t>.</w:t>
      </w:r>
      <w:r w:rsidR="00D9764D">
        <w:rPr>
          <w:rFonts w:ascii="Arial" w:hAnsi="Arial" w:cs="Arial"/>
          <w:noProof/>
          <w:color w:val="000000"/>
          <w:lang w:val="en-GB"/>
        </w:rPr>
        <w:t xml:space="preserve"> </w:t>
      </w:r>
    </w:p>
    <w:p w14:paraId="3598174D" w14:textId="77777777" w:rsidR="00D9764D" w:rsidRDefault="00D9764D" w:rsidP="00F345BD">
      <w:pPr>
        <w:autoSpaceDE w:val="0"/>
        <w:autoSpaceDN w:val="0"/>
        <w:adjustRightInd w:val="0"/>
        <w:spacing w:after="0" w:line="240" w:lineRule="auto"/>
        <w:jc w:val="both"/>
        <w:rPr>
          <w:rFonts w:ascii="Arial" w:hAnsi="Arial" w:cs="Arial"/>
          <w:noProof/>
          <w:color w:val="000000"/>
          <w:lang w:val="en-GB"/>
        </w:rPr>
      </w:pPr>
    </w:p>
    <w:p w14:paraId="065A64DA" w14:textId="2B0BBD52" w:rsidR="00D9764D" w:rsidRPr="002231D2" w:rsidRDefault="00D9764D" w:rsidP="00D9764D">
      <w:pPr>
        <w:autoSpaceDE w:val="0"/>
        <w:autoSpaceDN w:val="0"/>
        <w:adjustRightInd w:val="0"/>
        <w:spacing w:after="0" w:line="240" w:lineRule="auto"/>
        <w:rPr>
          <w:rFonts w:ascii="Arial" w:hAnsi="Arial" w:cs="Arial"/>
          <w:b/>
          <w:bCs/>
          <w:noProof/>
          <w:color w:val="000000"/>
          <w:sz w:val="28"/>
          <w:szCs w:val="28"/>
          <w:lang w:val="en-GB"/>
        </w:rPr>
      </w:pPr>
      <w:r w:rsidRPr="00D9764D">
        <w:rPr>
          <w:rFonts w:ascii="Arial" w:hAnsi="Arial" w:cs="Arial"/>
          <w:b/>
          <w:bCs/>
          <w:noProof/>
          <w:color w:val="000000"/>
          <w:sz w:val="28"/>
          <w:szCs w:val="28"/>
          <w:highlight w:val="yellow"/>
          <w:lang w:val="en-GB"/>
        </w:rPr>
        <w:t xml:space="preserve">7. </w:t>
      </w:r>
      <w:r w:rsidRPr="00D9764D">
        <w:rPr>
          <w:rFonts w:ascii="Arial" w:hAnsi="Arial" w:cs="Arial"/>
          <w:b/>
          <w:bCs/>
          <w:noProof/>
          <w:color w:val="000000"/>
          <w:sz w:val="28"/>
          <w:szCs w:val="28"/>
          <w:highlight w:val="yellow"/>
        </w:rPr>
        <w:t>Customer Specific Requirements</w:t>
      </w:r>
    </w:p>
    <w:p w14:paraId="0045C185" w14:textId="77777777" w:rsidR="00D9764D" w:rsidRDefault="00D9764D" w:rsidP="00D9764D">
      <w:pPr>
        <w:autoSpaceDE w:val="0"/>
        <w:autoSpaceDN w:val="0"/>
        <w:adjustRightInd w:val="0"/>
        <w:spacing w:after="0" w:line="240" w:lineRule="auto"/>
        <w:jc w:val="both"/>
        <w:rPr>
          <w:rFonts w:ascii="Arial" w:hAnsi="Arial" w:cs="Arial"/>
          <w:noProof/>
          <w:color w:val="000000"/>
          <w:lang w:val="en-GB"/>
        </w:rPr>
      </w:pPr>
    </w:p>
    <w:p w14:paraId="5CEFEA18" w14:textId="42F988A7" w:rsidR="00D9764D" w:rsidRPr="00D9764D" w:rsidRDefault="00D9764D" w:rsidP="00D9764D">
      <w:pPr>
        <w:autoSpaceDE w:val="0"/>
        <w:autoSpaceDN w:val="0"/>
        <w:adjustRightInd w:val="0"/>
        <w:spacing w:after="0" w:line="240" w:lineRule="auto"/>
        <w:jc w:val="both"/>
        <w:rPr>
          <w:rFonts w:ascii="Arial" w:hAnsi="Arial" w:cs="Arial"/>
          <w:noProof/>
          <w:color w:val="000000"/>
          <w:highlight w:val="yellow"/>
        </w:rPr>
      </w:pPr>
      <w:r w:rsidRPr="00D9764D">
        <w:rPr>
          <w:rFonts w:ascii="Arial" w:hAnsi="Arial" w:cs="Arial"/>
          <w:noProof/>
          <w:color w:val="000000"/>
          <w:highlight w:val="yellow"/>
        </w:rPr>
        <w:t xml:space="preserve">The supplier is obliged to follow all OEM specific requirements stated on the website of the International Automotive </w:t>
      </w:r>
      <w:hyperlink r:id="rId9" w:history="1">
        <w:r w:rsidRPr="00D9764D">
          <w:rPr>
            <w:rStyle w:val="Hypertextovodkaz"/>
            <w:rFonts w:ascii="Arial" w:hAnsi="Arial" w:cs="Arial"/>
            <w:noProof/>
            <w:highlight w:val="yellow"/>
          </w:rPr>
          <w:t>www.iatfglobaloversight.org</w:t>
        </w:r>
      </w:hyperlink>
    </w:p>
    <w:p w14:paraId="7C036675" w14:textId="5AB86E9D" w:rsidR="00D9764D" w:rsidRPr="00D9764D" w:rsidRDefault="00D9764D" w:rsidP="00D9764D">
      <w:pPr>
        <w:autoSpaceDE w:val="0"/>
        <w:autoSpaceDN w:val="0"/>
        <w:adjustRightInd w:val="0"/>
        <w:spacing w:after="0" w:line="240" w:lineRule="auto"/>
        <w:jc w:val="both"/>
        <w:rPr>
          <w:rFonts w:ascii="Arial" w:hAnsi="Arial" w:cs="Arial"/>
          <w:noProof/>
          <w:color w:val="000000"/>
          <w:highlight w:val="yellow"/>
        </w:rPr>
      </w:pPr>
      <w:r w:rsidRPr="00D9764D">
        <w:rPr>
          <w:rFonts w:ascii="Arial" w:hAnsi="Arial" w:cs="Arial"/>
          <w:noProof/>
          <w:color w:val="000000"/>
          <w:highlight w:val="yellow"/>
        </w:rPr>
        <w:t>If not known, the supplier is responsible to request the information about OEM requirements from the responsible buyer who is stated in the header of the Framework Agreement.</w:t>
      </w:r>
    </w:p>
    <w:p w14:paraId="0CC2D8FC" w14:textId="5694FF6C" w:rsidR="00D9764D" w:rsidRPr="00D9764D" w:rsidRDefault="00D9764D" w:rsidP="00D9764D">
      <w:pPr>
        <w:autoSpaceDE w:val="0"/>
        <w:autoSpaceDN w:val="0"/>
        <w:adjustRightInd w:val="0"/>
        <w:spacing w:after="0" w:line="240" w:lineRule="auto"/>
        <w:jc w:val="both"/>
        <w:rPr>
          <w:rFonts w:ascii="Arial" w:hAnsi="Arial" w:cs="Arial"/>
          <w:noProof/>
          <w:color w:val="000000"/>
        </w:rPr>
      </w:pPr>
      <w:r w:rsidRPr="00D9764D">
        <w:rPr>
          <w:rFonts w:ascii="Arial" w:hAnsi="Arial" w:cs="Arial"/>
          <w:noProof/>
          <w:color w:val="000000"/>
          <w:highlight w:val="yellow"/>
        </w:rPr>
        <w:t>Further applicable Customer Specific Requirements must be agreed with the project specific requirements specification as integral part of each drawing.</w:t>
      </w:r>
    </w:p>
    <w:p w14:paraId="197DB376" w14:textId="77777777" w:rsidR="00D9764D" w:rsidRDefault="00D9764D" w:rsidP="00F345BD">
      <w:pPr>
        <w:autoSpaceDE w:val="0"/>
        <w:autoSpaceDN w:val="0"/>
        <w:adjustRightInd w:val="0"/>
        <w:spacing w:after="0" w:line="240" w:lineRule="auto"/>
        <w:jc w:val="both"/>
        <w:rPr>
          <w:rFonts w:ascii="Arial" w:hAnsi="Arial" w:cs="Arial"/>
          <w:noProof/>
          <w:color w:val="000000"/>
          <w:lang w:val="en-GB"/>
        </w:rPr>
      </w:pPr>
    </w:p>
    <w:p w14:paraId="04C4C8AF" w14:textId="77777777" w:rsidR="00D9764D" w:rsidRDefault="00D9764D" w:rsidP="00F345BD">
      <w:pPr>
        <w:autoSpaceDE w:val="0"/>
        <w:autoSpaceDN w:val="0"/>
        <w:adjustRightInd w:val="0"/>
        <w:spacing w:after="0" w:line="240" w:lineRule="auto"/>
        <w:jc w:val="both"/>
        <w:rPr>
          <w:rFonts w:ascii="Arial" w:hAnsi="Arial" w:cs="Arial"/>
          <w:noProof/>
          <w:color w:val="000000"/>
          <w:lang w:val="en-GB"/>
        </w:rPr>
      </w:pPr>
    </w:p>
    <w:p w14:paraId="7D1F6909" w14:textId="77777777" w:rsidR="00074029" w:rsidRPr="002231D2" w:rsidRDefault="00074029" w:rsidP="00A51EC4">
      <w:pPr>
        <w:autoSpaceDE w:val="0"/>
        <w:autoSpaceDN w:val="0"/>
        <w:adjustRightInd w:val="0"/>
        <w:spacing w:after="0" w:line="240" w:lineRule="auto"/>
        <w:rPr>
          <w:rFonts w:ascii="Arial" w:hAnsi="Arial" w:cs="Arial"/>
          <w:noProof/>
          <w:color w:val="000000"/>
          <w:lang w:val="en-GB"/>
        </w:rPr>
      </w:pPr>
    </w:p>
    <w:p w14:paraId="6F3FB8E6" w14:textId="5ACC31BC" w:rsidR="00074029" w:rsidRPr="002231D2" w:rsidRDefault="00D9764D" w:rsidP="00A51EC4">
      <w:pPr>
        <w:autoSpaceDE w:val="0"/>
        <w:autoSpaceDN w:val="0"/>
        <w:adjustRightInd w:val="0"/>
        <w:spacing w:after="0" w:line="240" w:lineRule="auto"/>
        <w:rPr>
          <w:rFonts w:ascii="Arial" w:hAnsi="Arial" w:cs="Arial"/>
          <w:b/>
          <w:bCs/>
          <w:noProof/>
          <w:color w:val="000000"/>
          <w:sz w:val="28"/>
          <w:szCs w:val="28"/>
          <w:lang w:val="en-GB"/>
        </w:rPr>
      </w:pPr>
      <w:r>
        <w:rPr>
          <w:rFonts w:ascii="Arial" w:hAnsi="Arial" w:cs="Arial"/>
          <w:b/>
          <w:bCs/>
          <w:noProof/>
          <w:color w:val="000000"/>
          <w:sz w:val="28"/>
          <w:szCs w:val="28"/>
          <w:lang w:val="en-GB"/>
        </w:rPr>
        <w:t>8</w:t>
      </w:r>
      <w:r w:rsidR="00074029" w:rsidRPr="002231D2">
        <w:rPr>
          <w:rFonts w:ascii="Arial" w:hAnsi="Arial" w:cs="Arial"/>
          <w:b/>
          <w:bCs/>
          <w:noProof/>
          <w:color w:val="000000"/>
          <w:sz w:val="28"/>
          <w:szCs w:val="28"/>
          <w:lang w:val="en-GB"/>
        </w:rPr>
        <w:t xml:space="preserve">. Process </w:t>
      </w:r>
      <w:r w:rsidR="005A2EC6" w:rsidRPr="002231D2">
        <w:rPr>
          <w:rFonts w:ascii="Arial" w:hAnsi="Arial" w:cs="Arial"/>
          <w:b/>
          <w:bCs/>
          <w:noProof/>
          <w:color w:val="000000"/>
          <w:sz w:val="28"/>
          <w:szCs w:val="28"/>
          <w:lang w:val="en-GB"/>
        </w:rPr>
        <w:t>Q</w:t>
      </w:r>
      <w:r w:rsidR="00074029" w:rsidRPr="002231D2">
        <w:rPr>
          <w:rFonts w:ascii="Arial" w:hAnsi="Arial" w:cs="Arial"/>
          <w:b/>
          <w:bCs/>
          <w:noProof/>
          <w:color w:val="000000"/>
          <w:sz w:val="28"/>
          <w:szCs w:val="28"/>
          <w:lang w:val="en-GB"/>
        </w:rPr>
        <w:t xml:space="preserve">uality </w:t>
      </w:r>
    </w:p>
    <w:p w14:paraId="7AA549C2" w14:textId="2AB6FF06" w:rsidR="00074029" w:rsidRPr="002231D2" w:rsidRDefault="005A2EC6"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For all products</w:t>
      </w:r>
      <w:r w:rsidR="00074029" w:rsidRPr="002231D2">
        <w:rPr>
          <w:rFonts w:ascii="Arial" w:hAnsi="Arial" w:cs="Arial"/>
          <w:noProof/>
          <w:color w:val="000000"/>
          <w:lang w:val="en-GB"/>
        </w:rPr>
        <w:t xml:space="preserve">, all </w:t>
      </w:r>
      <w:r w:rsidRPr="002231D2">
        <w:rPr>
          <w:rFonts w:ascii="Arial" w:hAnsi="Arial" w:cs="Arial"/>
          <w:noProof/>
          <w:color w:val="000000"/>
          <w:lang w:val="en-GB"/>
        </w:rPr>
        <w:t>properties</w:t>
      </w:r>
      <w:r w:rsidR="00074029" w:rsidRPr="002231D2">
        <w:rPr>
          <w:rFonts w:ascii="Arial" w:hAnsi="Arial" w:cs="Arial"/>
          <w:noProof/>
          <w:color w:val="000000"/>
          <w:lang w:val="en-GB"/>
        </w:rPr>
        <w:t xml:space="preserve"> created by the </w:t>
      </w:r>
      <w:r w:rsidR="008642AE" w:rsidRPr="002231D2">
        <w:rPr>
          <w:rFonts w:ascii="Arial" w:hAnsi="Arial" w:cs="Arial"/>
          <w:noProof/>
          <w:color w:val="000000"/>
          <w:lang w:val="en-GB"/>
        </w:rPr>
        <w:t>Supplier</w:t>
      </w:r>
      <w:r w:rsidR="00074029" w:rsidRPr="002231D2">
        <w:rPr>
          <w:rFonts w:ascii="Arial" w:hAnsi="Arial" w:cs="Arial"/>
          <w:noProof/>
          <w:color w:val="000000"/>
          <w:lang w:val="en-GB"/>
        </w:rPr>
        <w:t xml:space="preserve"> must correspond to the specifications. Special </w:t>
      </w:r>
      <w:r w:rsidRPr="002231D2">
        <w:rPr>
          <w:rFonts w:ascii="Arial" w:hAnsi="Arial" w:cs="Arial"/>
          <w:noProof/>
          <w:color w:val="000000"/>
          <w:lang w:val="en-GB"/>
        </w:rPr>
        <w:t>characteristics</w:t>
      </w:r>
      <w:r w:rsidR="00074029" w:rsidRPr="002231D2">
        <w:rPr>
          <w:rFonts w:ascii="Arial" w:hAnsi="Arial" w:cs="Arial"/>
          <w:noProof/>
          <w:color w:val="000000"/>
          <w:lang w:val="en-GB"/>
        </w:rPr>
        <w:t xml:space="preserve"> should be defined in </w:t>
      </w:r>
      <w:r w:rsidRPr="002231D2">
        <w:rPr>
          <w:rFonts w:ascii="Arial" w:hAnsi="Arial" w:cs="Arial"/>
          <w:noProof/>
          <w:color w:val="000000"/>
          <w:lang w:val="en-GB"/>
        </w:rPr>
        <w:t>cooperation</w:t>
      </w:r>
      <w:r w:rsidR="00074029" w:rsidRPr="002231D2">
        <w:rPr>
          <w:rFonts w:ascii="Arial" w:hAnsi="Arial" w:cs="Arial"/>
          <w:noProof/>
          <w:color w:val="000000"/>
          <w:lang w:val="en-GB"/>
        </w:rPr>
        <w:t xml:space="preserve"> with the </w:t>
      </w:r>
      <w:r w:rsidR="008642AE" w:rsidRPr="002231D2">
        <w:rPr>
          <w:rFonts w:ascii="Arial" w:hAnsi="Arial" w:cs="Arial"/>
          <w:noProof/>
          <w:color w:val="000000"/>
          <w:lang w:val="en-GB"/>
        </w:rPr>
        <w:t>Supplier</w:t>
      </w:r>
      <w:r w:rsidR="00074029" w:rsidRPr="002231D2">
        <w:rPr>
          <w:rFonts w:ascii="Arial" w:hAnsi="Arial" w:cs="Arial"/>
          <w:noProof/>
          <w:color w:val="000000"/>
          <w:lang w:val="en-GB"/>
        </w:rPr>
        <w:t>.</w:t>
      </w:r>
      <w:r w:rsidR="00074029" w:rsidRPr="002231D2">
        <w:rPr>
          <w:rFonts w:ascii="Arial" w:hAnsi="Arial" w:cs="Arial"/>
          <w:noProof/>
          <w:lang w:val="en-GB"/>
        </w:rPr>
        <w:t xml:space="preserve"> HRONOVSKY</w:t>
      </w:r>
      <w:r w:rsidR="00074029" w:rsidRPr="002231D2">
        <w:rPr>
          <w:rFonts w:ascii="Arial" w:hAnsi="Arial" w:cs="Arial"/>
          <w:noProof/>
          <w:color w:val="000000"/>
          <w:lang w:val="en-GB"/>
        </w:rPr>
        <w:t xml:space="preserve"> shall make the final decision. </w:t>
      </w:r>
    </w:p>
    <w:p w14:paraId="320BA192" w14:textId="538638A2" w:rsidR="00074029" w:rsidRPr="002231D2" w:rsidRDefault="00074029" w:rsidP="00F345BD">
      <w:pPr>
        <w:pStyle w:val="Odstavecseseznamem"/>
        <w:numPr>
          <w:ilvl w:val="0"/>
          <w:numId w:val="2"/>
        </w:numPr>
        <w:autoSpaceDE w:val="0"/>
        <w:autoSpaceDN w:val="0"/>
        <w:adjustRightInd w:val="0"/>
        <w:spacing w:after="0" w:line="240" w:lineRule="auto"/>
        <w:ind w:left="0" w:firstLine="0"/>
        <w:jc w:val="both"/>
        <w:rPr>
          <w:rFonts w:ascii="Arial" w:hAnsi="Arial" w:cs="Arial"/>
          <w:noProof/>
          <w:color w:val="000000"/>
          <w:lang w:val="en-GB"/>
        </w:rPr>
      </w:pPr>
      <w:r w:rsidRPr="002231D2">
        <w:rPr>
          <w:rFonts w:ascii="Arial" w:hAnsi="Arial" w:cs="Arial"/>
          <w:noProof/>
          <w:color w:val="000000"/>
          <w:lang w:val="en-GB"/>
        </w:rPr>
        <w:t xml:space="preserve">Special </w:t>
      </w:r>
      <w:r w:rsidR="005A2EC6" w:rsidRPr="002231D2">
        <w:rPr>
          <w:rFonts w:ascii="Arial" w:hAnsi="Arial" w:cs="Arial"/>
          <w:noProof/>
          <w:color w:val="000000"/>
          <w:lang w:val="en-GB"/>
        </w:rPr>
        <w:t xml:space="preserve">characteristics </w:t>
      </w:r>
      <w:r w:rsidRPr="002231D2">
        <w:rPr>
          <w:rFonts w:ascii="Arial" w:hAnsi="Arial" w:cs="Arial"/>
          <w:noProof/>
          <w:color w:val="000000"/>
          <w:lang w:val="en-GB"/>
        </w:rPr>
        <w:t xml:space="preserve">should be identified in all documents or specified in the </w:t>
      </w:r>
      <w:r w:rsidR="000713D6" w:rsidRPr="002231D2">
        <w:rPr>
          <w:rFonts w:ascii="Arial" w:hAnsi="Arial" w:cs="Arial"/>
          <w:noProof/>
          <w:color w:val="000000"/>
          <w:lang w:val="en-GB"/>
        </w:rPr>
        <w:t>GASQ</w:t>
      </w:r>
      <w:r w:rsidRPr="002231D2">
        <w:rPr>
          <w:rFonts w:ascii="Arial" w:hAnsi="Arial" w:cs="Arial"/>
          <w:noProof/>
          <w:color w:val="000000"/>
          <w:lang w:val="en-GB"/>
        </w:rPr>
        <w:t xml:space="preserve"> </w:t>
      </w:r>
      <w:r w:rsidR="005A2EC6" w:rsidRPr="002231D2">
        <w:rPr>
          <w:rFonts w:ascii="Arial" w:hAnsi="Arial" w:cs="Arial"/>
          <w:noProof/>
          <w:color w:val="000000"/>
          <w:lang w:val="en-GB"/>
        </w:rPr>
        <w:t>for the specific product</w:t>
      </w:r>
    </w:p>
    <w:p w14:paraId="03422EE4" w14:textId="0070E12D" w:rsidR="00074029" w:rsidRPr="002231D2" w:rsidRDefault="00074029" w:rsidP="00F345BD">
      <w:pPr>
        <w:pStyle w:val="Odstavecseseznamem"/>
        <w:numPr>
          <w:ilvl w:val="0"/>
          <w:numId w:val="2"/>
        </w:numPr>
        <w:autoSpaceDE w:val="0"/>
        <w:autoSpaceDN w:val="0"/>
        <w:adjustRightInd w:val="0"/>
        <w:spacing w:after="0" w:line="240" w:lineRule="auto"/>
        <w:ind w:left="0" w:firstLine="0"/>
        <w:jc w:val="both"/>
        <w:rPr>
          <w:rFonts w:ascii="Arial" w:hAnsi="Arial" w:cs="Arial"/>
          <w:noProof/>
          <w:color w:val="000000"/>
          <w:lang w:val="en-GB"/>
        </w:rPr>
      </w:pPr>
      <w:r w:rsidRPr="002231D2">
        <w:rPr>
          <w:rFonts w:ascii="Arial" w:hAnsi="Arial" w:cs="Arial"/>
          <w:noProof/>
          <w:color w:val="000000"/>
          <w:lang w:val="en-GB"/>
        </w:rPr>
        <w:t xml:space="preserve">Special </w:t>
      </w:r>
      <w:r w:rsidR="005A2EC6" w:rsidRPr="002231D2">
        <w:rPr>
          <w:rFonts w:ascii="Arial" w:hAnsi="Arial" w:cs="Arial"/>
          <w:noProof/>
          <w:color w:val="000000"/>
          <w:lang w:val="en-GB"/>
        </w:rPr>
        <w:t xml:space="preserve">characteristics </w:t>
      </w:r>
      <w:r w:rsidRPr="002231D2">
        <w:rPr>
          <w:rFonts w:ascii="Arial" w:hAnsi="Arial" w:cs="Arial"/>
          <w:noProof/>
          <w:color w:val="000000"/>
          <w:lang w:val="en-GB"/>
        </w:rPr>
        <w:t>should be</w:t>
      </w:r>
      <w:r w:rsidR="005A2EC6" w:rsidRPr="002231D2">
        <w:rPr>
          <w:rFonts w:ascii="Arial" w:hAnsi="Arial" w:cs="Arial"/>
          <w:noProof/>
          <w:color w:val="000000"/>
          <w:lang w:val="en-GB"/>
        </w:rPr>
        <w:t xml:space="preserve"> statistically</w:t>
      </w:r>
      <w:r w:rsidRPr="002231D2">
        <w:rPr>
          <w:rFonts w:ascii="Arial" w:hAnsi="Arial" w:cs="Arial"/>
          <w:noProof/>
          <w:color w:val="000000"/>
          <w:lang w:val="en-GB"/>
        </w:rPr>
        <w:t xml:space="preserve"> monitored. </w:t>
      </w:r>
      <w:r w:rsidR="005A2EC6" w:rsidRPr="002231D2">
        <w:rPr>
          <w:rFonts w:ascii="Arial" w:hAnsi="Arial" w:cs="Arial"/>
          <w:noProof/>
          <w:color w:val="000000"/>
          <w:lang w:val="en-GB"/>
        </w:rPr>
        <w:t xml:space="preserve">It is necessary to focus on the </w:t>
      </w:r>
      <w:r w:rsidRPr="002231D2">
        <w:rPr>
          <w:rFonts w:ascii="Arial" w:hAnsi="Arial" w:cs="Arial"/>
          <w:noProof/>
          <w:color w:val="000000"/>
          <w:lang w:val="en-GB"/>
        </w:rPr>
        <w:t xml:space="preserve">system-oriented ability of </w:t>
      </w:r>
      <w:r w:rsidRPr="002231D2">
        <w:rPr>
          <w:rFonts w:ascii="Arial" w:hAnsi="Arial" w:cs="Arial"/>
          <w:b/>
          <w:bCs/>
          <w:noProof/>
          <w:color w:val="000000"/>
          <w:lang w:val="en-GB"/>
        </w:rPr>
        <w:t xml:space="preserve">Cmk (short-term ability) 1.67 </w:t>
      </w:r>
      <w:r w:rsidRPr="002231D2">
        <w:rPr>
          <w:rFonts w:ascii="Arial" w:hAnsi="Arial" w:cs="Arial"/>
          <w:noProof/>
          <w:color w:val="000000"/>
          <w:lang w:val="en-GB"/>
        </w:rPr>
        <w:t>/</w:t>
      </w:r>
      <w:r w:rsidR="005A2EC6" w:rsidRPr="002231D2">
        <w:rPr>
          <w:rFonts w:ascii="Arial" w:hAnsi="Arial" w:cs="Arial"/>
          <w:noProof/>
          <w:color w:val="000000"/>
          <w:lang w:val="en-GB"/>
        </w:rPr>
        <w:t xml:space="preserve"> the </w:t>
      </w:r>
      <w:r w:rsidRPr="002231D2">
        <w:rPr>
          <w:rFonts w:ascii="Arial" w:hAnsi="Arial" w:cs="Arial"/>
          <w:noProof/>
          <w:color w:val="000000"/>
          <w:lang w:val="en-GB"/>
        </w:rPr>
        <w:t xml:space="preserve">process-oriented ability of </w:t>
      </w:r>
      <w:r w:rsidRPr="002231D2">
        <w:rPr>
          <w:rFonts w:ascii="Arial" w:hAnsi="Arial" w:cs="Arial"/>
          <w:b/>
          <w:bCs/>
          <w:noProof/>
          <w:color w:val="000000"/>
          <w:lang w:val="en-GB"/>
        </w:rPr>
        <w:t>CpK 1.33</w:t>
      </w:r>
    </w:p>
    <w:p w14:paraId="1D0D93EF" w14:textId="4321BD88" w:rsidR="00074029" w:rsidRPr="002231D2" w:rsidRDefault="00340415" w:rsidP="00F345BD">
      <w:pPr>
        <w:pStyle w:val="Odstavecseseznamem"/>
        <w:numPr>
          <w:ilvl w:val="0"/>
          <w:numId w:val="2"/>
        </w:numPr>
        <w:autoSpaceDE w:val="0"/>
        <w:autoSpaceDN w:val="0"/>
        <w:adjustRightInd w:val="0"/>
        <w:spacing w:after="0" w:line="240" w:lineRule="auto"/>
        <w:ind w:left="0" w:firstLine="0"/>
        <w:jc w:val="both"/>
        <w:rPr>
          <w:rFonts w:ascii="Arial" w:hAnsi="Arial" w:cs="Arial"/>
          <w:noProof/>
          <w:color w:val="000000"/>
          <w:lang w:val="en-GB"/>
        </w:rPr>
      </w:pPr>
      <w:r w:rsidRPr="002231D2">
        <w:rPr>
          <w:rFonts w:ascii="Arial" w:hAnsi="Arial" w:cs="Arial"/>
          <w:noProof/>
          <w:color w:val="000000"/>
          <w:lang w:val="en-GB"/>
        </w:rPr>
        <w:t>P</w:t>
      </w:r>
      <w:r w:rsidR="00074029" w:rsidRPr="002231D2">
        <w:rPr>
          <w:rFonts w:ascii="Arial" w:hAnsi="Arial" w:cs="Arial"/>
          <w:noProof/>
          <w:color w:val="000000"/>
          <w:lang w:val="en-GB"/>
        </w:rPr>
        <w:t xml:space="preserve">rocess parameters set for production are recorded and archived </w:t>
      </w:r>
    </w:p>
    <w:p w14:paraId="2CF0E6A9" w14:textId="5A864354" w:rsidR="00074029" w:rsidRPr="002231D2" w:rsidRDefault="00340415" w:rsidP="00F345BD">
      <w:pPr>
        <w:pStyle w:val="Odstavecseseznamem"/>
        <w:numPr>
          <w:ilvl w:val="0"/>
          <w:numId w:val="2"/>
        </w:numPr>
        <w:autoSpaceDE w:val="0"/>
        <w:autoSpaceDN w:val="0"/>
        <w:adjustRightInd w:val="0"/>
        <w:spacing w:after="0" w:line="240" w:lineRule="auto"/>
        <w:ind w:left="0" w:firstLine="0"/>
        <w:jc w:val="both"/>
        <w:rPr>
          <w:rFonts w:ascii="Arial" w:hAnsi="Arial" w:cs="Arial"/>
          <w:noProof/>
          <w:color w:val="000000"/>
          <w:lang w:val="en-GB"/>
        </w:rPr>
      </w:pPr>
      <w:r w:rsidRPr="002231D2">
        <w:rPr>
          <w:rFonts w:ascii="Arial" w:hAnsi="Arial" w:cs="Arial"/>
          <w:noProof/>
          <w:color w:val="000000"/>
          <w:lang w:val="en-GB"/>
        </w:rPr>
        <w:t xml:space="preserve">Retraining </w:t>
      </w:r>
      <w:r w:rsidR="00074029" w:rsidRPr="002231D2">
        <w:rPr>
          <w:rFonts w:ascii="Arial" w:hAnsi="Arial" w:cs="Arial"/>
          <w:noProof/>
          <w:color w:val="000000"/>
          <w:lang w:val="en-GB"/>
        </w:rPr>
        <w:t xml:space="preserve">of products must be agreed with </w:t>
      </w:r>
      <w:r w:rsidR="00074029" w:rsidRPr="002231D2">
        <w:rPr>
          <w:rFonts w:ascii="Arial" w:hAnsi="Arial" w:cs="Arial"/>
          <w:noProof/>
          <w:lang w:val="en-GB"/>
        </w:rPr>
        <w:t>HRONOVSKY</w:t>
      </w:r>
      <w:r w:rsidR="00074029" w:rsidRPr="002231D2">
        <w:rPr>
          <w:rFonts w:ascii="Arial" w:hAnsi="Arial" w:cs="Arial"/>
          <w:noProof/>
          <w:color w:val="000000"/>
          <w:lang w:val="en-GB"/>
        </w:rPr>
        <w:t xml:space="preserve"> during the project phase</w:t>
      </w:r>
      <w:r w:rsidRPr="002231D2">
        <w:rPr>
          <w:rFonts w:ascii="Arial" w:hAnsi="Arial" w:cs="Arial"/>
          <w:noProof/>
          <w:color w:val="000000"/>
          <w:lang w:val="en-GB"/>
        </w:rPr>
        <w:t xml:space="preserve"> (required once a year)</w:t>
      </w:r>
      <w:r w:rsidR="00074029" w:rsidRPr="002231D2">
        <w:rPr>
          <w:rFonts w:ascii="Arial" w:hAnsi="Arial" w:cs="Arial"/>
          <w:noProof/>
          <w:color w:val="000000"/>
          <w:lang w:val="en-GB"/>
        </w:rPr>
        <w:t xml:space="preserve"> and submitted for approval within the frame of </w:t>
      </w:r>
      <w:r w:rsidRPr="002231D2">
        <w:rPr>
          <w:rFonts w:ascii="Arial" w:hAnsi="Arial" w:cs="Arial"/>
          <w:noProof/>
          <w:color w:val="000000"/>
          <w:lang w:val="en-GB"/>
        </w:rPr>
        <w:t>the</w:t>
      </w:r>
      <w:r w:rsidR="00074029" w:rsidRPr="002231D2">
        <w:rPr>
          <w:rFonts w:ascii="Arial" w:hAnsi="Arial" w:cs="Arial"/>
          <w:noProof/>
          <w:color w:val="000000"/>
          <w:lang w:val="en-GB"/>
        </w:rPr>
        <w:t xml:space="preserve"> process </w:t>
      </w:r>
      <w:r w:rsidRPr="002231D2">
        <w:rPr>
          <w:rFonts w:ascii="Arial" w:hAnsi="Arial" w:cs="Arial"/>
          <w:noProof/>
          <w:color w:val="000000"/>
          <w:lang w:val="en-GB"/>
        </w:rPr>
        <w:t xml:space="preserve">including </w:t>
      </w:r>
      <w:r w:rsidR="00074029" w:rsidRPr="002231D2">
        <w:rPr>
          <w:rFonts w:ascii="Arial" w:hAnsi="Arial" w:cs="Arial"/>
          <w:noProof/>
          <w:color w:val="000000"/>
          <w:lang w:val="en-GB"/>
        </w:rPr>
        <w:t xml:space="preserve">the control plan and the sampling procedure. (If the </w:t>
      </w:r>
      <w:r w:rsidRPr="002231D2">
        <w:rPr>
          <w:rFonts w:ascii="Arial" w:hAnsi="Arial" w:cs="Arial"/>
          <w:noProof/>
          <w:color w:val="000000"/>
          <w:lang w:val="en-GB"/>
        </w:rPr>
        <w:t>scope</w:t>
      </w:r>
      <w:r w:rsidR="00074029" w:rsidRPr="002231D2">
        <w:rPr>
          <w:rFonts w:ascii="Arial" w:hAnsi="Arial" w:cs="Arial"/>
          <w:noProof/>
          <w:color w:val="000000"/>
          <w:lang w:val="en-GB"/>
        </w:rPr>
        <w:t xml:space="preserve"> of </w:t>
      </w:r>
      <w:r w:rsidRPr="002231D2">
        <w:rPr>
          <w:rFonts w:ascii="Arial" w:hAnsi="Arial" w:cs="Arial"/>
          <w:noProof/>
          <w:color w:val="000000"/>
          <w:lang w:val="en-GB"/>
        </w:rPr>
        <w:t xml:space="preserve">retraining </w:t>
      </w:r>
      <w:r w:rsidR="00074029" w:rsidRPr="002231D2">
        <w:rPr>
          <w:rFonts w:ascii="Arial" w:hAnsi="Arial" w:cs="Arial"/>
          <w:noProof/>
          <w:color w:val="000000"/>
          <w:lang w:val="en-GB"/>
        </w:rPr>
        <w:t xml:space="preserve">is not </w:t>
      </w:r>
      <w:r w:rsidRPr="002231D2">
        <w:rPr>
          <w:rFonts w:ascii="Arial" w:hAnsi="Arial" w:cs="Arial"/>
          <w:noProof/>
          <w:color w:val="000000"/>
          <w:lang w:val="en-GB"/>
        </w:rPr>
        <w:t>submitted</w:t>
      </w:r>
      <w:r w:rsidR="00074029" w:rsidRPr="002231D2">
        <w:rPr>
          <w:rFonts w:ascii="Arial" w:hAnsi="Arial" w:cs="Arial"/>
          <w:noProof/>
          <w:color w:val="000000"/>
          <w:lang w:val="en-GB"/>
        </w:rPr>
        <w:t xml:space="preserve"> within the frame</w:t>
      </w:r>
      <w:r w:rsidRPr="002231D2">
        <w:rPr>
          <w:rFonts w:ascii="Arial" w:hAnsi="Arial" w:cs="Arial"/>
          <w:noProof/>
          <w:color w:val="000000"/>
          <w:lang w:val="en-GB"/>
        </w:rPr>
        <w:t xml:space="preserve"> </w:t>
      </w:r>
      <w:r w:rsidR="00074029" w:rsidRPr="002231D2">
        <w:rPr>
          <w:rFonts w:ascii="Arial" w:hAnsi="Arial" w:cs="Arial"/>
          <w:noProof/>
          <w:color w:val="000000"/>
          <w:lang w:val="en-GB"/>
        </w:rPr>
        <w:t xml:space="preserve">of the sampling procedure, the requirement </w:t>
      </w:r>
      <w:r w:rsidR="00074029" w:rsidRPr="00816876">
        <w:rPr>
          <w:rFonts w:ascii="Arial" w:hAnsi="Arial" w:cs="Arial"/>
          <w:noProof/>
          <w:color w:val="000000"/>
          <w:highlight w:val="yellow"/>
          <w:lang w:val="en-GB"/>
        </w:rPr>
        <w:t>contained in IATF 16949)</w:t>
      </w:r>
    </w:p>
    <w:p w14:paraId="3864603B" w14:textId="77777777" w:rsidR="00074029" w:rsidRPr="002231D2" w:rsidRDefault="00074029" w:rsidP="00A51EC4">
      <w:pPr>
        <w:pStyle w:val="Default"/>
        <w:rPr>
          <w:noProof/>
          <w:color w:val="auto"/>
          <w:sz w:val="22"/>
          <w:szCs w:val="22"/>
          <w:lang w:val="en-GB"/>
        </w:rPr>
      </w:pPr>
    </w:p>
    <w:p w14:paraId="4BB9BC76" w14:textId="2911FAC0" w:rsidR="00074029" w:rsidRPr="002231D2" w:rsidRDefault="00D9764D" w:rsidP="00A51EC4">
      <w:pPr>
        <w:autoSpaceDE w:val="0"/>
        <w:autoSpaceDN w:val="0"/>
        <w:adjustRightInd w:val="0"/>
        <w:spacing w:after="0" w:line="240" w:lineRule="auto"/>
        <w:rPr>
          <w:rFonts w:ascii="Arial" w:hAnsi="Arial" w:cs="Arial"/>
          <w:b/>
          <w:bCs/>
          <w:noProof/>
          <w:color w:val="000000"/>
          <w:sz w:val="28"/>
          <w:szCs w:val="28"/>
          <w:lang w:val="en-GB"/>
        </w:rPr>
      </w:pPr>
      <w:r>
        <w:rPr>
          <w:rFonts w:ascii="Arial" w:hAnsi="Arial" w:cs="Arial"/>
          <w:b/>
          <w:bCs/>
          <w:noProof/>
          <w:color w:val="000000"/>
          <w:sz w:val="28"/>
          <w:szCs w:val="28"/>
          <w:lang w:val="en-GB"/>
        </w:rPr>
        <w:t>9</w:t>
      </w:r>
      <w:r w:rsidR="00074029" w:rsidRPr="002231D2">
        <w:rPr>
          <w:rFonts w:ascii="Arial" w:hAnsi="Arial" w:cs="Arial"/>
          <w:b/>
          <w:bCs/>
          <w:noProof/>
          <w:color w:val="000000"/>
          <w:sz w:val="28"/>
          <w:szCs w:val="28"/>
          <w:lang w:val="en-GB"/>
        </w:rPr>
        <w:t>. Tests</w:t>
      </w:r>
      <w:r w:rsidR="00D9279C" w:rsidRPr="002231D2">
        <w:rPr>
          <w:rFonts w:ascii="Arial" w:hAnsi="Arial" w:cs="Arial"/>
          <w:b/>
          <w:bCs/>
          <w:noProof/>
          <w:color w:val="000000"/>
          <w:sz w:val="28"/>
          <w:szCs w:val="28"/>
          <w:lang w:val="en-GB"/>
        </w:rPr>
        <w:t xml:space="preserve"> </w:t>
      </w:r>
      <w:r w:rsidR="00074029" w:rsidRPr="002231D2">
        <w:rPr>
          <w:rFonts w:ascii="Arial" w:hAnsi="Arial" w:cs="Arial"/>
          <w:b/>
          <w:bCs/>
          <w:noProof/>
          <w:color w:val="000000"/>
          <w:sz w:val="28"/>
          <w:szCs w:val="28"/>
          <w:lang w:val="en-GB"/>
        </w:rPr>
        <w:t>/</w:t>
      </w:r>
      <w:r w:rsidR="00D9279C" w:rsidRPr="002231D2">
        <w:rPr>
          <w:rFonts w:ascii="Arial" w:hAnsi="Arial" w:cs="Arial"/>
          <w:b/>
          <w:bCs/>
          <w:noProof/>
          <w:color w:val="000000"/>
          <w:sz w:val="28"/>
          <w:szCs w:val="28"/>
          <w:lang w:val="en-GB"/>
        </w:rPr>
        <w:t xml:space="preserve"> </w:t>
      </w:r>
      <w:r w:rsidR="00074029" w:rsidRPr="002231D2">
        <w:rPr>
          <w:rFonts w:ascii="Arial" w:hAnsi="Arial" w:cs="Arial"/>
          <w:b/>
          <w:bCs/>
          <w:noProof/>
          <w:color w:val="000000"/>
          <w:sz w:val="28"/>
          <w:szCs w:val="28"/>
          <w:lang w:val="en-GB"/>
        </w:rPr>
        <w:t>Audit</w:t>
      </w:r>
    </w:p>
    <w:p w14:paraId="2F7FCC9E" w14:textId="472E16AF"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 xml:space="preserve">The </w:t>
      </w:r>
      <w:r w:rsidR="008642AE" w:rsidRPr="002231D2">
        <w:rPr>
          <w:rFonts w:ascii="Arial" w:hAnsi="Arial" w:cs="Arial"/>
          <w:noProof/>
          <w:color w:val="000000"/>
          <w:lang w:val="en-GB"/>
        </w:rPr>
        <w:t>Supplier</w:t>
      </w:r>
      <w:r w:rsidRPr="002231D2">
        <w:rPr>
          <w:rFonts w:ascii="Arial" w:hAnsi="Arial" w:cs="Arial"/>
          <w:noProof/>
          <w:color w:val="000000"/>
          <w:lang w:val="en-GB"/>
        </w:rPr>
        <w:t xml:space="preserve"> shall implement systematic measures </w:t>
      </w:r>
      <w:r w:rsidR="00D9279C" w:rsidRPr="002231D2">
        <w:rPr>
          <w:rFonts w:ascii="Arial" w:hAnsi="Arial" w:cs="Arial"/>
          <w:noProof/>
          <w:color w:val="000000"/>
          <w:lang w:val="en-GB"/>
        </w:rPr>
        <w:t>t</w:t>
      </w:r>
      <w:r w:rsidRPr="002231D2">
        <w:rPr>
          <w:rFonts w:ascii="Arial" w:hAnsi="Arial" w:cs="Arial"/>
          <w:noProof/>
          <w:color w:val="000000"/>
          <w:lang w:val="en-GB"/>
        </w:rPr>
        <w:t xml:space="preserve">o ensure that all products </w:t>
      </w:r>
      <w:r w:rsidR="00D9279C" w:rsidRPr="002231D2">
        <w:rPr>
          <w:rFonts w:ascii="Arial" w:hAnsi="Arial" w:cs="Arial"/>
          <w:noProof/>
          <w:color w:val="000000"/>
          <w:lang w:val="en-GB"/>
        </w:rPr>
        <w:t>comply with</w:t>
      </w:r>
      <w:r w:rsidRPr="002231D2">
        <w:rPr>
          <w:rFonts w:ascii="Arial" w:hAnsi="Arial" w:cs="Arial"/>
          <w:noProof/>
          <w:color w:val="000000"/>
          <w:lang w:val="en-GB"/>
        </w:rPr>
        <w:t xml:space="preserve"> the drawings and specifications. Examples of such measures are follow</w:t>
      </w:r>
      <w:r w:rsidR="00D9279C" w:rsidRPr="002231D2">
        <w:rPr>
          <w:rFonts w:ascii="Arial" w:hAnsi="Arial" w:cs="Arial"/>
          <w:noProof/>
          <w:color w:val="000000"/>
          <w:lang w:val="en-GB"/>
        </w:rPr>
        <w:t>ing:</w:t>
      </w:r>
    </w:p>
    <w:p w14:paraId="54D98364" w14:textId="77777777"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 xml:space="preserve"> Incoming goods inspection </w:t>
      </w:r>
    </w:p>
    <w:p w14:paraId="379283CC" w14:textId="77777777"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 xml:space="preserve"> Monitoring of the process parameters </w:t>
      </w:r>
    </w:p>
    <w:p w14:paraId="0AD6F53D" w14:textId="77777777"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 xml:space="preserve"> Statistical process control (SPC) </w:t>
      </w:r>
    </w:p>
    <w:p w14:paraId="738AED9D" w14:textId="0A8EAB8B"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 xml:space="preserve"> 100% testing in case of </w:t>
      </w:r>
      <w:r w:rsidR="00D9279C" w:rsidRPr="002231D2">
        <w:rPr>
          <w:rFonts w:ascii="Arial" w:hAnsi="Arial" w:cs="Arial"/>
          <w:noProof/>
          <w:color w:val="000000"/>
          <w:lang w:val="en-GB"/>
        </w:rPr>
        <w:t>non-conforming</w:t>
      </w:r>
      <w:r w:rsidRPr="002231D2">
        <w:rPr>
          <w:rFonts w:ascii="Arial" w:hAnsi="Arial" w:cs="Arial"/>
          <w:noProof/>
          <w:color w:val="000000"/>
          <w:lang w:val="en-GB"/>
        </w:rPr>
        <w:t xml:space="preserve"> processes </w:t>
      </w:r>
    </w:p>
    <w:p w14:paraId="33CA92AD" w14:textId="3C616490"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r w:rsidRPr="002231D2">
        <w:rPr>
          <w:rFonts w:ascii="Arial" w:hAnsi="Arial" w:cs="Arial"/>
          <w:noProof/>
          <w:color w:val="000000"/>
          <w:lang w:val="en-GB"/>
        </w:rPr>
        <w:t xml:space="preserve"> </w:t>
      </w:r>
      <w:r w:rsidR="00D9279C" w:rsidRPr="002231D2">
        <w:rPr>
          <w:rFonts w:ascii="Arial" w:hAnsi="Arial" w:cs="Arial"/>
          <w:noProof/>
          <w:color w:val="000000"/>
          <w:lang w:val="en-GB"/>
        </w:rPr>
        <w:t xml:space="preserve">Audit: </w:t>
      </w:r>
      <w:r w:rsidRPr="002231D2">
        <w:rPr>
          <w:rFonts w:ascii="Arial" w:hAnsi="Arial" w:cs="Arial"/>
          <w:noProof/>
          <w:color w:val="000000"/>
          <w:lang w:val="en-GB"/>
        </w:rPr>
        <w:t>System audit</w:t>
      </w:r>
      <w:r w:rsidR="00D9279C" w:rsidRPr="002231D2">
        <w:rPr>
          <w:rFonts w:ascii="Arial" w:hAnsi="Arial" w:cs="Arial"/>
          <w:noProof/>
          <w:color w:val="000000"/>
          <w:lang w:val="en-GB"/>
        </w:rPr>
        <w:t xml:space="preserve"> </w:t>
      </w:r>
      <w:r w:rsidRPr="002231D2">
        <w:rPr>
          <w:rFonts w:ascii="Arial" w:hAnsi="Arial" w:cs="Arial"/>
          <w:noProof/>
          <w:color w:val="000000"/>
          <w:lang w:val="en-GB"/>
        </w:rPr>
        <w:t>/</w:t>
      </w:r>
      <w:r w:rsidR="00D9279C" w:rsidRPr="002231D2">
        <w:rPr>
          <w:rFonts w:ascii="Arial" w:hAnsi="Arial" w:cs="Arial"/>
          <w:noProof/>
          <w:color w:val="000000"/>
          <w:lang w:val="en-GB"/>
        </w:rPr>
        <w:t xml:space="preserve"> </w:t>
      </w:r>
      <w:r w:rsidRPr="002231D2">
        <w:rPr>
          <w:rFonts w:ascii="Arial" w:hAnsi="Arial" w:cs="Arial"/>
          <w:noProof/>
          <w:color w:val="000000"/>
          <w:lang w:val="en-GB"/>
        </w:rPr>
        <w:t>Product audit</w:t>
      </w:r>
      <w:r w:rsidR="00D9279C" w:rsidRPr="002231D2">
        <w:rPr>
          <w:rFonts w:ascii="Arial" w:hAnsi="Arial" w:cs="Arial"/>
          <w:noProof/>
          <w:color w:val="000000"/>
          <w:lang w:val="en-GB"/>
        </w:rPr>
        <w:t xml:space="preserve"> </w:t>
      </w:r>
      <w:r w:rsidRPr="002231D2">
        <w:rPr>
          <w:rFonts w:ascii="Arial" w:hAnsi="Arial" w:cs="Arial"/>
          <w:noProof/>
          <w:color w:val="000000"/>
          <w:lang w:val="en-GB"/>
        </w:rPr>
        <w:t>/</w:t>
      </w:r>
      <w:r w:rsidR="00D9279C" w:rsidRPr="002231D2">
        <w:rPr>
          <w:rFonts w:ascii="Arial" w:hAnsi="Arial" w:cs="Arial"/>
          <w:noProof/>
          <w:color w:val="000000"/>
          <w:lang w:val="en-GB"/>
        </w:rPr>
        <w:t xml:space="preserve"> </w:t>
      </w:r>
      <w:r w:rsidRPr="002231D2">
        <w:rPr>
          <w:rFonts w:ascii="Arial" w:hAnsi="Arial" w:cs="Arial"/>
          <w:noProof/>
          <w:color w:val="000000"/>
          <w:lang w:val="en-GB"/>
        </w:rPr>
        <w:t xml:space="preserve">Process audit </w:t>
      </w:r>
      <w:r w:rsidR="00D9279C" w:rsidRPr="002231D2">
        <w:rPr>
          <w:rFonts w:ascii="Arial" w:hAnsi="Arial" w:cs="Arial"/>
          <w:noProof/>
          <w:color w:val="000000"/>
          <w:lang w:val="en-GB"/>
        </w:rPr>
        <w:t>(LPA Audit)</w:t>
      </w:r>
    </w:p>
    <w:p w14:paraId="7D69CD63" w14:textId="77777777" w:rsidR="00074029" w:rsidRPr="002231D2" w:rsidRDefault="00074029" w:rsidP="00F345BD">
      <w:pPr>
        <w:autoSpaceDE w:val="0"/>
        <w:autoSpaceDN w:val="0"/>
        <w:adjustRightInd w:val="0"/>
        <w:spacing w:after="0" w:line="240" w:lineRule="auto"/>
        <w:jc w:val="both"/>
        <w:rPr>
          <w:rFonts w:ascii="Arial" w:hAnsi="Arial" w:cs="Arial"/>
          <w:noProof/>
          <w:color w:val="000000"/>
          <w:lang w:val="en-GB"/>
        </w:rPr>
      </w:pPr>
    </w:p>
    <w:p w14:paraId="0338F0E7" w14:textId="27DC94D2" w:rsidR="00074029" w:rsidRPr="002231D2" w:rsidRDefault="00074029" w:rsidP="00F345BD">
      <w:pPr>
        <w:pStyle w:val="Default"/>
        <w:jc w:val="both"/>
        <w:rPr>
          <w:noProof/>
          <w:color w:val="auto"/>
          <w:sz w:val="22"/>
          <w:szCs w:val="22"/>
          <w:lang w:val="en-GB"/>
        </w:rPr>
      </w:pPr>
      <w:r w:rsidRPr="002231D2">
        <w:rPr>
          <w:noProof/>
          <w:sz w:val="22"/>
          <w:szCs w:val="22"/>
          <w:lang w:val="en-GB"/>
        </w:rPr>
        <w:t xml:space="preserve">If the </w:t>
      </w:r>
      <w:r w:rsidR="008642AE" w:rsidRPr="002231D2">
        <w:rPr>
          <w:noProof/>
          <w:sz w:val="22"/>
          <w:szCs w:val="22"/>
          <w:lang w:val="en-GB"/>
        </w:rPr>
        <w:t>Supplier</w:t>
      </w:r>
      <w:r w:rsidRPr="002231D2">
        <w:rPr>
          <w:noProof/>
          <w:sz w:val="22"/>
          <w:szCs w:val="22"/>
          <w:lang w:val="en-GB"/>
        </w:rPr>
        <w:t xml:space="preserve"> </w:t>
      </w:r>
      <w:r w:rsidR="00EE6D28" w:rsidRPr="002231D2">
        <w:rPr>
          <w:noProof/>
          <w:sz w:val="22"/>
          <w:szCs w:val="22"/>
          <w:lang w:val="en-GB"/>
        </w:rPr>
        <w:t>is unable</w:t>
      </w:r>
      <w:r w:rsidRPr="002231D2">
        <w:rPr>
          <w:noProof/>
          <w:sz w:val="22"/>
          <w:szCs w:val="22"/>
          <w:lang w:val="en-GB"/>
        </w:rPr>
        <w:t xml:space="preserve"> </w:t>
      </w:r>
      <w:r w:rsidR="00EE6D28" w:rsidRPr="002231D2">
        <w:rPr>
          <w:noProof/>
          <w:sz w:val="22"/>
          <w:szCs w:val="22"/>
          <w:lang w:val="en-GB"/>
        </w:rPr>
        <w:t>to carry out</w:t>
      </w:r>
      <w:r w:rsidRPr="002231D2">
        <w:rPr>
          <w:noProof/>
          <w:sz w:val="22"/>
          <w:szCs w:val="22"/>
          <w:lang w:val="en-GB"/>
        </w:rPr>
        <w:t xml:space="preserve"> certain tests </w:t>
      </w:r>
      <w:r w:rsidR="00EE6D28" w:rsidRPr="002231D2">
        <w:rPr>
          <w:noProof/>
          <w:sz w:val="22"/>
          <w:szCs w:val="22"/>
          <w:lang w:val="en-GB"/>
        </w:rPr>
        <w:t>using</w:t>
      </w:r>
      <w:r w:rsidRPr="002231D2">
        <w:rPr>
          <w:noProof/>
          <w:sz w:val="22"/>
          <w:szCs w:val="22"/>
          <w:lang w:val="en-GB"/>
        </w:rPr>
        <w:t xml:space="preserve"> suitable measuring equipment, he shall </w:t>
      </w:r>
      <w:r w:rsidR="00EE6D28" w:rsidRPr="002231D2">
        <w:rPr>
          <w:noProof/>
          <w:sz w:val="22"/>
          <w:szCs w:val="22"/>
          <w:lang w:val="en-GB"/>
        </w:rPr>
        <w:t xml:space="preserve">involve the relevant </w:t>
      </w:r>
      <w:r w:rsidRPr="002231D2">
        <w:rPr>
          <w:noProof/>
          <w:sz w:val="22"/>
          <w:szCs w:val="22"/>
          <w:lang w:val="en-GB"/>
        </w:rPr>
        <w:t xml:space="preserve">accredited institutions to </w:t>
      </w:r>
      <w:r w:rsidR="00EE6D28" w:rsidRPr="002231D2">
        <w:rPr>
          <w:noProof/>
          <w:sz w:val="22"/>
          <w:szCs w:val="22"/>
          <w:lang w:val="en-GB"/>
        </w:rPr>
        <w:t>carry out</w:t>
      </w:r>
      <w:r w:rsidRPr="002231D2">
        <w:rPr>
          <w:noProof/>
          <w:sz w:val="22"/>
          <w:szCs w:val="22"/>
          <w:lang w:val="en-GB"/>
        </w:rPr>
        <w:t xml:space="preserve"> </w:t>
      </w:r>
      <w:r w:rsidR="00EE6D28" w:rsidRPr="002231D2">
        <w:rPr>
          <w:noProof/>
          <w:sz w:val="22"/>
          <w:szCs w:val="22"/>
          <w:lang w:val="en-GB"/>
        </w:rPr>
        <w:t xml:space="preserve">these </w:t>
      </w:r>
      <w:r w:rsidRPr="002231D2">
        <w:rPr>
          <w:noProof/>
          <w:sz w:val="22"/>
          <w:szCs w:val="22"/>
          <w:lang w:val="en-GB"/>
        </w:rPr>
        <w:t>tests on his behalf.</w:t>
      </w:r>
    </w:p>
    <w:p w14:paraId="3A7E7B8D" w14:textId="0FEC6D62" w:rsidR="00074029" w:rsidRPr="002231D2" w:rsidRDefault="00074029" w:rsidP="00F345BD">
      <w:pPr>
        <w:pStyle w:val="Default"/>
        <w:jc w:val="both"/>
        <w:rPr>
          <w:noProof/>
          <w:color w:val="auto"/>
          <w:sz w:val="22"/>
          <w:szCs w:val="22"/>
          <w:lang w:val="en-GB"/>
        </w:rPr>
      </w:pPr>
      <w:r w:rsidRPr="002231D2">
        <w:rPr>
          <w:noProof/>
          <w:color w:val="auto"/>
          <w:sz w:val="22"/>
          <w:szCs w:val="22"/>
          <w:lang w:val="en-GB"/>
        </w:rPr>
        <w:t xml:space="preserve">In order to facilitate continuous improvement, the </w:t>
      </w:r>
      <w:r w:rsidR="008642AE" w:rsidRPr="002231D2">
        <w:rPr>
          <w:noProof/>
          <w:color w:val="auto"/>
          <w:sz w:val="22"/>
          <w:szCs w:val="22"/>
          <w:lang w:val="en-GB"/>
        </w:rPr>
        <w:t>Supplier</w:t>
      </w:r>
      <w:r w:rsidRPr="002231D2">
        <w:rPr>
          <w:noProof/>
          <w:color w:val="auto"/>
          <w:sz w:val="22"/>
          <w:szCs w:val="22"/>
          <w:lang w:val="en-GB"/>
        </w:rPr>
        <w:t xml:space="preserve"> </w:t>
      </w:r>
      <w:r w:rsidR="00EE6D28" w:rsidRPr="002231D2">
        <w:rPr>
          <w:noProof/>
          <w:color w:val="auto"/>
          <w:sz w:val="22"/>
          <w:szCs w:val="22"/>
          <w:lang w:val="en-GB"/>
        </w:rPr>
        <w:t>is</w:t>
      </w:r>
      <w:r w:rsidRPr="002231D2">
        <w:rPr>
          <w:noProof/>
          <w:color w:val="auto"/>
          <w:sz w:val="22"/>
          <w:szCs w:val="22"/>
          <w:lang w:val="en-GB"/>
        </w:rPr>
        <w:t xml:space="preserve"> </w:t>
      </w:r>
      <w:r w:rsidR="00DB2406" w:rsidRPr="002231D2">
        <w:rPr>
          <w:noProof/>
          <w:color w:val="auto"/>
          <w:sz w:val="22"/>
          <w:szCs w:val="22"/>
          <w:lang w:val="en-GB"/>
        </w:rPr>
        <w:t>obliged</w:t>
      </w:r>
      <w:r w:rsidRPr="002231D2">
        <w:rPr>
          <w:noProof/>
          <w:color w:val="auto"/>
          <w:sz w:val="22"/>
          <w:szCs w:val="22"/>
          <w:lang w:val="en-GB"/>
        </w:rPr>
        <w:t xml:space="preserve"> to subject all value-adding processes to an annual process audit </w:t>
      </w:r>
      <w:r w:rsidR="00BB5C65" w:rsidRPr="002231D2">
        <w:rPr>
          <w:noProof/>
          <w:color w:val="auto"/>
          <w:sz w:val="22"/>
          <w:szCs w:val="22"/>
          <w:lang w:val="en-GB"/>
        </w:rPr>
        <w:t>which is in line</w:t>
      </w:r>
      <w:r w:rsidRPr="002231D2">
        <w:rPr>
          <w:noProof/>
          <w:color w:val="auto"/>
          <w:sz w:val="22"/>
          <w:szCs w:val="22"/>
          <w:lang w:val="en-GB"/>
        </w:rPr>
        <w:t xml:space="preserve"> with VDA 6.3. The self-assessment should be provided to </w:t>
      </w:r>
      <w:r w:rsidRPr="002231D2">
        <w:rPr>
          <w:noProof/>
          <w:sz w:val="22"/>
          <w:szCs w:val="22"/>
          <w:lang w:val="en-GB"/>
        </w:rPr>
        <w:t>HRONOVSKY</w:t>
      </w:r>
      <w:r w:rsidRPr="002231D2">
        <w:rPr>
          <w:noProof/>
          <w:color w:val="auto"/>
          <w:sz w:val="22"/>
          <w:szCs w:val="22"/>
          <w:lang w:val="en-GB"/>
        </w:rPr>
        <w:t xml:space="preserve"> upon request. </w:t>
      </w:r>
    </w:p>
    <w:p w14:paraId="21569B75" w14:textId="77777777" w:rsidR="00074029" w:rsidRPr="002231D2" w:rsidRDefault="00074029" w:rsidP="00A51EC4">
      <w:pPr>
        <w:pStyle w:val="Default"/>
        <w:rPr>
          <w:noProof/>
          <w:color w:val="auto"/>
          <w:sz w:val="22"/>
          <w:szCs w:val="22"/>
          <w:lang w:val="en-GB"/>
        </w:rPr>
      </w:pPr>
    </w:p>
    <w:p w14:paraId="7761A747" w14:textId="77777777" w:rsidR="00C06919" w:rsidRDefault="00C06919" w:rsidP="00A51EC4">
      <w:pPr>
        <w:pStyle w:val="Default"/>
        <w:rPr>
          <w:b/>
          <w:bCs/>
          <w:noProof/>
          <w:color w:val="auto"/>
          <w:sz w:val="28"/>
          <w:szCs w:val="28"/>
          <w:lang w:val="en-GB"/>
        </w:rPr>
      </w:pPr>
    </w:p>
    <w:p w14:paraId="60FE0973" w14:textId="77777777" w:rsidR="00C06919" w:rsidRDefault="00C06919" w:rsidP="00A51EC4">
      <w:pPr>
        <w:pStyle w:val="Default"/>
        <w:rPr>
          <w:b/>
          <w:bCs/>
          <w:noProof/>
          <w:color w:val="auto"/>
          <w:sz w:val="28"/>
          <w:szCs w:val="28"/>
          <w:lang w:val="en-GB"/>
        </w:rPr>
      </w:pPr>
    </w:p>
    <w:p w14:paraId="5A1310FF" w14:textId="77777777" w:rsidR="00C06919" w:rsidRDefault="00C06919" w:rsidP="00A51EC4">
      <w:pPr>
        <w:pStyle w:val="Default"/>
        <w:rPr>
          <w:b/>
          <w:bCs/>
          <w:noProof/>
          <w:color w:val="auto"/>
          <w:sz w:val="28"/>
          <w:szCs w:val="28"/>
          <w:lang w:val="en-GB"/>
        </w:rPr>
      </w:pPr>
    </w:p>
    <w:p w14:paraId="129689B5" w14:textId="0CBD6D34" w:rsidR="00074029" w:rsidRPr="002231D2" w:rsidRDefault="00D9764D" w:rsidP="00A51EC4">
      <w:pPr>
        <w:pStyle w:val="Default"/>
        <w:rPr>
          <w:b/>
          <w:bCs/>
          <w:noProof/>
          <w:color w:val="auto"/>
          <w:sz w:val="28"/>
          <w:szCs w:val="28"/>
          <w:lang w:val="en-GB"/>
        </w:rPr>
      </w:pPr>
      <w:r>
        <w:rPr>
          <w:b/>
          <w:bCs/>
          <w:noProof/>
          <w:color w:val="auto"/>
          <w:sz w:val="28"/>
          <w:szCs w:val="28"/>
          <w:lang w:val="en-GB"/>
        </w:rPr>
        <w:t>10</w:t>
      </w:r>
      <w:r w:rsidR="00074029" w:rsidRPr="002231D2">
        <w:rPr>
          <w:b/>
          <w:bCs/>
          <w:noProof/>
          <w:color w:val="auto"/>
          <w:sz w:val="28"/>
          <w:szCs w:val="28"/>
          <w:lang w:val="en-GB"/>
        </w:rPr>
        <w:t>. Qualification</w:t>
      </w:r>
    </w:p>
    <w:p w14:paraId="583AF2CE" w14:textId="3EC984F8" w:rsidR="00074029" w:rsidRPr="002231D2" w:rsidRDefault="00074029" w:rsidP="00F345BD">
      <w:pPr>
        <w:pStyle w:val="Default"/>
        <w:jc w:val="both"/>
        <w:rPr>
          <w:noProof/>
          <w:color w:val="auto"/>
          <w:sz w:val="22"/>
          <w:szCs w:val="22"/>
          <w:lang w:val="en-GB"/>
        </w:rPr>
      </w:pPr>
      <w:r w:rsidRPr="002231D2">
        <w:rPr>
          <w:noProof/>
          <w:color w:val="auto"/>
          <w:sz w:val="22"/>
          <w:szCs w:val="22"/>
          <w:lang w:val="en-GB"/>
        </w:rPr>
        <w:t xml:space="preserve">The </w:t>
      </w:r>
      <w:r w:rsidR="008642AE" w:rsidRPr="002231D2">
        <w:rPr>
          <w:noProof/>
          <w:color w:val="auto"/>
          <w:sz w:val="22"/>
          <w:szCs w:val="22"/>
          <w:lang w:val="en-GB"/>
        </w:rPr>
        <w:t>Supplier</w:t>
      </w:r>
      <w:r w:rsidRPr="002231D2">
        <w:rPr>
          <w:noProof/>
          <w:color w:val="auto"/>
          <w:sz w:val="22"/>
          <w:szCs w:val="22"/>
          <w:lang w:val="en-GB"/>
        </w:rPr>
        <w:t xml:space="preserve"> shall ensure that all employees who have been assigned tasks </w:t>
      </w:r>
      <w:r w:rsidR="006A7D8C" w:rsidRPr="002231D2">
        <w:rPr>
          <w:noProof/>
          <w:color w:val="auto"/>
          <w:sz w:val="22"/>
          <w:szCs w:val="22"/>
          <w:lang w:val="en-GB"/>
        </w:rPr>
        <w:t>related</w:t>
      </w:r>
      <w:r w:rsidRPr="002231D2">
        <w:rPr>
          <w:noProof/>
          <w:color w:val="auto"/>
          <w:sz w:val="22"/>
          <w:szCs w:val="22"/>
          <w:lang w:val="en-GB"/>
        </w:rPr>
        <w:t xml:space="preserve"> to the project and </w:t>
      </w:r>
      <w:r w:rsidR="006A7D8C" w:rsidRPr="002231D2">
        <w:rPr>
          <w:noProof/>
          <w:color w:val="auto"/>
          <w:sz w:val="22"/>
          <w:szCs w:val="22"/>
          <w:lang w:val="en-GB"/>
        </w:rPr>
        <w:t>production</w:t>
      </w:r>
      <w:r w:rsidRPr="002231D2">
        <w:rPr>
          <w:noProof/>
          <w:color w:val="auto"/>
          <w:sz w:val="22"/>
          <w:szCs w:val="22"/>
          <w:lang w:val="en-GB"/>
        </w:rPr>
        <w:t xml:space="preserve"> processes are qualified and familiar with the </w:t>
      </w:r>
      <w:r w:rsidR="006A7D8C" w:rsidRPr="002231D2">
        <w:rPr>
          <w:noProof/>
          <w:color w:val="auto"/>
          <w:sz w:val="22"/>
          <w:szCs w:val="22"/>
          <w:lang w:val="en-GB"/>
        </w:rPr>
        <w:t xml:space="preserve">used </w:t>
      </w:r>
      <w:r w:rsidRPr="002231D2">
        <w:rPr>
          <w:noProof/>
          <w:color w:val="auto"/>
          <w:sz w:val="22"/>
          <w:szCs w:val="22"/>
          <w:lang w:val="en-GB"/>
        </w:rPr>
        <w:t xml:space="preserve">methods. </w:t>
      </w:r>
    </w:p>
    <w:p w14:paraId="1FE77782" w14:textId="398CA40A" w:rsidR="003E4407" w:rsidRPr="002231D2" w:rsidRDefault="00074029" w:rsidP="00F345BD">
      <w:pPr>
        <w:pStyle w:val="Default"/>
        <w:jc w:val="both"/>
        <w:rPr>
          <w:noProof/>
          <w:color w:val="auto"/>
          <w:sz w:val="22"/>
          <w:szCs w:val="22"/>
          <w:lang w:val="en-GB"/>
        </w:rPr>
      </w:pPr>
      <w:r w:rsidRPr="002231D2">
        <w:rPr>
          <w:noProof/>
          <w:color w:val="auto"/>
          <w:sz w:val="22"/>
          <w:szCs w:val="22"/>
          <w:lang w:val="en-GB"/>
        </w:rPr>
        <w:t xml:space="preserve">Even if the </w:t>
      </w:r>
      <w:r w:rsidR="008642AE" w:rsidRPr="002231D2">
        <w:rPr>
          <w:noProof/>
          <w:color w:val="auto"/>
          <w:sz w:val="22"/>
          <w:szCs w:val="22"/>
          <w:lang w:val="en-GB"/>
        </w:rPr>
        <w:t>Supplier</w:t>
      </w:r>
      <w:r w:rsidRPr="002231D2">
        <w:rPr>
          <w:noProof/>
          <w:color w:val="auto"/>
          <w:sz w:val="22"/>
          <w:szCs w:val="22"/>
          <w:lang w:val="en-GB"/>
        </w:rPr>
        <w:t xml:space="preserve"> </w:t>
      </w:r>
      <w:r w:rsidR="006A7D8C" w:rsidRPr="002231D2">
        <w:rPr>
          <w:noProof/>
          <w:color w:val="auto"/>
          <w:sz w:val="22"/>
          <w:szCs w:val="22"/>
          <w:lang w:val="en-GB"/>
        </w:rPr>
        <w:t>obtains</w:t>
      </w:r>
      <w:r w:rsidRPr="002231D2">
        <w:rPr>
          <w:noProof/>
          <w:color w:val="auto"/>
          <w:sz w:val="22"/>
          <w:szCs w:val="22"/>
          <w:lang w:val="en-GB"/>
        </w:rPr>
        <w:t xml:space="preserve"> work done by third parties</w:t>
      </w:r>
      <w:r w:rsidR="00A92276" w:rsidRPr="002231D2">
        <w:rPr>
          <w:noProof/>
          <w:color w:val="auto"/>
          <w:sz w:val="22"/>
          <w:szCs w:val="22"/>
          <w:lang w:val="en-GB"/>
        </w:rPr>
        <w:t>,</w:t>
      </w:r>
      <w:r w:rsidRPr="002231D2">
        <w:rPr>
          <w:noProof/>
          <w:color w:val="auto"/>
          <w:sz w:val="22"/>
          <w:szCs w:val="22"/>
          <w:lang w:val="en-GB"/>
        </w:rPr>
        <w:t xml:space="preserve"> he shall not be released from the </w:t>
      </w:r>
      <w:r w:rsidR="006A7D8C" w:rsidRPr="002231D2">
        <w:rPr>
          <w:noProof/>
          <w:color w:val="auto"/>
          <w:sz w:val="22"/>
          <w:szCs w:val="22"/>
          <w:lang w:val="en-GB"/>
        </w:rPr>
        <w:t xml:space="preserve">obligation </w:t>
      </w:r>
      <w:r w:rsidRPr="002231D2">
        <w:rPr>
          <w:noProof/>
          <w:color w:val="auto"/>
          <w:sz w:val="22"/>
          <w:szCs w:val="22"/>
          <w:lang w:val="en-GB"/>
        </w:rPr>
        <w:t xml:space="preserve">of </w:t>
      </w:r>
      <w:r w:rsidR="006A7D8C" w:rsidRPr="002231D2">
        <w:rPr>
          <w:noProof/>
          <w:color w:val="auto"/>
          <w:sz w:val="22"/>
          <w:szCs w:val="22"/>
          <w:lang w:val="en-GB"/>
        </w:rPr>
        <w:t xml:space="preserve">the </w:t>
      </w:r>
      <w:r w:rsidRPr="002231D2">
        <w:rPr>
          <w:noProof/>
          <w:color w:val="auto"/>
          <w:sz w:val="22"/>
          <w:szCs w:val="22"/>
          <w:lang w:val="en-GB"/>
        </w:rPr>
        <w:t xml:space="preserve">providing instructions and drawing up </w:t>
      </w:r>
      <w:r w:rsidR="006A7D8C" w:rsidRPr="002231D2">
        <w:rPr>
          <w:noProof/>
          <w:color w:val="auto"/>
          <w:sz w:val="22"/>
          <w:szCs w:val="22"/>
          <w:lang w:val="en-GB"/>
        </w:rPr>
        <w:t>the plans</w:t>
      </w:r>
      <w:r w:rsidRPr="002231D2">
        <w:rPr>
          <w:noProof/>
          <w:color w:val="auto"/>
          <w:sz w:val="22"/>
          <w:szCs w:val="22"/>
          <w:lang w:val="en-GB"/>
        </w:rPr>
        <w:t>.</w:t>
      </w:r>
      <w:r w:rsidR="00C06919">
        <w:rPr>
          <w:noProof/>
          <w:color w:val="auto"/>
          <w:sz w:val="22"/>
          <w:szCs w:val="22"/>
          <w:lang w:val="en-GB"/>
        </w:rPr>
        <w:t xml:space="preserve"> For safety relevant part has to be nominated PSCR (evidences </w:t>
      </w:r>
      <w:r w:rsidR="0092604E">
        <w:rPr>
          <w:noProof/>
          <w:color w:val="auto"/>
          <w:sz w:val="22"/>
          <w:szCs w:val="22"/>
          <w:lang w:val="en-GB"/>
        </w:rPr>
        <w:t>with</w:t>
      </w:r>
      <w:r w:rsidR="00C06919">
        <w:rPr>
          <w:noProof/>
          <w:color w:val="auto"/>
          <w:sz w:val="22"/>
          <w:szCs w:val="22"/>
          <w:lang w:val="en-GB"/>
        </w:rPr>
        <w:t xml:space="preserve"> contact has to be shared to Hronovsky)</w:t>
      </w:r>
    </w:p>
    <w:p w14:paraId="53670482" w14:textId="77777777" w:rsidR="00AF5F66" w:rsidRPr="002231D2" w:rsidRDefault="00AF5F66" w:rsidP="00A51EC4">
      <w:pPr>
        <w:pStyle w:val="Default"/>
        <w:rPr>
          <w:noProof/>
          <w:color w:val="auto"/>
          <w:sz w:val="22"/>
          <w:szCs w:val="22"/>
          <w:lang w:val="en-GB"/>
        </w:rPr>
      </w:pPr>
    </w:p>
    <w:p w14:paraId="006E9C58" w14:textId="31C392A6" w:rsidR="009E6291" w:rsidRPr="002231D2" w:rsidRDefault="009E6291" w:rsidP="00A51EC4">
      <w:pPr>
        <w:pStyle w:val="Default"/>
        <w:rPr>
          <w:b/>
          <w:bCs/>
          <w:noProof/>
          <w:color w:val="auto"/>
          <w:sz w:val="28"/>
          <w:szCs w:val="28"/>
          <w:lang w:val="en-GB"/>
        </w:rPr>
      </w:pPr>
      <w:r w:rsidRPr="002231D2">
        <w:rPr>
          <w:b/>
          <w:bCs/>
          <w:noProof/>
          <w:color w:val="auto"/>
          <w:sz w:val="28"/>
          <w:szCs w:val="28"/>
          <w:lang w:val="en-GB"/>
        </w:rPr>
        <w:t>1</w:t>
      </w:r>
      <w:r w:rsidR="00D9764D">
        <w:rPr>
          <w:b/>
          <w:bCs/>
          <w:noProof/>
          <w:color w:val="auto"/>
          <w:sz w:val="28"/>
          <w:szCs w:val="28"/>
          <w:lang w:val="en-GB"/>
        </w:rPr>
        <w:t>1</w:t>
      </w:r>
      <w:r w:rsidRPr="002231D2">
        <w:rPr>
          <w:b/>
          <w:bCs/>
          <w:noProof/>
          <w:color w:val="auto"/>
          <w:sz w:val="28"/>
          <w:szCs w:val="28"/>
          <w:lang w:val="en-GB"/>
        </w:rPr>
        <w:t>.</w:t>
      </w:r>
      <w:r w:rsidR="00A92276" w:rsidRPr="002231D2">
        <w:rPr>
          <w:b/>
          <w:bCs/>
          <w:noProof/>
          <w:color w:val="auto"/>
          <w:sz w:val="28"/>
          <w:szCs w:val="28"/>
          <w:lang w:val="en-GB"/>
        </w:rPr>
        <w:t xml:space="preserve"> </w:t>
      </w:r>
      <w:r w:rsidRPr="002231D2">
        <w:rPr>
          <w:b/>
          <w:bCs/>
          <w:noProof/>
          <w:color w:val="auto"/>
          <w:sz w:val="28"/>
          <w:szCs w:val="28"/>
          <w:lang w:val="en-GB"/>
        </w:rPr>
        <w:t xml:space="preserve">Continuous </w:t>
      </w:r>
      <w:r w:rsidR="00A92276" w:rsidRPr="002231D2">
        <w:rPr>
          <w:b/>
          <w:bCs/>
          <w:noProof/>
          <w:color w:val="auto"/>
          <w:sz w:val="28"/>
          <w:szCs w:val="28"/>
          <w:lang w:val="en-GB"/>
        </w:rPr>
        <w:t>I</w:t>
      </w:r>
      <w:r w:rsidRPr="002231D2">
        <w:rPr>
          <w:b/>
          <w:bCs/>
          <w:noProof/>
          <w:color w:val="auto"/>
          <w:sz w:val="28"/>
          <w:szCs w:val="28"/>
          <w:lang w:val="en-GB"/>
        </w:rPr>
        <w:t xml:space="preserve">mprovement </w:t>
      </w:r>
      <w:r w:rsidR="00A92276" w:rsidRPr="002231D2">
        <w:rPr>
          <w:b/>
          <w:bCs/>
          <w:noProof/>
          <w:color w:val="auto"/>
          <w:sz w:val="28"/>
          <w:szCs w:val="28"/>
          <w:lang w:val="en-GB"/>
        </w:rPr>
        <w:t>P</w:t>
      </w:r>
      <w:r w:rsidRPr="002231D2">
        <w:rPr>
          <w:b/>
          <w:bCs/>
          <w:noProof/>
          <w:color w:val="auto"/>
          <w:sz w:val="28"/>
          <w:szCs w:val="28"/>
          <w:lang w:val="en-GB"/>
        </w:rPr>
        <w:t xml:space="preserve">rocess (CIP) </w:t>
      </w:r>
    </w:p>
    <w:p w14:paraId="4D78A227" w14:textId="21D2097D" w:rsidR="00F345BD" w:rsidRDefault="009E6291" w:rsidP="00C06919">
      <w:pPr>
        <w:pStyle w:val="Default"/>
        <w:jc w:val="both"/>
        <w:rPr>
          <w:noProof/>
          <w:color w:val="auto"/>
          <w:sz w:val="22"/>
          <w:szCs w:val="22"/>
          <w:lang w:val="en-GB"/>
        </w:rPr>
      </w:pPr>
      <w:r w:rsidRPr="002231D2">
        <w:rPr>
          <w:noProof/>
          <w:color w:val="auto"/>
          <w:sz w:val="22"/>
          <w:szCs w:val="22"/>
          <w:lang w:val="en-GB"/>
        </w:rPr>
        <w:t xml:space="preserve">The </w:t>
      </w:r>
      <w:r w:rsidR="008642AE" w:rsidRPr="002231D2">
        <w:rPr>
          <w:noProof/>
          <w:color w:val="auto"/>
          <w:sz w:val="22"/>
          <w:szCs w:val="22"/>
          <w:lang w:val="en-GB"/>
        </w:rPr>
        <w:t>Supplier</w:t>
      </w:r>
      <w:r w:rsidRPr="002231D2">
        <w:rPr>
          <w:noProof/>
          <w:color w:val="auto"/>
          <w:sz w:val="22"/>
          <w:szCs w:val="22"/>
          <w:lang w:val="en-GB"/>
        </w:rPr>
        <w:t xml:space="preserve"> shall </w:t>
      </w:r>
      <w:r w:rsidR="00A92276" w:rsidRPr="002231D2">
        <w:rPr>
          <w:noProof/>
          <w:color w:val="auto"/>
          <w:sz w:val="22"/>
          <w:szCs w:val="22"/>
          <w:lang w:val="en-GB"/>
        </w:rPr>
        <w:t>apply the</w:t>
      </w:r>
      <w:r w:rsidRPr="002231D2">
        <w:rPr>
          <w:noProof/>
          <w:color w:val="auto"/>
          <w:sz w:val="22"/>
          <w:szCs w:val="22"/>
          <w:lang w:val="en-GB"/>
        </w:rPr>
        <w:t xml:space="preserve"> documented </w:t>
      </w:r>
      <w:r w:rsidR="0026676D" w:rsidRPr="002231D2">
        <w:rPr>
          <w:noProof/>
          <w:color w:val="auto"/>
          <w:sz w:val="22"/>
          <w:szCs w:val="22"/>
          <w:lang w:val="en-GB"/>
        </w:rPr>
        <w:t>repair</w:t>
      </w:r>
      <w:r w:rsidRPr="002231D2">
        <w:rPr>
          <w:noProof/>
          <w:color w:val="auto"/>
          <w:sz w:val="22"/>
          <w:szCs w:val="22"/>
          <w:lang w:val="en-GB"/>
        </w:rPr>
        <w:t xml:space="preserve"> and </w:t>
      </w:r>
      <w:r w:rsidR="0026676D" w:rsidRPr="002231D2">
        <w:rPr>
          <w:noProof/>
          <w:color w:val="auto"/>
          <w:sz w:val="22"/>
          <w:szCs w:val="22"/>
          <w:lang w:val="en-GB"/>
        </w:rPr>
        <w:t>precautionary</w:t>
      </w:r>
      <w:r w:rsidRPr="002231D2">
        <w:rPr>
          <w:noProof/>
          <w:color w:val="auto"/>
          <w:sz w:val="22"/>
          <w:szCs w:val="22"/>
          <w:lang w:val="en-GB"/>
        </w:rPr>
        <w:t xml:space="preserve"> procedure</w:t>
      </w:r>
      <w:r w:rsidR="00A92276" w:rsidRPr="002231D2">
        <w:rPr>
          <w:noProof/>
          <w:color w:val="auto"/>
          <w:sz w:val="22"/>
          <w:szCs w:val="22"/>
          <w:lang w:val="en-GB"/>
        </w:rPr>
        <w:t xml:space="preserve"> throughout his entire company</w:t>
      </w:r>
      <w:r w:rsidRPr="002231D2">
        <w:rPr>
          <w:noProof/>
          <w:color w:val="auto"/>
          <w:sz w:val="22"/>
          <w:szCs w:val="22"/>
          <w:lang w:val="en-GB"/>
        </w:rPr>
        <w:t xml:space="preserve"> </w:t>
      </w:r>
      <w:r w:rsidR="0026676D" w:rsidRPr="002231D2">
        <w:rPr>
          <w:noProof/>
          <w:color w:val="auto"/>
          <w:sz w:val="22"/>
          <w:szCs w:val="22"/>
          <w:lang w:val="en-GB"/>
        </w:rPr>
        <w:t>to</w:t>
      </w:r>
      <w:r w:rsidRPr="002231D2">
        <w:rPr>
          <w:noProof/>
          <w:color w:val="auto"/>
          <w:sz w:val="22"/>
          <w:szCs w:val="22"/>
          <w:lang w:val="en-GB"/>
        </w:rPr>
        <w:t xml:space="preserve"> ensure that the causes of errors that have </w:t>
      </w:r>
      <w:r w:rsidR="0026676D" w:rsidRPr="002231D2">
        <w:rPr>
          <w:noProof/>
          <w:color w:val="auto"/>
          <w:sz w:val="22"/>
          <w:szCs w:val="22"/>
          <w:lang w:val="en-GB"/>
        </w:rPr>
        <w:t>occurred</w:t>
      </w:r>
      <w:r w:rsidRPr="002231D2">
        <w:rPr>
          <w:noProof/>
          <w:color w:val="auto"/>
          <w:sz w:val="22"/>
          <w:szCs w:val="22"/>
          <w:lang w:val="en-GB"/>
        </w:rPr>
        <w:t xml:space="preserve"> or are possible are systematically and </w:t>
      </w:r>
      <w:r w:rsidR="0026676D" w:rsidRPr="002231D2">
        <w:rPr>
          <w:noProof/>
          <w:color w:val="auto"/>
          <w:sz w:val="22"/>
          <w:szCs w:val="22"/>
          <w:lang w:val="en-GB"/>
        </w:rPr>
        <w:t>continuously</w:t>
      </w:r>
      <w:r w:rsidRPr="002231D2">
        <w:rPr>
          <w:noProof/>
          <w:color w:val="auto"/>
          <w:sz w:val="22"/>
          <w:szCs w:val="22"/>
          <w:lang w:val="en-GB"/>
        </w:rPr>
        <w:t xml:space="preserve"> </w:t>
      </w:r>
      <w:r w:rsidR="0026676D" w:rsidRPr="002231D2">
        <w:rPr>
          <w:noProof/>
          <w:color w:val="auto"/>
          <w:sz w:val="22"/>
          <w:szCs w:val="22"/>
          <w:lang w:val="en-GB"/>
        </w:rPr>
        <w:t>improved</w:t>
      </w:r>
      <w:r w:rsidRPr="002231D2">
        <w:rPr>
          <w:noProof/>
          <w:color w:val="auto"/>
          <w:sz w:val="22"/>
          <w:szCs w:val="22"/>
          <w:lang w:val="en-GB"/>
        </w:rPr>
        <w:t xml:space="preserve">. </w:t>
      </w:r>
      <w:r w:rsidR="0026676D" w:rsidRPr="002231D2">
        <w:rPr>
          <w:noProof/>
          <w:color w:val="auto"/>
          <w:sz w:val="22"/>
          <w:szCs w:val="22"/>
          <w:lang w:val="en-GB"/>
        </w:rPr>
        <w:t>Repairs</w:t>
      </w:r>
      <w:r w:rsidRPr="002231D2">
        <w:rPr>
          <w:noProof/>
          <w:color w:val="auto"/>
          <w:sz w:val="22"/>
          <w:szCs w:val="22"/>
          <w:lang w:val="en-GB"/>
        </w:rPr>
        <w:t xml:space="preserve"> and preventive measures must be planned and their effectiveness </w:t>
      </w:r>
      <w:r w:rsidR="0026676D" w:rsidRPr="002231D2">
        <w:rPr>
          <w:noProof/>
          <w:color w:val="auto"/>
          <w:sz w:val="22"/>
          <w:szCs w:val="22"/>
          <w:lang w:val="en-GB"/>
        </w:rPr>
        <w:t>verified. Appropriate</w:t>
      </w:r>
      <w:r w:rsidRPr="002231D2">
        <w:rPr>
          <w:noProof/>
          <w:color w:val="auto"/>
          <w:sz w:val="22"/>
          <w:szCs w:val="22"/>
          <w:lang w:val="en-GB"/>
        </w:rPr>
        <w:t xml:space="preserve"> methods </w:t>
      </w:r>
      <w:r w:rsidR="0026676D" w:rsidRPr="002231D2">
        <w:rPr>
          <w:noProof/>
          <w:color w:val="auto"/>
          <w:sz w:val="22"/>
          <w:szCs w:val="22"/>
          <w:lang w:val="en-GB"/>
        </w:rPr>
        <w:t>such as</w:t>
      </w:r>
      <w:r w:rsidRPr="002231D2">
        <w:rPr>
          <w:noProof/>
          <w:color w:val="auto"/>
          <w:sz w:val="22"/>
          <w:szCs w:val="22"/>
          <w:lang w:val="en-GB"/>
        </w:rPr>
        <w:t xml:space="preserve"> 5Why / Ishikawa should be used. </w:t>
      </w:r>
    </w:p>
    <w:p w14:paraId="7B9D177A" w14:textId="77777777" w:rsidR="00F345BD" w:rsidRPr="002231D2" w:rsidRDefault="00F345BD" w:rsidP="00A51EC4">
      <w:pPr>
        <w:pStyle w:val="Default"/>
        <w:rPr>
          <w:noProof/>
          <w:color w:val="auto"/>
          <w:sz w:val="22"/>
          <w:szCs w:val="22"/>
          <w:lang w:val="en-GB"/>
        </w:rPr>
      </w:pPr>
    </w:p>
    <w:p w14:paraId="143BD917" w14:textId="77777777" w:rsidR="00202104" w:rsidRPr="002231D2" w:rsidRDefault="00202104" w:rsidP="00A51EC4">
      <w:pPr>
        <w:pStyle w:val="Default"/>
        <w:rPr>
          <w:noProof/>
          <w:color w:val="auto"/>
          <w:sz w:val="22"/>
          <w:szCs w:val="22"/>
          <w:lang w:val="en-GB"/>
        </w:rPr>
      </w:pPr>
    </w:p>
    <w:p w14:paraId="30D9C777" w14:textId="738CBEB1" w:rsidR="009E6291" w:rsidRPr="002231D2" w:rsidRDefault="009E6291" w:rsidP="00A51EC4">
      <w:pPr>
        <w:pStyle w:val="Default"/>
        <w:rPr>
          <w:b/>
          <w:bCs/>
          <w:noProof/>
          <w:color w:val="auto"/>
          <w:sz w:val="28"/>
          <w:szCs w:val="28"/>
          <w:lang w:val="en-GB"/>
        </w:rPr>
      </w:pPr>
      <w:r w:rsidRPr="002231D2">
        <w:rPr>
          <w:b/>
          <w:bCs/>
          <w:noProof/>
          <w:color w:val="auto"/>
          <w:sz w:val="28"/>
          <w:szCs w:val="28"/>
          <w:lang w:val="en-GB"/>
        </w:rPr>
        <w:t>1</w:t>
      </w:r>
      <w:r w:rsidR="00D9764D">
        <w:rPr>
          <w:b/>
          <w:bCs/>
          <w:noProof/>
          <w:color w:val="auto"/>
          <w:sz w:val="28"/>
          <w:szCs w:val="28"/>
          <w:lang w:val="en-GB"/>
        </w:rPr>
        <w:t>2</w:t>
      </w:r>
      <w:r w:rsidRPr="002231D2">
        <w:rPr>
          <w:b/>
          <w:bCs/>
          <w:noProof/>
          <w:color w:val="auto"/>
          <w:sz w:val="28"/>
          <w:szCs w:val="28"/>
          <w:lang w:val="en-GB"/>
        </w:rPr>
        <w:t>.</w:t>
      </w:r>
      <w:r w:rsidR="00A92276" w:rsidRPr="002231D2">
        <w:rPr>
          <w:b/>
          <w:bCs/>
          <w:noProof/>
          <w:color w:val="auto"/>
          <w:sz w:val="28"/>
          <w:szCs w:val="28"/>
          <w:lang w:val="en-GB"/>
        </w:rPr>
        <w:t xml:space="preserve"> </w:t>
      </w:r>
      <w:r w:rsidRPr="002231D2">
        <w:rPr>
          <w:b/>
          <w:bCs/>
          <w:noProof/>
          <w:color w:val="auto"/>
          <w:sz w:val="28"/>
          <w:szCs w:val="28"/>
          <w:lang w:val="en-GB"/>
        </w:rPr>
        <w:t xml:space="preserve">Management of </w:t>
      </w:r>
      <w:r w:rsidR="00A4289A" w:rsidRPr="002231D2">
        <w:rPr>
          <w:b/>
          <w:bCs/>
          <w:noProof/>
          <w:color w:val="auto"/>
          <w:sz w:val="28"/>
          <w:szCs w:val="28"/>
          <w:lang w:val="en-GB"/>
        </w:rPr>
        <w:t>D</w:t>
      </w:r>
      <w:r w:rsidRPr="002231D2">
        <w:rPr>
          <w:b/>
          <w:bCs/>
          <w:noProof/>
          <w:color w:val="auto"/>
          <w:sz w:val="28"/>
          <w:szCs w:val="28"/>
          <w:lang w:val="en-GB"/>
        </w:rPr>
        <w:t xml:space="preserve">efective </w:t>
      </w:r>
      <w:r w:rsidR="00A4289A" w:rsidRPr="002231D2">
        <w:rPr>
          <w:b/>
          <w:bCs/>
          <w:noProof/>
          <w:color w:val="auto"/>
          <w:sz w:val="28"/>
          <w:szCs w:val="28"/>
          <w:lang w:val="en-GB"/>
        </w:rPr>
        <w:t>P</w:t>
      </w:r>
      <w:r w:rsidRPr="002231D2">
        <w:rPr>
          <w:b/>
          <w:bCs/>
          <w:noProof/>
          <w:color w:val="auto"/>
          <w:sz w:val="28"/>
          <w:szCs w:val="28"/>
          <w:lang w:val="en-GB"/>
        </w:rPr>
        <w:t xml:space="preserve">roducts </w:t>
      </w:r>
    </w:p>
    <w:p w14:paraId="2DC5F324" w14:textId="7B3ADD3F" w:rsidR="009E6291" w:rsidRPr="002231D2" w:rsidRDefault="001C4698" w:rsidP="00F345BD">
      <w:pPr>
        <w:pStyle w:val="Default"/>
        <w:jc w:val="both"/>
        <w:rPr>
          <w:noProof/>
          <w:color w:val="auto"/>
          <w:sz w:val="22"/>
          <w:szCs w:val="22"/>
          <w:lang w:val="en-GB"/>
        </w:rPr>
      </w:pPr>
      <w:r w:rsidRPr="002231D2">
        <w:rPr>
          <w:noProof/>
          <w:color w:val="auto"/>
          <w:sz w:val="22"/>
          <w:szCs w:val="22"/>
          <w:lang w:val="en-GB"/>
        </w:rPr>
        <w:t>Apart from</w:t>
      </w:r>
      <w:r w:rsidR="009E6291" w:rsidRPr="002231D2">
        <w:rPr>
          <w:noProof/>
          <w:color w:val="auto"/>
          <w:sz w:val="22"/>
          <w:szCs w:val="22"/>
          <w:lang w:val="en-GB"/>
        </w:rPr>
        <w:t xml:space="preserve"> DIN EN ISO 9001, another </w:t>
      </w:r>
      <w:r w:rsidR="005F01D0" w:rsidRPr="002231D2">
        <w:rPr>
          <w:noProof/>
          <w:color w:val="auto"/>
          <w:sz w:val="22"/>
          <w:szCs w:val="22"/>
          <w:lang w:val="en-GB"/>
        </w:rPr>
        <w:t xml:space="preserve">applicable </w:t>
      </w:r>
      <w:r w:rsidR="009E6291" w:rsidRPr="002231D2">
        <w:rPr>
          <w:noProof/>
          <w:color w:val="auto"/>
          <w:sz w:val="22"/>
          <w:szCs w:val="22"/>
          <w:lang w:val="en-GB"/>
        </w:rPr>
        <w:t xml:space="preserve">requirement requires that </w:t>
      </w:r>
      <w:r w:rsidRPr="002231D2">
        <w:rPr>
          <w:noProof/>
          <w:color w:val="auto"/>
          <w:sz w:val="22"/>
          <w:szCs w:val="22"/>
          <w:lang w:val="en-GB"/>
        </w:rPr>
        <w:t>unmarked</w:t>
      </w:r>
      <w:r w:rsidR="009E6291" w:rsidRPr="002231D2">
        <w:rPr>
          <w:noProof/>
          <w:color w:val="auto"/>
          <w:sz w:val="22"/>
          <w:szCs w:val="22"/>
          <w:lang w:val="en-GB"/>
        </w:rPr>
        <w:t xml:space="preserve"> or incorrectly </w:t>
      </w:r>
      <w:r w:rsidRPr="002231D2">
        <w:rPr>
          <w:noProof/>
          <w:color w:val="auto"/>
          <w:sz w:val="22"/>
          <w:szCs w:val="22"/>
          <w:lang w:val="en-GB"/>
        </w:rPr>
        <w:t>marked</w:t>
      </w:r>
      <w:r w:rsidR="009E6291" w:rsidRPr="002231D2">
        <w:rPr>
          <w:noProof/>
          <w:color w:val="auto"/>
          <w:sz w:val="22"/>
          <w:szCs w:val="22"/>
          <w:lang w:val="en-GB"/>
        </w:rPr>
        <w:t xml:space="preserve"> products </w:t>
      </w:r>
      <w:r w:rsidRPr="002231D2">
        <w:rPr>
          <w:noProof/>
          <w:color w:val="auto"/>
          <w:sz w:val="22"/>
          <w:szCs w:val="22"/>
          <w:lang w:val="en-GB"/>
        </w:rPr>
        <w:t>are</w:t>
      </w:r>
      <w:r w:rsidR="009E6291" w:rsidRPr="002231D2">
        <w:rPr>
          <w:noProof/>
          <w:color w:val="auto"/>
          <w:sz w:val="22"/>
          <w:szCs w:val="22"/>
          <w:lang w:val="en-GB"/>
        </w:rPr>
        <w:t xml:space="preserve"> considered to be defective products by both the </w:t>
      </w:r>
      <w:r w:rsidR="008642AE" w:rsidRPr="002231D2">
        <w:rPr>
          <w:noProof/>
          <w:color w:val="auto"/>
          <w:sz w:val="22"/>
          <w:szCs w:val="22"/>
          <w:lang w:val="en-GB"/>
        </w:rPr>
        <w:t>Supplier</w:t>
      </w:r>
      <w:r w:rsidR="009E6291" w:rsidRPr="002231D2">
        <w:rPr>
          <w:noProof/>
          <w:color w:val="auto"/>
          <w:sz w:val="22"/>
          <w:szCs w:val="22"/>
          <w:lang w:val="en-GB"/>
        </w:rPr>
        <w:t xml:space="preserve"> and </w:t>
      </w:r>
      <w:r w:rsidR="00D55132" w:rsidRPr="002231D2">
        <w:rPr>
          <w:noProof/>
          <w:sz w:val="22"/>
          <w:szCs w:val="22"/>
          <w:lang w:val="en-GB"/>
        </w:rPr>
        <w:t>HRONOVSKY</w:t>
      </w:r>
      <w:r w:rsidR="009E6291" w:rsidRPr="002231D2">
        <w:rPr>
          <w:noProof/>
          <w:color w:val="auto"/>
          <w:sz w:val="22"/>
          <w:szCs w:val="22"/>
          <w:lang w:val="en-GB"/>
        </w:rPr>
        <w:t xml:space="preserve">. </w:t>
      </w:r>
    </w:p>
    <w:p w14:paraId="1E0D722D" w14:textId="5589A35C" w:rsidR="009E6291" w:rsidRPr="002231D2" w:rsidRDefault="001C4698" w:rsidP="00F345BD">
      <w:pPr>
        <w:pStyle w:val="Default"/>
        <w:jc w:val="both"/>
        <w:rPr>
          <w:noProof/>
          <w:color w:val="auto"/>
          <w:sz w:val="22"/>
          <w:szCs w:val="22"/>
          <w:lang w:val="en-GB"/>
        </w:rPr>
      </w:pPr>
      <w:r w:rsidRPr="002231D2">
        <w:rPr>
          <w:noProof/>
          <w:color w:val="auto"/>
          <w:sz w:val="22"/>
          <w:szCs w:val="22"/>
          <w:lang w:val="en-GB"/>
        </w:rPr>
        <w:t>In case</w:t>
      </w:r>
      <w:r w:rsidR="009E6291" w:rsidRPr="002231D2">
        <w:rPr>
          <w:noProof/>
          <w:color w:val="auto"/>
          <w:sz w:val="22"/>
          <w:szCs w:val="22"/>
          <w:lang w:val="en-GB"/>
        </w:rPr>
        <w:t xml:space="preserve"> defective parts</w:t>
      </w:r>
      <w:r w:rsidRPr="002231D2">
        <w:rPr>
          <w:noProof/>
          <w:color w:val="auto"/>
          <w:sz w:val="22"/>
          <w:szCs w:val="22"/>
          <w:lang w:val="en-GB"/>
        </w:rPr>
        <w:t xml:space="preserve"> of the delivery</w:t>
      </w:r>
      <w:r w:rsidR="009E6291" w:rsidRPr="002231D2">
        <w:rPr>
          <w:noProof/>
          <w:color w:val="auto"/>
          <w:sz w:val="22"/>
          <w:szCs w:val="22"/>
          <w:lang w:val="en-GB"/>
        </w:rPr>
        <w:t xml:space="preserve"> are discovered </w:t>
      </w:r>
      <w:r w:rsidRPr="002231D2">
        <w:rPr>
          <w:noProof/>
          <w:color w:val="auto"/>
          <w:sz w:val="22"/>
          <w:szCs w:val="22"/>
          <w:lang w:val="en-GB"/>
        </w:rPr>
        <w:t>in</w:t>
      </w:r>
      <w:r w:rsidR="009E6291" w:rsidRPr="002231D2">
        <w:rPr>
          <w:noProof/>
          <w:color w:val="auto"/>
          <w:sz w:val="22"/>
          <w:szCs w:val="22"/>
          <w:lang w:val="en-GB"/>
        </w:rPr>
        <w:t xml:space="preserve"> </w:t>
      </w:r>
      <w:r w:rsidR="00D55132" w:rsidRPr="002231D2">
        <w:rPr>
          <w:noProof/>
          <w:sz w:val="22"/>
          <w:szCs w:val="22"/>
          <w:lang w:val="en-GB"/>
        </w:rPr>
        <w:t>HRONOVSKY</w:t>
      </w:r>
      <w:r w:rsidR="009E6291" w:rsidRPr="002231D2">
        <w:rPr>
          <w:noProof/>
          <w:color w:val="auto"/>
          <w:sz w:val="22"/>
          <w:szCs w:val="22"/>
          <w:lang w:val="en-GB"/>
        </w:rPr>
        <w:t xml:space="preserve"> </w:t>
      </w:r>
      <w:r w:rsidRPr="002231D2">
        <w:rPr>
          <w:noProof/>
          <w:color w:val="auto"/>
          <w:sz w:val="22"/>
          <w:szCs w:val="22"/>
          <w:lang w:val="en-GB"/>
        </w:rPr>
        <w:t xml:space="preserve">at the </w:t>
      </w:r>
      <w:r w:rsidR="009E6291" w:rsidRPr="002231D2">
        <w:rPr>
          <w:noProof/>
          <w:color w:val="auto"/>
          <w:sz w:val="22"/>
          <w:szCs w:val="22"/>
          <w:lang w:val="en-GB"/>
        </w:rPr>
        <w:t>end</w:t>
      </w:r>
      <w:r w:rsidRPr="002231D2">
        <w:rPr>
          <w:noProof/>
          <w:color w:val="auto"/>
          <w:sz w:val="22"/>
          <w:szCs w:val="22"/>
          <w:lang w:val="en-GB"/>
        </w:rPr>
        <w:t xml:space="preserve"> of the process,</w:t>
      </w:r>
      <w:r w:rsidR="009E6291" w:rsidRPr="002231D2">
        <w:rPr>
          <w:noProof/>
          <w:color w:val="auto"/>
          <w:sz w:val="22"/>
          <w:szCs w:val="22"/>
          <w:lang w:val="en-GB"/>
        </w:rPr>
        <w:t xml:space="preserve"> a complaint </w:t>
      </w:r>
      <w:r w:rsidRPr="002231D2">
        <w:rPr>
          <w:noProof/>
          <w:color w:val="auto"/>
          <w:sz w:val="22"/>
          <w:szCs w:val="22"/>
          <w:lang w:val="en-GB"/>
        </w:rPr>
        <w:t>must</w:t>
      </w:r>
      <w:r w:rsidR="009E6291" w:rsidRPr="002231D2">
        <w:rPr>
          <w:noProof/>
          <w:color w:val="auto"/>
          <w:sz w:val="22"/>
          <w:szCs w:val="22"/>
          <w:lang w:val="en-GB"/>
        </w:rPr>
        <w:t xml:space="preserve"> be sent to the </w:t>
      </w:r>
      <w:r w:rsidR="008642AE" w:rsidRPr="002231D2">
        <w:rPr>
          <w:noProof/>
          <w:color w:val="auto"/>
          <w:sz w:val="22"/>
          <w:szCs w:val="22"/>
          <w:lang w:val="en-GB"/>
        </w:rPr>
        <w:t>Supplier</w:t>
      </w:r>
      <w:r w:rsidR="009E6291" w:rsidRPr="002231D2">
        <w:rPr>
          <w:noProof/>
          <w:color w:val="auto"/>
          <w:sz w:val="22"/>
          <w:szCs w:val="22"/>
          <w:lang w:val="en-GB"/>
        </w:rPr>
        <w:t xml:space="preserve">. The decision </w:t>
      </w:r>
      <w:r w:rsidRPr="002231D2">
        <w:rPr>
          <w:noProof/>
          <w:color w:val="auto"/>
          <w:sz w:val="22"/>
          <w:szCs w:val="22"/>
          <w:lang w:val="en-GB"/>
        </w:rPr>
        <w:t xml:space="preserve">on how to handle </w:t>
      </w:r>
      <w:r w:rsidR="009E6291" w:rsidRPr="002231D2">
        <w:rPr>
          <w:noProof/>
          <w:color w:val="auto"/>
          <w:sz w:val="22"/>
          <w:szCs w:val="22"/>
          <w:lang w:val="en-GB"/>
        </w:rPr>
        <w:t xml:space="preserve">the parts in question </w:t>
      </w:r>
      <w:r w:rsidRPr="002231D2">
        <w:rPr>
          <w:noProof/>
          <w:color w:val="auto"/>
          <w:sz w:val="22"/>
          <w:szCs w:val="22"/>
          <w:lang w:val="en-GB"/>
        </w:rPr>
        <w:t xml:space="preserve">must </w:t>
      </w:r>
      <w:r w:rsidR="009E6291" w:rsidRPr="002231D2">
        <w:rPr>
          <w:noProof/>
          <w:color w:val="auto"/>
          <w:sz w:val="22"/>
          <w:szCs w:val="22"/>
          <w:lang w:val="en-GB"/>
        </w:rPr>
        <w:t xml:space="preserve">be agreed with the </w:t>
      </w:r>
      <w:r w:rsidR="008642AE" w:rsidRPr="002231D2">
        <w:rPr>
          <w:noProof/>
          <w:color w:val="auto"/>
          <w:sz w:val="22"/>
          <w:szCs w:val="22"/>
          <w:lang w:val="en-GB"/>
        </w:rPr>
        <w:t>Supplier</w:t>
      </w:r>
      <w:r w:rsidR="009E6291" w:rsidRPr="002231D2">
        <w:rPr>
          <w:noProof/>
          <w:color w:val="auto"/>
          <w:sz w:val="22"/>
          <w:szCs w:val="22"/>
          <w:lang w:val="en-GB"/>
        </w:rPr>
        <w:t xml:space="preserve">: </w:t>
      </w:r>
    </w:p>
    <w:p w14:paraId="04E1EC20" w14:textId="3303D475" w:rsidR="009E6291" w:rsidRPr="002231D2" w:rsidRDefault="009E6291" w:rsidP="00F345BD">
      <w:pPr>
        <w:pStyle w:val="Default"/>
        <w:numPr>
          <w:ilvl w:val="0"/>
          <w:numId w:val="4"/>
        </w:numPr>
        <w:ind w:left="0" w:firstLine="0"/>
        <w:jc w:val="both"/>
        <w:rPr>
          <w:noProof/>
          <w:sz w:val="22"/>
          <w:szCs w:val="22"/>
          <w:lang w:val="en-GB"/>
        </w:rPr>
      </w:pPr>
      <w:r w:rsidRPr="002231D2">
        <w:rPr>
          <w:noProof/>
          <w:sz w:val="22"/>
          <w:szCs w:val="22"/>
          <w:lang w:val="en-GB"/>
        </w:rPr>
        <w:t xml:space="preserve">Immediate return of the delivery </w:t>
      </w:r>
    </w:p>
    <w:p w14:paraId="6A2C3332" w14:textId="4FC983CE" w:rsidR="009E6291" w:rsidRPr="002231D2" w:rsidRDefault="009E6291" w:rsidP="00F345BD">
      <w:pPr>
        <w:pStyle w:val="Default"/>
        <w:numPr>
          <w:ilvl w:val="0"/>
          <w:numId w:val="4"/>
        </w:numPr>
        <w:ind w:left="0" w:firstLine="0"/>
        <w:jc w:val="both"/>
        <w:rPr>
          <w:noProof/>
          <w:sz w:val="22"/>
          <w:szCs w:val="22"/>
          <w:lang w:val="en-GB"/>
        </w:rPr>
      </w:pPr>
      <w:r w:rsidRPr="002231D2">
        <w:rPr>
          <w:noProof/>
          <w:sz w:val="22"/>
          <w:szCs w:val="22"/>
          <w:lang w:val="en-GB"/>
        </w:rPr>
        <w:t xml:space="preserve">On-site sorting and </w:t>
      </w:r>
      <w:r w:rsidR="001C4698" w:rsidRPr="002231D2">
        <w:rPr>
          <w:noProof/>
          <w:sz w:val="22"/>
          <w:szCs w:val="22"/>
          <w:lang w:val="en-GB"/>
        </w:rPr>
        <w:t xml:space="preserve">removal of </w:t>
      </w:r>
      <w:r w:rsidRPr="002231D2">
        <w:rPr>
          <w:noProof/>
          <w:sz w:val="22"/>
          <w:szCs w:val="22"/>
          <w:lang w:val="en-GB"/>
        </w:rPr>
        <w:t>defect</w:t>
      </w:r>
      <w:r w:rsidR="001C4698" w:rsidRPr="002231D2">
        <w:rPr>
          <w:noProof/>
          <w:sz w:val="22"/>
          <w:szCs w:val="22"/>
          <w:lang w:val="en-GB"/>
        </w:rPr>
        <w:t>s</w:t>
      </w:r>
      <w:r w:rsidRPr="002231D2">
        <w:rPr>
          <w:noProof/>
          <w:sz w:val="22"/>
          <w:szCs w:val="22"/>
          <w:lang w:val="en-GB"/>
        </w:rPr>
        <w:t xml:space="preserve"> </w:t>
      </w:r>
      <w:r w:rsidR="001C4698" w:rsidRPr="002231D2">
        <w:rPr>
          <w:noProof/>
          <w:sz w:val="22"/>
          <w:szCs w:val="22"/>
          <w:lang w:val="en-GB"/>
        </w:rPr>
        <w:t xml:space="preserve">performed </w:t>
      </w:r>
      <w:r w:rsidRPr="002231D2">
        <w:rPr>
          <w:noProof/>
          <w:sz w:val="22"/>
          <w:szCs w:val="22"/>
          <w:lang w:val="en-GB"/>
        </w:rPr>
        <w:t xml:space="preserve">by the </w:t>
      </w:r>
      <w:r w:rsidR="008642AE" w:rsidRPr="002231D2">
        <w:rPr>
          <w:noProof/>
          <w:sz w:val="22"/>
          <w:szCs w:val="22"/>
          <w:lang w:val="en-GB"/>
        </w:rPr>
        <w:t>Supplier</w:t>
      </w:r>
      <w:r w:rsidRPr="002231D2">
        <w:rPr>
          <w:noProof/>
          <w:sz w:val="22"/>
          <w:szCs w:val="22"/>
          <w:lang w:val="en-GB"/>
        </w:rPr>
        <w:t xml:space="preserve"> </w:t>
      </w:r>
    </w:p>
    <w:p w14:paraId="3CB4E3C3" w14:textId="7F9E4E0C" w:rsidR="009E6291" w:rsidRPr="002231D2" w:rsidRDefault="009E6291" w:rsidP="00F345BD">
      <w:pPr>
        <w:pStyle w:val="Default"/>
        <w:numPr>
          <w:ilvl w:val="0"/>
          <w:numId w:val="4"/>
        </w:numPr>
        <w:ind w:left="0" w:firstLine="0"/>
        <w:jc w:val="both"/>
        <w:rPr>
          <w:noProof/>
          <w:color w:val="auto"/>
          <w:sz w:val="22"/>
          <w:szCs w:val="22"/>
          <w:lang w:val="en-GB"/>
        </w:rPr>
      </w:pPr>
      <w:r w:rsidRPr="002231D2">
        <w:rPr>
          <w:noProof/>
          <w:sz w:val="22"/>
          <w:szCs w:val="22"/>
          <w:lang w:val="en-GB"/>
        </w:rPr>
        <w:t xml:space="preserve">On-site sorting and </w:t>
      </w:r>
      <w:r w:rsidR="001C4698" w:rsidRPr="002231D2">
        <w:rPr>
          <w:noProof/>
          <w:sz w:val="22"/>
          <w:szCs w:val="22"/>
          <w:lang w:val="en-GB"/>
        </w:rPr>
        <w:t xml:space="preserve">removal of defects performed by the </w:t>
      </w:r>
      <w:r w:rsidR="00D55132" w:rsidRPr="002231D2">
        <w:rPr>
          <w:noProof/>
          <w:sz w:val="22"/>
          <w:szCs w:val="22"/>
          <w:lang w:val="en-GB"/>
        </w:rPr>
        <w:t>HRONOVSKY</w:t>
      </w:r>
      <w:r w:rsidRPr="002231D2">
        <w:rPr>
          <w:noProof/>
          <w:sz w:val="22"/>
          <w:szCs w:val="22"/>
          <w:lang w:val="en-GB"/>
        </w:rPr>
        <w:t xml:space="preserve"> employees, or a company </w:t>
      </w:r>
      <w:r w:rsidR="001C4698" w:rsidRPr="002231D2">
        <w:rPr>
          <w:noProof/>
          <w:sz w:val="22"/>
          <w:szCs w:val="22"/>
          <w:lang w:val="en-GB"/>
        </w:rPr>
        <w:t>authorised</w:t>
      </w:r>
      <w:r w:rsidRPr="002231D2">
        <w:rPr>
          <w:noProof/>
          <w:color w:val="auto"/>
          <w:sz w:val="22"/>
          <w:szCs w:val="22"/>
          <w:lang w:val="en-GB"/>
        </w:rPr>
        <w:t xml:space="preserve"> by </w:t>
      </w:r>
      <w:r w:rsidR="00D55132" w:rsidRPr="002231D2">
        <w:rPr>
          <w:noProof/>
          <w:sz w:val="22"/>
          <w:szCs w:val="22"/>
          <w:lang w:val="en-GB"/>
        </w:rPr>
        <w:t>HRONOVSKY</w:t>
      </w:r>
    </w:p>
    <w:p w14:paraId="029282DD" w14:textId="77777777" w:rsidR="009E6291" w:rsidRPr="002231D2" w:rsidRDefault="009E6291" w:rsidP="00F345BD">
      <w:pPr>
        <w:pStyle w:val="Default"/>
        <w:jc w:val="both"/>
        <w:rPr>
          <w:noProof/>
          <w:color w:val="auto"/>
          <w:sz w:val="22"/>
          <w:szCs w:val="22"/>
          <w:lang w:val="en-GB"/>
        </w:rPr>
      </w:pPr>
    </w:p>
    <w:p w14:paraId="49B315A7" w14:textId="07D8DCD8" w:rsidR="009E6291" w:rsidRPr="002231D2" w:rsidRDefault="009E6291" w:rsidP="00F345BD">
      <w:pPr>
        <w:pStyle w:val="Default"/>
        <w:jc w:val="both"/>
        <w:rPr>
          <w:noProof/>
          <w:color w:val="auto"/>
          <w:sz w:val="22"/>
          <w:szCs w:val="22"/>
          <w:lang w:val="en-GB"/>
        </w:rPr>
      </w:pPr>
      <w:r w:rsidRPr="002231D2">
        <w:rPr>
          <w:noProof/>
          <w:color w:val="auto"/>
          <w:sz w:val="22"/>
          <w:szCs w:val="22"/>
          <w:lang w:val="en-GB"/>
        </w:rPr>
        <w:t xml:space="preserve">The </w:t>
      </w:r>
      <w:r w:rsidR="008642AE" w:rsidRPr="002231D2">
        <w:rPr>
          <w:noProof/>
          <w:color w:val="auto"/>
          <w:sz w:val="22"/>
          <w:szCs w:val="22"/>
          <w:lang w:val="en-GB"/>
        </w:rPr>
        <w:t>Supplier</w:t>
      </w:r>
      <w:r w:rsidRPr="002231D2">
        <w:rPr>
          <w:noProof/>
          <w:color w:val="auto"/>
          <w:sz w:val="22"/>
          <w:szCs w:val="22"/>
          <w:lang w:val="en-GB"/>
        </w:rPr>
        <w:t xml:space="preserve"> must create a (8D) complaint report within an appropriate period of time. </w:t>
      </w:r>
    </w:p>
    <w:p w14:paraId="5F27D9C1" w14:textId="77BBE59F" w:rsidR="00074029" w:rsidRPr="002231D2" w:rsidRDefault="009E6291" w:rsidP="00F345BD">
      <w:pPr>
        <w:pStyle w:val="Default"/>
        <w:jc w:val="both"/>
        <w:rPr>
          <w:noProof/>
          <w:color w:val="auto"/>
          <w:sz w:val="22"/>
          <w:szCs w:val="22"/>
          <w:lang w:val="en-GB"/>
        </w:rPr>
      </w:pPr>
      <w:r w:rsidRPr="002231D2">
        <w:rPr>
          <w:noProof/>
          <w:color w:val="auto"/>
          <w:sz w:val="22"/>
          <w:szCs w:val="22"/>
          <w:lang w:val="en-GB"/>
        </w:rPr>
        <w:t xml:space="preserve">The </w:t>
      </w:r>
      <w:r w:rsidR="001C4698" w:rsidRPr="002231D2">
        <w:rPr>
          <w:noProof/>
          <w:color w:val="auto"/>
          <w:sz w:val="22"/>
          <w:szCs w:val="22"/>
          <w:lang w:val="en-GB"/>
        </w:rPr>
        <w:t>related deadlines</w:t>
      </w:r>
      <w:r w:rsidRPr="002231D2">
        <w:rPr>
          <w:noProof/>
          <w:color w:val="auto"/>
          <w:sz w:val="22"/>
          <w:szCs w:val="22"/>
          <w:lang w:val="en-GB"/>
        </w:rPr>
        <w:t xml:space="preserve"> </w:t>
      </w:r>
      <w:r w:rsidR="001C4698" w:rsidRPr="002231D2">
        <w:rPr>
          <w:noProof/>
          <w:color w:val="auto"/>
          <w:sz w:val="22"/>
          <w:szCs w:val="22"/>
          <w:lang w:val="en-GB"/>
        </w:rPr>
        <w:t>were</w:t>
      </w:r>
      <w:r w:rsidRPr="002231D2">
        <w:rPr>
          <w:noProof/>
          <w:color w:val="auto"/>
          <w:sz w:val="22"/>
          <w:szCs w:val="22"/>
          <w:lang w:val="en-GB"/>
        </w:rPr>
        <w:t xml:space="preserve"> defined as follows:</w:t>
      </w:r>
    </w:p>
    <w:p w14:paraId="76527871" w14:textId="104917EF" w:rsidR="009E6291" w:rsidRPr="002231D2" w:rsidRDefault="009E6291" w:rsidP="00F345BD">
      <w:pPr>
        <w:pStyle w:val="Default"/>
        <w:jc w:val="both"/>
        <w:rPr>
          <w:noProof/>
          <w:color w:val="auto"/>
          <w:sz w:val="22"/>
          <w:szCs w:val="22"/>
          <w:lang w:val="en-GB"/>
        </w:rPr>
      </w:pPr>
      <w:r w:rsidRPr="002231D2">
        <w:rPr>
          <w:noProof/>
          <w:color w:val="auto"/>
          <w:sz w:val="22"/>
          <w:szCs w:val="22"/>
          <w:lang w:val="en-GB"/>
        </w:rPr>
        <w:t xml:space="preserve"> </w:t>
      </w:r>
    </w:p>
    <w:p w14:paraId="2AB1FA18" w14:textId="7159619F" w:rsidR="00074029" w:rsidRPr="002231D2" w:rsidRDefault="00074029" w:rsidP="00F345BD">
      <w:pPr>
        <w:pStyle w:val="Default"/>
        <w:numPr>
          <w:ilvl w:val="0"/>
          <w:numId w:val="4"/>
        </w:numPr>
        <w:ind w:left="0" w:firstLine="0"/>
        <w:jc w:val="both"/>
        <w:rPr>
          <w:noProof/>
          <w:sz w:val="22"/>
          <w:szCs w:val="22"/>
          <w:lang w:val="en-GB"/>
        </w:rPr>
      </w:pPr>
      <w:r w:rsidRPr="002231D2">
        <w:rPr>
          <w:noProof/>
          <w:sz w:val="22"/>
          <w:szCs w:val="22"/>
          <w:lang w:val="en-GB"/>
        </w:rPr>
        <w:t>3 D within 24 hours from the initiation of the complaint</w:t>
      </w:r>
    </w:p>
    <w:p w14:paraId="126813C8" w14:textId="77777777" w:rsidR="00074029" w:rsidRPr="002231D2" w:rsidRDefault="00074029" w:rsidP="00F345BD">
      <w:pPr>
        <w:pStyle w:val="Default"/>
        <w:numPr>
          <w:ilvl w:val="0"/>
          <w:numId w:val="4"/>
        </w:numPr>
        <w:ind w:left="0" w:firstLine="0"/>
        <w:jc w:val="both"/>
        <w:rPr>
          <w:noProof/>
          <w:sz w:val="22"/>
          <w:szCs w:val="22"/>
          <w:lang w:val="en-GB"/>
        </w:rPr>
      </w:pPr>
      <w:r w:rsidRPr="002231D2">
        <w:rPr>
          <w:noProof/>
          <w:sz w:val="22"/>
          <w:szCs w:val="22"/>
          <w:lang w:val="en-GB"/>
        </w:rPr>
        <w:t>5 D within 7 working days from the initiation of the complaint with an analysis of the root cause of the defect</w:t>
      </w:r>
    </w:p>
    <w:p w14:paraId="5159FF00" w14:textId="3DCB9827" w:rsidR="00074029" w:rsidRPr="002231D2" w:rsidRDefault="00074029" w:rsidP="00F345BD">
      <w:pPr>
        <w:pStyle w:val="Default"/>
        <w:numPr>
          <w:ilvl w:val="0"/>
          <w:numId w:val="4"/>
        </w:numPr>
        <w:ind w:left="0" w:firstLine="0"/>
        <w:jc w:val="both"/>
        <w:rPr>
          <w:noProof/>
          <w:sz w:val="22"/>
          <w:szCs w:val="22"/>
          <w:lang w:val="en-GB"/>
        </w:rPr>
      </w:pPr>
      <w:r w:rsidRPr="002231D2">
        <w:rPr>
          <w:noProof/>
          <w:sz w:val="22"/>
          <w:szCs w:val="22"/>
          <w:lang w:val="en-GB"/>
        </w:rPr>
        <w:t>6 D within 14 working days with corrective action</w:t>
      </w:r>
    </w:p>
    <w:p w14:paraId="009468E3" w14:textId="66963352" w:rsidR="00074029" w:rsidRPr="002231D2" w:rsidRDefault="00074029" w:rsidP="00F345BD">
      <w:pPr>
        <w:pStyle w:val="Default"/>
        <w:numPr>
          <w:ilvl w:val="0"/>
          <w:numId w:val="4"/>
        </w:numPr>
        <w:ind w:left="0" w:firstLine="0"/>
        <w:jc w:val="both"/>
        <w:rPr>
          <w:noProof/>
          <w:color w:val="auto"/>
          <w:sz w:val="22"/>
          <w:szCs w:val="22"/>
          <w:lang w:val="en-GB"/>
        </w:rPr>
      </w:pPr>
      <w:r w:rsidRPr="002231D2">
        <w:rPr>
          <w:noProof/>
          <w:sz w:val="22"/>
          <w:szCs w:val="22"/>
          <w:lang w:val="en-GB"/>
        </w:rPr>
        <w:t>8 D within 21 days from the initiation of the complaint and its clos</w:t>
      </w:r>
      <w:r w:rsidR="007D4307" w:rsidRPr="002231D2">
        <w:rPr>
          <w:noProof/>
          <w:sz w:val="22"/>
          <w:szCs w:val="22"/>
          <w:lang w:val="en-GB"/>
        </w:rPr>
        <w:t>ure</w:t>
      </w:r>
    </w:p>
    <w:p w14:paraId="2B3BAD7A" w14:textId="77777777" w:rsidR="007D4307" w:rsidRPr="002231D2" w:rsidRDefault="007D4307" w:rsidP="00F345BD">
      <w:pPr>
        <w:pStyle w:val="Default"/>
        <w:jc w:val="both"/>
        <w:rPr>
          <w:noProof/>
          <w:color w:val="auto"/>
          <w:sz w:val="22"/>
          <w:szCs w:val="22"/>
          <w:lang w:val="en-GB"/>
        </w:rPr>
      </w:pPr>
    </w:p>
    <w:p w14:paraId="5F89BA6E" w14:textId="6A5BE208" w:rsidR="009E6291" w:rsidRPr="002231D2" w:rsidRDefault="00D55132" w:rsidP="00F345BD">
      <w:pPr>
        <w:pStyle w:val="Default"/>
        <w:jc w:val="both"/>
        <w:rPr>
          <w:noProof/>
          <w:color w:val="auto"/>
          <w:sz w:val="22"/>
          <w:szCs w:val="22"/>
          <w:lang w:val="en-GB"/>
        </w:rPr>
      </w:pPr>
      <w:r w:rsidRPr="002231D2">
        <w:rPr>
          <w:noProof/>
          <w:sz w:val="22"/>
          <w:szCs w:val="22"/>
          <w:lang w:val="en-GB"/>
        </w:rPr>
        <w:t>HRONOVSKY</w:t>
      </w:r>
      <w:r w:rsidR="009E6291" w:rsidRPr="002231D2">
        <w:rPr>
          <w:noProof/>
          <w:color w:val="auto"/>
          <w:sz w:val="22"/>
          <w:szCs w:val="22"/>
          <w:lang w:val="en-GB"/>
        </w:rPr>
        <w:t xml:space="preserve"> shall </w:t>
      </w:r>
      <w:r w:rsidR="007409E1" w:rsidRPr="002231D2">
        <w:rPr>
          <w:noProof/>
          <w:color w:val="auto"/>
          <w:sz w:val="22"/>
          <w:szCs w:val="22"/>
          <w:lang w:val="en-GB"/>
        </w:rPr>
        <w:t>inform</w:t>
      </w:r>
      <w:r w:rsidR="009E6291" w:rsidRPr="002231D2">
        <w:rPr>
          <w:noProof/>
          <w:color w:val="auto"/>
          <w:sz w:val="22"/>
          <w:szCs w:val="22"/>
          <w:lang w:val="en-GB"/>
        </w:rPr>
        <w:t xml:space="preserve"> the </w:t>
      </w:r>
      <w:r w:rsidR="008642AE" w:rsidRPr="002231D2">
        <w:rPr>
          <w:noProof/>
          <w:color w:val="auto"/>
          <w:sz w:val="22"/>
          <w:szCs w:val="22"/>
          <w:lang w:val="en-GB"/>
        </w:rPr>
        <w:t>Supplier</w:t>
      </w:r>
      <w:r w:rsidR="009E6291" w:rsidRPr="002231D2">
        <w:rPr>
          <w:noProof/>
          <w:color w:val="auto"/>
          <w:sz w:val="22"/>
          <w:szCs w:val="22"/>
          <w:lang w:val="en-GB"/>
        </w:rPr>
        <w:t xml:space="preserve"> whether the defective product can be blocked, rejected or </w:t>
      </w:r>
      <w:r w:rsidR="007409E1" w:rsidRPr="002231D2">
        <w:rPr>
          <w:noProof/>
          <w:color w:val="auto"/>
          <w:sz w:val="22"/>
          <w:szCs w:val="22"/>
          <w:lang w:val="en-GB"/>
        </w:rPr>
        <w:t>repaired</w:t>
      </w:r>
      <w:r w:rsidR="009E6291" w:rsidRPr="002231D2">
        <w:rPr>
          <w:noProof/>
          <w:color w:val="auto"/>
          <w:sz w:val="22"/>
          <w:szCs w:val="22"/>
          <w:lang w:val="en-GB"/>
        </w:rPr>
        <w:t xml:space="preserve"> or whether it must be scrapped.</w:t>
      </w:r>
    </w:p>
    <w:p w14:paraId="41C1F8F5" w14:textId="017F6558" w:rsidR="009E6291" w:rsidRPr="002231D2" w:rsidRDefault="009E6291" w:rsidP="00F345BD">
      <w:pPr>
        <w:pStyle w:val="Default"/>
        <w:jc w:val="both"/>
        <w:rPr>
          <w:noProof/>
          <w:color w:val="auto"/>
          <w:sz w:val="22"/>
          <w:szCs w:val="22"/>
          <w:lang w:val="en-GB"/>
        </w:rPr>
      </w:pPr>
      <w:r w:rsidRPr="002231D2">
        <w:rPr>
          <w:noProof/>
          <w:color w:val="auto"/>
          <w:sz w:val="22"/>
          <w:szCs w:val="22"/>
          <w:lang w:val="en-GB"/>
        </w:rPr>
        <w:t xml:space="preserve">The </w:t>
      </w:r>
      <w:r w:rsidR="008642AE" w:rsidRPr="002231D2">
        <w:rPr>
          <w:noProof/>
          <w:color w:val="auto"/>
          <w:sz w:val="22"/>
          <w:szCs w:val="22"/>
          <w:lang w:val="en-GB"/>
        </w:rPr>
        <w:t>Supplier</w:t>
      </w:r>
      <w:r w:rsidRPr="002231D2">
        <w:rPr>
          <w:noProof/>
          <w:color w:val="auto"/>
          <w:sz w:val="22"/>
          <w:szCs w:val="22"/>
          <w:lang w:val="en-GB"/>
        </w:rPr>
        <w:t xml:space="preserve"> </w:t>
      </w:r>
      <w:r w:rsidR="007409E1" w:rsidRPr="002231D2">
        <w:rPr>
          <w:noProof/>
          <w:color w:val="auto"/>
          <w:sz w:val="22"/>
          <w:szCs w:val="22"/>
          <w:lang w:val="en-GB"/>
        </w:rPr>
        <w:t>is</w:t>
      </w:r>
      <w:r w:rsidRPr="002231D2">
        <w:rPr>
          <w:noProof/>
          <w:color w:val="auto"/>
          <w:sz w:val="22"/>
          <w:szCs w:val="22"/>
          <w:lang w:val="en-GB"/>
        </w:rPr>
        <w:t xml:space="preserve"> </w:t>
      </w:r>
      <w:r w:rsidR="00DB2406" w:rsidRPr="002231D2">
        <w:rPr>
          <w:noProof/>
          <w:color w:val="auto"/>
          <w:sz w:val="22"/>
          <w:szCs w:val="22"/>
          <w:lang w:val="en-GB"/>
        </w:rPr>
        <w:t>obliged</w:t>
      </w:r>
      <w:r w:rsidRPr="002231D2">
        <w:rPr>
          <w:noProof/>
          <w:color w:val="auto"/>
          <w:sz w:val="22"/>
          <w:szCs w:val="22"/>
          <w:lang w:val="en-GB"/>
        </w:rPr>
        <w:t xml:space="preserve"> to </w:t>
      </w:r>
      <w:r w:rsidR="007409E1" w:rsidRPr="002231D2">
        <w:rPr>
          <w:noProof/>
          <w:color w:val="auto"/>
          <w:sz w:val="22"/>
          <w:szCs w:val="22"/>
          <w:lang w:val="en-GB"/>
        </w:rPr>
        <w:t>accept</w:t>
      </w:r>
      <w:r w:rsidRPr="002231D2">
        <w:rPr>
          <w:noProof/>
          <w:color w:val="auto"/>
          <w:sz w:val="22"/>
          <w:szCs w:val="22"/>
          <w:lang w:val="en-GB"/>
        </w:rPr>
        <w:t xml:space="preserve"> or </w:t>
      </w:r>
      <w:r w:rsidR="007409E1" w:rsidRPr="002231D2">
        <w:rPr>
          <w:noProof/>
          <w:color w:val="auto"/>
          <w:sz w:val="22"/>
          <w:szCs w:val="22"/>
          <w:lang w:val="en-GB"/>
        </w:rPr>
        <w:t>repair the</w:t>
      </w:r>
      <w:r w:rsidRPr="002231D2">
        <w:rPr>
          <w:noProof/>
          <w:color w:val="auto"/>
          <w:sz w:val="22"/>
          <w:szCs w:val="22"/>
          <w:lang w:val="en-GB"/>
        </w:rPr>
        <w:t xml:space="preserve"> defective deliveries at his own expense so that </w:t>
      </w:r>
      <w:r w:rsidR="00D55132" w:rsidRPr="002231D2">
        <w:rPr>
          <w:noProof/>
          <w:sz w:val="22"/>
          <w:szCs w:val="22"/>
          <w:lang w:val="en-GB"/>
        </w:rPr>
        <w:t>HRONOVSKY</w:t>
      </w:r>
      <w:r w:rsidRPr="002231D2">
        <w:rPr>
          <w:noProof/>
          <w:color w:val="auto"/>
          <w:sz w:val="22"/>
          <w:szCs w:val="22"/>
          <w:lang w:val="en-GB"/>
        </w:rPr>
        <w:t xml:space="preserve"> </w:t>
      </w:r>
      <w:r w:rsidR="007409E1" w:rsidRPr="002231D2">
        <w:rPr>
          <w:noProof/>
          <w:color w:val="auto"/>
          <w:sz w:val="22"/>
          <w:szCs w:val="22"/>
          <w:lang w:val="en-GB"/>
        </w:rPr>
        <w:t>does</w:t>
      </w:r>
      <w:r w:rsidRPr="002231D2">
        <w:rPr>
          <w:noProof/>
          <w:color w:val="auto"/>
          <w:sz w:val="22"/>
          <w:szCs w:val="22"/>
          <w:lang w:val="en-GB"/>
        </w:rPr>
        <w:t xml:space="preserve"> not suffer any damage (e.g. stop</w:t>
      </w:r>
      <w:r w:rsidR="007409E1" w:rsidRPr="002231D2">
        <w:rPr>
          <w:noProof/>
          <w:color w:val="auto"/>
          <w:sz w:val="22"/>
          <w:szCs w:val="22"/>
          <w:lang w:val="en-GB"/>
        </w:rPr>
        <w:t xml:space="preserve"> of</w:t>
      </w:r>
      <w:r w:rsidRPr="002231D2">
        <w:rPr>
          <w:noProof/>
          <w:color w:val="auto"/>
          <w:sz w:val="22"/>
          <w:szCs w:val="22"/>
          <w:lang w:val="en-GB"/>
        </w:rPr>
        <w:t xml:space="preserve"> production, delayed delivery). If necessary, </w:t>
      </w:r>
      <w:r w:rsidR="007409E1" w:rsidRPr="002231D2">
        <w:rPr>
          <w:noProof/>
          <w:color w:val="auto"/>
          <w:sz w:val="22"/>
          <w:szCs w:val="22"/>
          <w:lang w:val="en-GB"/>
        </w:rPr>
        <w:t>the replacement</w:t>
      </w:r>
      <w:r w:rsidRPr="002231D2">
        <w:rPr>
          <w:noProof/>
          <w:color w:val="auto"/>
          <w:sz w:val="22"/>
          <w:szCs w:val="22"/>
          <w:lang w:val="en-GB"/>
        </w:rPr>
        <w:t xml:space="preserve"> delivery must be made on </w:t>
      </w:r>
      <w:r w:rsidR="007409E1" w:rsidRPr="002231D2">
        <w:rPr>
          <w:noProof/>
          <w:color w:val="auto"/>
          <w:sz w:val="22"/>
          <w:szCs w:val="22"/>
          <w:lang w:val="en-GB"/>
        </w:rPr>
        <w:t>the</w:t>
      </w:r>
      <w:r w:rsidRPr="002231D2">
        <w:rPr>
          <w:noProof/>
          <w:color w:val="auto"/>
          <w:sz w:val="22"/>
          <w:szCs w:val="22"/>
          <w:lang w:val="en-GB"/>
        </w:rPr>
        <w:t xml:space="preserve"> da</w:t>
      </w:r>
      <w:r w:rsidR="007409E1" w:rsidRPr="002231D2">
        <w:rPr>
          <w:noProof/>
          <w:color w:val="auto"/>
          <w:sz w:val="22"/>
          <w:szCs w:val="22"/>
          <w:lang w:val="en-GB"/>
        </w:rPr>
        <w:t>y</w:t>
      </w:r>
      <w:r w:rsidRPr="002231D2">
        <w:rPr>
          <w:noProof/>
          <w:color w:val="auto"/>
          <w:sz w:val="22"/>
          <w:szCs w:val="22"/>
          <w:lang w:val="en-GB"/>
        </w:rPr>
        <w:t xml:space="preserve"> specified by </w:t>
      </w:r>
      <w:r w:rsidR="00D55132" w:rsidRPr="002231D2">
        <w:rPr>
          <w:noProof/>
          <w:sz w:val="22"/>
          <w:szCs w:val="22"/>
          <w:lang w:val="en-GB"/>
        </w:rPr>
        <w:t>HRONOVSKY</w:t>
      </w:r>
      <w:r w:rsidRPr="002231D2">
        <w:rPr>
          <w:noProof/>
          <w:color w:val="auto"/>
          <w:sz w:val="22"/>
          <w:szCs w:val="22"/>
          <w:lang w:val="en-GB"/>
        </w:rPr>
        <w:t xml:space="preserve">. </w:t>
      </w:r>
    </w:p>
    <w:p w14:paraId="4978B787" w14:textId="30D28DB6" w:rsidR="009E6291" w:rsidRPr="002231D2" w:rsidRDefault="009E6291" w:rsidP="00F345BD">
      <w:pPr>
        <w:spacing w:after="0"/>
        <w:jc w:val="both"/>
        <w:rPr>
          <w:rFonts w:ascii="Arial" w:hAnsi="Arial" w:cs="Arial"/>
          <w:noProof/>
          <w:lang w:val="en-GB"/>
        </w:rPr>
      </w:pPr>
      <w:r w:rsidRPr="002231D2">
        <w:rPr>
          <w:rFonts w:ascii="Arial" w:hAnsi="Arial" w:cs="Arial"/>
          <w:noProof/>
          <w:lang w:val="en-GB"/>
        </w:rPr>
        <w:t xml:space="preserve">The </w:t>
      </w:r>
      <w:r w:rsidR="008642AE" w:rsidRPr="002231D2">
        <w:rPr>
          <w:rFonts w:ascii="Arial" w:hAnsi="Arial" w:cs="Arial"/>
          <w:noProof/>
          <w:lang w:val="en-GB"/>
        </w:rPr>
        <w:t>Supplier</w:t>
      </w:r>
      <w:r w:rsidRPr="002231D2">
        <w:rPr>
          <w:rFonts w:ascii="Arial" w:hAnsi="Arial" w:cs="Arial"/>
          <w:noProof/>
          <w:lang w:val="en-GB"/>
        </w:rPr>
        <w:t xml:space="preserve"> must explain whether other </w:t>
      </w:r>
      <w:r w:rsidR="007409E1" w:rsidRPr="002231D2">
        <w:rPr>
          <w:rFonts w:ascii="Arial" w:hAnsi="Arial" w:cs="Arial"/>
          <w:noProof/>
          <w:lang w:val="en-GB"/>
        </w:rPr>
        <w:t>suspicious</w:t>
      </w:r>
      <w:r w:rsidRPr="002231D2">
        <w:rPr>
          <w:rFonts w:ascii="Arial" w:hAnsi="Arial" w:cs="Arial"/>
          <w:noProof/>
          <w:lang w:val="en-GB"/>
        </w:rPr>
        <w:t xml:space="preserve"> products are present </w:t>
      </w:r>
      <w:r w:rsidR="007409E1" w:rsidRPr="002231D2">
        <w:rPr>
          <w:rFonts w:ascii="Arial" w:hAnsi="Arial" w:cs="Arial"/>
          <w:noProof/>
          <w:lang w:val="en-GB"/>
        </w:rPr>
        <w:t>in</w:t>
      </w:r>
      <w:r w:rsidRPr="002231D2">
        <w:rPr>
          <w:rFonts w:ascii="Arial" w:hAnsi="Arial" w:cs="Arial"/>
          <w:noProof/>
          <w:lang w:val="en-GB"/>
        </w:rPr>
        <w:t xml:space="preserve"> his </w:t>
      </w:r>
      <w:r w:rsidR="007409E1" w:rsidRPr="002231D2">
        <w:rPr>
          <w:rFonts w:ascii="Arial" w:hAnsi="Arial" w:cs="Arial"/>
          <w:noProof/>
          <w:lang w:val="en-GB"/>
        </w:rPr>
        <w:t>premises, are</w:t>
      </w:r>
      <w:r w:rsidRPr="002231D2">
        <w:rPr>
          <w:rFonts w:ascii="Arial" w:hAnsi="Arial" w:cs="Arial"/>
          <w:noProof/>
          <w:lang w:val="en-GB"/>
        </w:rPr>
        <w:t xml:space="preserve"> transported, present at </w:t>
      </w:r>
      <w:r w:rsidR="00D55132" w:rsidRPr="002231D2">
        <w:rPr>
          <w:rFonts w:ascii="Arial" w:hAnsi="Arial" w:cs="Arial"/>
          <w:noProof/>
          <w:lang w:val="en-GB"/>
        </w:rPr>
        <w:t>HRONOVSKY</w:t>
      </w:r>
      <w:r w:rsidRPr="002231D2">
        <w:rPr>
          <w:rFonts w:ascii="Arial" w:hAnsi="Arial" w:cs="Arial"/>
          <w:noProof/>
          <w:lang w:val="en-GB"/>
        </w:rPr>
        <w:t xml:space="preserve"> end or present at the end </w:t>
      </w:r>
      <w:r w:rsidR="007409E1" w:rsidRPr="002231D2">
        <w:rPr>
          <w:rFonts w:ascii="Arial" w:hAnsi="Arial" w:cs="Arial"/>
          <w:noProof/>
          <w:lang w:val="en-GB"/>
        </w:rPr>
        <w:t>customer site</w:t>
      </w:r>
      <w:r w:rsidRPr="002231D2">
        <w:rPr>
          <w:rFonts w:ascii="Arial" w:hAnsi="Arial" w:cs="Arial"/>
          <w:noProof/>
          <w:lang w:val="en-GB"/>
        </w:rPr>
        <w:t xml:space="preserve">. The information in question must be </w:t>
      </w:r>
      <w:r w:rsidR="007409E1" w:rsidRPr="002231D2">
        <w:rPr>
          <w:rFonts w:ascii="Arial" w:hAnsi="Arial" w:cs="Arial"/>
          <w:noProof/>
          <w:lang w:val="en-GB"/>
        </w:rPr>
        <w:t>communicated</w:t>
      </w:r>
      <w:r w:rsidRPr="002231D2">
        <w:rPr>
          <w:rFonts w:ascii="Arial" w:hAnsi="Arial" w:cs="Arial"/>
          <w:noProof/>
          <w:lang w:val="en-GB"/>
        </w:rPr>
        <w:t xml:space="preserve"> to </w:t>
      </w:r>
      <w:r w:rsidR="00D55132" w:rsidRPr="002231D2">
        <w:rPr>
          <w:rFonts w:ascii="Arial" w:hAnsi="Arial" w:cs="Arial"/>
          <w:noProof/>
          <w:lang w:val="en-GB"/>
        </w:rPr>
        <w:t>HRONOVSKY</w:t>
      </w:r>
      <w:r w:rsidRPr="002231D2">
        <w:rPr>
          <w:rFonts w:ascii="Arial" w:hAnsi="Arial" w:cs="Arial"/>
          <w:noProof/>
          <w:lang w:val="en-GB"/>
        </w:rPr>
        <w:t>.</w:t>
      </w:r>
    </w:p>
    <w:p w14:paraId="18934960" w14:textId="77777777" w:rsidR="007409E1" w:rsidRPr="002231D2" w:rsidRDefault="007409E1" w:rsidP="00F345BD">
      <w:pPr>
        <w:spacing w:after="0"/>
        <w:jc w:val="both"/>
        <w:rPr>
          <w:rFonts w:ascii="Arial" w:hAnsi="Arial" w:cs="Arial"/>
          <w:noProof/>
          <w:lang w:val="en-GB"/>
        </w:rPr>
      </w:pPr>
    </w:p>
    <w:p w14:paraId="2CF7BAD7" w14:textId="20749862" w:rsidR="00831FF3" w:rsidRPr="002231D2" w:rsidRDefault="00831FF3" w:rsidP="00F345BD">
      <w:pPr>
        <w:spacing w:after="0"/>
        <w:jc w:val="both"/>
        <w:rPr>
          <w:rFonts w:ascii="Arial" w:hAnsi="Arial" w:cs="Arial"/>
          <w:noProof/>
          <w:color w:val="000000"/>
          <w:lang w:val="en-GB"/>
        </w:rPr>
      </w:pPr>
      <w:r w:rsidRPr="002231D2">
        <w:rPr>
          <w:rFonts w:ascii="Arial" w:hAnsi="Arial" w:cs="Arial"/>
          <w:noProof/>
          <w:color w:val="000000"/>
          <w:lang w:val="en-GB"/>
        </w:rPr>
        <w:t xml:space="preserve">Return delivery to </w:t>
      </w:r>
      <w:r w:rsidR="008642AE" w:rsidRPr="002231D2">
        <w:rPr>
          <w:rFonts w:ascii="Arial" w:hAnsi="Arial" w:cs="Arial"/>
          <w:noProof/>
          <w:color w:val="000000"/>
          <w:lang w:val="en-GB"/>
        </w:rPr>
        <w:t>the Supplier</w:t>
      </w:r>
    </w:p>
    <w:p w14:paraId="36C788AC" w14:textId="5C1CDE82" w:rsidR="00831FF3" w:rsidRPr="002231D2" w:rsidRDefault="00831FF3" w:rsidP="00F345BD">
      <w:pPr>
        <w:spacing w:after="0"/>
        <w:jc w:val="both"/>
        <w:rPr>
          <w:rFonts w:ascii="Arial" w:hAnsi="Arial" w:cs="Arial"/>
          <w:noProof/>
          <w:color w:val="000000"/>
          <w:lang w:val="en-GB"/>
        </w:rPr>
      </w:pPr>
      <w:r w:rsidRPr="002231D2">
        <w:rPr>
          <w:rFonts w:ascii="Arial" w:hAnsi="Arial" w:cs="Arial"/>
          <w:noProof/>
          <w:color w:val="000000"/>
          <w:lang w:val="en-GB"/>
        </w:rPr>
        <w:t xml:space="preserve">The </w:t>
      </w:r>
      <w:r w:rsidR="008642AE" w:rsidRPr="002231D2">
        <w:rPr>
          <w:rFonts w:ascii="Arial" w:hAnsi="Arial" w:cs="Arial"/>
          <w:noProof/>
          <w:color w:val="000000"/>
          <w:lang w:val="en-GB"/>
        </w:rPr>
        <w:t>Supplier</w:t>
      </w:r>
      <w:r w:rsidRPr="002231D2">
        <w:rPr>
          <w:rFonts w:ascii="Arial" w:hAnsi="Arial" w:cs="Arial"/>
          <w:noProof/>
          <w:color w:val="000000"/>
          <w:lang w:val="en-GB"/>
        </w:rPr>
        <w:t xml:space="preserve"> will collect the claimed </w:t>
      </w:r>
      <w:r w:rsidR="007409E1" w:rsidRPr="002231D2">
        <w:rPr>
          <w:rFonts w:ascii="Arial" w:hAnsi="Arial" w:cs="Arial"/>
          <w:noProof/>
          <w:color w:val="000000"/>
          <w:lang w:val="en-GB"/>
        </w:rPr>
        <w:t>delivery</w:t>
      </w:r>
      <w:r w:rsidRPr="002231D2">
        <w:rPr>
          <w:rFonts w:ascii="Arial" w:hAnsi="Arial" w:cs="Arial"/>
          <w:noProof/>
          <w:color w:val="000000"/>
          <w:lang w:val="en-GB"/>
        </w:rPr>
        <w:t xml:space="preserve"> himself no later than 10 days from the initiation of the complaint. If this does not happen</w:t>
      </w:r>
      <w:r w:rsidR="007409E1" w:rsidRPr="002231D2">
        <w:rPr>
          <w:rFonts w:ascii="Arial" w:hAnsi="Arial" w:cs="Arial"/>
          <w:noProof/>
          <w:color w:val="000000"/>
          <w:lang w:val="en-GB"/>
        </w:rPr>
        <w:t xml:space="preserve"> the delivery shall</w:t>
      </w:r>
      <w:r w:rsidRPr="002231D2">
        <w:rPr>
          <w:rFonts w:ascii="Arial" w:hAnsi="Arial" w:cs="Arial"/>
          <w:noProof/>
          <w:color w:val="000000"/>
          <w:lang w:val="en-GB"/>
        </w:rPr>
        <w:t xml:space="preserve"> be scrapped at the </w:t>
      </w:r>
      <w:r w:rsidR="008642AE" w:rsidRPr="002231D2">
        <w:rPr>
          <w:rFonts w:ascii="Arial" w:hAnsi="Arial" w:cs="Arial"/>
          <w:noProof/>
          <w:color w:val="000000"/>
          <w:lang w:val="en-GB"/>
        </w:rPr>
        <w:t>Supplier</w:t>
      </w:r>
      <w:r w:rsidRPr="002231D2">
        <w:rPr>
          <w:rFonts w:ascii="Arial" w:hAnsi="Arial" w:cs="Arial"/>
          <w:noProof/>
          <w:color w:val="000000"/>
          <w:lang w:val="en-GB"/>
        </w:rPr>
        <w:t>'s expense.</w:t>
      </w:r>
    </w:p>
    <w:p w14:paraId="37259ECB" w14:textId="5467893E" w:rsidR="009E6291" w:rsidRPr="002231D2" w:rsidRDefault="00831FF3" w:rsidP="00F345BD">
      <w:pPr>
        <w:spacing w:after="0"/>
        <w:jc w:val="both"/>
        <w:rPr>
          <w:rFonts w:ascii="Arial" w:hAnsi="Arial" w:cs="Arial"/>
          <w:noProof/>
          <w:color w:val="000000"/>
          <w:lang w:val="en-GB"/>
        </w:rPr>
      </w:pPr>
      <w:r w:rsidRPr="002231D2">
        <w:rPr>
          <w:rFonts w:ascii="Arial" w:hAnsi="Arial" w:cs="Arial"/>
          <w:noProof/>
          <w:color w:val="000000"/>
          <w:lang w:val="en-GB"/>
        </w:rPr>
        <w:t xml:space="preserve">On the basis of </w:t>
      </w:r>
      <w:r w:rsidR="007409E1" w:rsidRPr="002231D2">
        <w:rPr>
          <w:rFonts w:ascii="Arial" w:hAnsi="Arial" w:cs="Arial"/>
          <w:noProof/>
          <w:color w:val="000000"/>
          <w:lang w:val="en-GB"/>
        </w:rPr>
        <w:t>the</w:t>
      </w:r>
      <w:r w:rsidRPr="002231D2">
        <w:rPr>
          <w:rFonts w:ascii="Arial" w:hAnsi="Arial" w:cs="Arial"/>
          <w:noProof/>
          <w:color w:val="000000"/>
          <w:lang w:val="en-GB"/>
        </w:rPr>
        <w:t xml:space="preserve"> mutual agreement, it is possible to scrap parts by </w:t>
      </w:r>
      <w:r w:rsidR="00C003BD" w:rsidRPr="002231D2">
        <w:rPr>
          <w:rFonts w:ascii="Arial" w:hAnsi="Arial" w:cs="Arial"/>
          <w:noProof/>
          <w:lang w:val="en-GB"/>
        </w:rPr>
        <w:t>HRONOVSKY</w:t>
      </w:r>
      <w:r w:rsidR="00C003BD" w:rsidRPr="002231D2">
        <w:rPr>
          <w:rFonts w:ascii="Arial" w:hAnsi="Arial" w:cs="Arial"/>
          <w:noProof/>
          <w:color w:val="000000"/>
          <w:lang w:val="en-GB"/>
        </w:rPr>
        <w:t xml:space="preserve"> </w:t>
      </w:r>
      <w:r w:rsidRPr="002231D2">
        <w:rPr>
          <w:rFonts w:ascii="Arial" w:hAnsi="Arial" w:cs="Arial"/>
          <w:noProof/>
          <w:color w:val="000000"/>
          <w:lang w:val="en-GB"/>
        </w:rPr>
        <w:t xml:space="preserve">with re-billing of costs to the </w:t>
      </w:r>
      <w:r w:rsidR="008642AE" w:rsidRPr="002231D2">
        <w:rPr>
          <w:rFonts w:ascii="Arial" w:hAnsi="Arial" w:cs="Arial"/>
          <w:noProof/>
          <w:color w:val="000000"/>
          <w:lang w:val="en-GB"/>
        </w:rPr>
        <w:t>Supplier</w:t>
      </w:r>
      <w:r w:rsidRPr="002231D2">
        <w:rPr>
          <w:rFonts w:ascii="Arial" w:hAnsi="Arial" w:cs="Arial"/>
          <w:noProof/>
          <w:color w:val="000000"/>
          <w:lang w:val="en-GB"/>
        </w:rPr>
        <w:t>.</w:t>
      </w:r>
    </w:p>
    <w:p w14:paraId="58F8DFEE" w14:textId="77777777" w:rsidR="00831FF3" w:rsidRPr="002231D2" w:rsidRDefault="00831FF3" w:rsidP="00F345BD">
      <w:pPr>
        <w:spacing w:after="0"/>
        <w:jc w:val="both"/>
        <w:rPr>
          <w:rFonts w:ascii="Arial" w:hAnsi="Arial" w:cs="Arial"/>
          <w:noProof/>
          <w:color w:val="000000"/>
          <w:lang w:val="en-GB"/>
        </w:rPr>
      </w:pPr>
    </w:p>
    <w:p w14:paraId="59E6AF8F" w14:textId="45884744" w:rsidR="009E6291" w:rsidRPr="001F63B2" w:rsidRDefault="009E6291" w:rsidP="00F345BD">
      <w:pPr>
        <w:pStyle w:val="Default"/>
        <w:jc w:val="both"/>
        <w:rPr>
          <w:noProof/>
          <w:sz w:val="22"/>
          <w:szCs w:val="22"/>
          <w:lang w:val="en-GB"/>
        </w:rPr>
      </w:pPr>
      <w:r w:rsidRPr="001F63B2">
        <w:rPr>
          <w:noProof/>
          <w:sz w:val="22"/>
          <w:szCs w:val="22"/>
          <w:lang w:val="en-GB"/>
        </w:rPr>
        <w:t xml:space="preserve">All costs </w:t>
      </w:r>
      <w:r w:rsidR="00C003BD" w:rsidRPr="001F63B2">
        <w:rPr>
          <w:noProof/>
          <w:sz w:val="22"/>
          <w:szCs w:val="22"/>
          <w:lang w:val="en-GB"/>
        </w:rPr>
        <w:t>incurred</w:t>
      </w:r>
      <w:r w:rsidRPr="001F63B2">
        <w:rPr>
          <w:noProof/>
          <w:sz w:val="22"/>
          <w:szCs w:val="22"/>
          <w:lang w:val="en-GB"/>
        </w:rPr>
        <w:t xml:space="preserve"> in connection with </w:t>
      </w:r>
      <w:r w:rsidR="00C003BD" w:rsidRPr="001F63B2">
        <w:rPr>
          <w:noProof/>
          <w:sz w:val="22"/>
          <w:szCs w:val="22"/>
          <w:lang w:val="en-GB"/>
        </w:rPr>
        <w:t>the</w:t>
      </w:r>
      <w:r w:rsidRPr="001F63B2">
        <w:rPr>
          <w:noProof/>
          <w:sz w:val="22"/>
          <w:szCs w:val="22"/>
          <w:lang w:val="en-GB"/>
        </w:rPr>
        <w:t xml:space="preserve"> complaint (e.g. special trips, costs borne by the end </w:t>
      </w:r>
      <w:r w:rsidR="00C003BD" w:rsidRPr="001F63B2">
        <w:rPr>
          <w:noProof/>
          <w:sz w:val="22"/>
          <w:szCs w:val="22"/>
          <w:lang w:val="en-GB"/>
        </w:rPr>
        <w:t>customer, etc.</w:t>
      </w:r>
      <w:r w:rsidRPr="001F63B2">
        <w:rPr>
          <w:noProof/>
          <w:sz w:val="22"/>
          <w:szCs w:val="22"/>
          <w:lang w:val="en-GB"/>
        </w:rPr>
        <w:t xml:space="preserve">) shall be borne by the </w:t>
      </w:r>
      <w:r w:rsidR="008642AE" w:rsidRPr="001F63B2">
        <w:rPr>
          <w:noProof/>
          <w:sz w:val="22"/>
          <w:szCs w:val="22"/>
          <w:lang w:val="en-GB"/>
        </w:rPr>
        <w:t>Supplier</w:t>
      </w:r>
      <w:r w:rsidRPr="001F63B2">
        <w:rPr>
          <w:noProof/>
          <w:sz w:val="22"/>
          <w:szCs w:val="22"/>
          <w:lang w:val="en-GB"/>
        </w:rPr>
        <w:t>, if he is responsible for the damage</w:t>
      </w:r>
      <w:r w:rsidR="00C003BD" w:rsidRPr="001F63B2">
        <w:rPr>
          <w:noProof/>
          <w:sz w:val="22"/>
          <w:szCs w:val="22"/>
          <w:lang w:val="en-GB"/>
        </w:rPr>
        <w:t>.</w:t>
      </w:r>
    </w:p>
    <w:p w14:paraId="1822CEF4" w14:textId="0A6A128D" w:rsidR="007A10EA" w:rsidRPr="001F63B2" w:rsidRDefault="007A10EA" w:rsidP="00F345BD">
      <w:pPr>
        <w:pStyle w:val="Default"/>
        <w:jc w:val="both"/>
        <w:rPr>
          <w:noProof/>
          <w:sz w:val="22"/>
          <w:szCs w:val="22"/>
          <w:lang w:val="en-GB"/>
        </w:rPr>
      </w:pPr>
    </w:p>
    <w:p w14:paraId="22566FA2" w14:textId="711A718F" w:rsidR="007A10EA" w:rsidRPr="002231D2" w:rsidRDefault="007A10EA" w:rsidP="00F345BD">
      <w:pPr>
        <w:pStyle w:val="Default"/>
        <w:jc w:val="both"/>
        <w:rPr>
          <w:noProof/>
          <w:sz w:val="22"/>
          <w:szCs w:val="22"/>
          <w:lang w:val="en-GB"/>
        </w:rPr>
      </w:pPr>
      <w:r w:rsidRPr="001F63B2">
        <w:rPr>
          <w:noProof/>
          <w:sz w:val="22"/>
          <w:szCs w:val="22"/>
          <w:lang w:val="en-GB"/>
        </w:rPr>
        <w:t>In case of repetitive NTF analysis, on HRONOVSKY or final OEM demands, the supplier is obligate to start NTF analysis process with detail evidences for each occurrence.</w:t>
      </w:r>
      <w:r>
        <w:rPr>
          <w:noProof/>
          <w:sz w:val="22"/>
          <w:szCs w:val="22"/>
          <w:lang w:val="en-GB"/>
        </w:rPr>
        <w:t xml:space="preserve"> </w:t>
      </w:r>
    </w:p>
    <w:p w14:paraId="13C48BA6" w14:textId="77777777" w:rsidR="00117AA4" w:rsidRPr="002231D2" w:rsidRDefault="00117AA4" w:rsidP="00A51EC4">
      <w:pPr>
        <w:pStyle w:val="Default"/>
        <w:rPr>
          <w:noProof/>
          <w:sz w:val="22"/>
          <w:szCs w:val="22"/>
          <w:lang w:val="en-GB"/>
        </w:rPr>
      </w:pPr>
    </w:p>
    <w:p w14:paraId="01E9F35E" w14:textId="35F11309" w:rsidR="009E6291" w:rsidRPr="002231D2" w:rsidRDefault="009E6291" w:rsidP="00A51EC4">
      <w:pPr>
        <w:pStyle w:val="Default"/>
        <w:rPr>
          <w:noProof/>
          <w:sz w:val="28"/>
          <w:szCs w:val="28"/>
          <w:lang w:val="en-GB"/>
        </w:rPr>
      </w:pPr>
      <w:r w:rsidRPr="002231D2">
        <w:rPr>
          <w:b/>
          <w:bCs/>
          <w:noProof/>
          <w:sz w:val="28"/>
          <w:szCs w:val="28"/>
          <w:lang w:val="en-GB"/>
        </w:rPr>
        <w:t>1</w:t>
      </w:r>
      <w:r w:rsidR="00D9764D">
        <w:rPr>
          <w:b/>
          <w:bCs/>
          <w:noProof/>
          <w:sz w:val="28"/>
          <w:szCs w:val="28"/>
          <w:lang w:val="en-GB"/>
        </w:rPr>
        <w:t>3</w:t>
      </w:r>
      <w:r w:rsidRPr="002231D2">
        <w:rPr>
          <w:b/>
          <w:bCs/>
          <w:noProof/>
          <w:sz w:val="28"/>
          <w:szCs w:val="28"/>
          <w:lang w:val="en-GB"/>
        </w:rPr>
        <w:t>.</w:t>
      </w:r>
      <w:r w:rsidR="00410021" w:rsidRPr="002231D2">
        <w:rPr>
          <w:b/>
          <w:bCs/>
          <w:noProof/>
          <w:sz w:val="28"/>
          <w:szCs w:val="28"/>
          <w:lang w:val="en-GB"/>
        </w:rPr>
        <w:t xml:space="preserve"> I</w:t>
      </w:r>
      <w:r w:rsidRPr="002231D2">
        <w:rPr>
          <w:b/>
          <w:bCs/>
          <w:noProof/>
          <w:sz w:val="28"/>
          <w:szCs w:val="28"/>
          <w:lang w:val="en-GB"/>
        </w:rPr>
        <w:t xml:space="preserve">nformation </w:t>
      </w:r>
      <w:r w:rsidR="00410021" w:rsidRPr="002231D2">
        <w:rPr>
          <w:b/>
          <w:bCs/>
          <w:noProof/>
          <w:sz w:val="28"/>
          <w:szCs w:val="28"/>
          <w:lang w:val="en-GB"/>
        </w:rPr>
        <w:t>O</w:t>
      </w:r>
      <w:r w:rsidRPr="002231D2">
        <w:rPr>
          <w:b/>
          <w:bCs/>
          <w:noProof/>
          <w:sz w:val="28"/>
          <w:szCs w:val="28"/>
          <w:lang w:val="en-GB"/>
        </w:rPr>
        <w:t>bligation</w:t>
      </w:r>
      <w:r w:rsidR="00410021" w:rsidRPr="002231D2">
        <w:rPr>
          <w:b/>
          <w:bCs/>
          <w:noProof/>
          <w:sz w:val="28"/>
          <w:szCs w:val="28"/>
          <w:lang w:val="en-GB"/>
        </w:rPr>
        <w:t xml:space="preserve"> of the Supplier </w:t>
      </w:r>
      <w:r w:rsidRPr="002231D2">
        <w:rPr>
          <w:b/>
          <w:bCs/>
          <w:noProof/>
          <w:sz w:val="28"/>
          <w:szCs w:val="28"/>
          <w:lang w:val="en-GB"/>
        </w:rPr>
        <w:t xml:space="preserve">and </w:t>
      </w:r>
      <w:r w:rsidR="00410021" w:rsidRPr="002231D2">
        <w:rPr>
          <w:b/>
          <w:bCs/>
          <w:noProof/>
          <w:sz w:val="28"/>
          <w:szCs w:val="28"/>
          <w:lang w:val="en-GB"/>
        </w:rPr>
        <w:t>O</w:t>
      </w:r>
      <w:r w:rsidRPr="002231D2">
        <w:rPr>
          <w:b/>
          <w:bCs/>
          <w:noProof/>
          <w:sz w:val="28"/>
          <w:szCs w:val="28"/>
          <w:lang w:val="en-GB"/>
        </w:rPr>
        <w:t xml:space="preserve">bligation to </w:t>
      </w:r>
      <w:r w:rsidR="00410021" w:rsidRPr="002231D2">
        <w:rPr>
          <w:b/>
          <w:bCs/>
          <w:noProof/>
          <w:sz w:val="28"/>
          <w:szCs w:val="28"/>
          <w:lang w:val="en-GB"/>
        </w:rPr>
        <w:t>P</w:t>
      </w:r>
      <w:r w:rsidRPr="002231D2">
        <w:rPr>
          <w:b/>
          <w:bCs/>
          <w:noProof/>
          <w:sz w:val="28"/>
          <w:szCs w:val="28"/>
          <w:lang w:val="en-GB"/>
        </w:rPr>
        <w:t>ro</w:t>
      </w:r>
      <w:r w:rsidR="00410021" w:rsidRPr="002231D2">
        <w:rPr>
          <w:b/>
          <w:bCs/>
          <w:noProof/>
          <w:sz w:val="28"/>
          <w:szCs w:val="28"/>
          <w:lang w:val="en-GB"/>
        </w:rPr>
        <w:t>vide Evidence</w:t>
      </w:r>
      <w:r w:rsidRPr="002231D2">
        <w:rPr>
          <w:b/>
          <w:bCs/>
          <w:noProof/>
          <w:sz w:val="28"/>
          <w:szCs w:val="28"/>
          <w:lang w:val="en-GB"/>
        </w:rPr>
        <w:t xml:space="preserve"> </w:t>
      </w:r>
    </w:p>
    <w:p w14:paraId="072A1EA4" w14:textId="3F914ED7" w:rsidR="009E6291" w:rsidRPr="002231D2" w:rsidRDefault="009E6291" w:rsidP="00F345BD">
      <w:pPr>
        <w:pStyle w:val="Default"/>
        <w:jc w:val="both"/>
        <w:rPr>
          <w:noProof/>
          <w:sz w:val="22"/>
          <w:szCs w:val="22"/>
          <w:lang w:val="en-GB"/>
        </w:rPr>
      </w:pPr>
      <w:r w:rsidRPr="002231D2">
        <w:rPr>
          <w:noProof/>
          <w:sz w:val="22"/>
          <w:szCs w:val="22"/>
          <w:lang w:val="en-GB"/>
        </w:rPr>
        <w:t xml:space="preserve">If it </w:t>
      </w:r>
      <w:r w:rsidR="00790167" w:rsidRPr="002231D2">
        <w:rPr>
          <w:noProof/>
          <w:sz w:val="22"/>
          <w:szCs w:val="22"/>
          <w:lang w:val="en-GB"/>
        </w:rPr>
        <w:t>turns out</w:t>
      </w:r>
      <w:r w:rsidRPr="002231D2">
        <w:rPr>
          <w:noProof/>
          <w:sz w:val="22"/>
          <w:szCs w:val="22"/>
          <w:lang w:val="en-GB"/>
        </w:rPr>
        <w:t xml:space="preserve"> that </w:t>
      </w:r>
      <w:r w:rsidR="00790167" w:rsidRPr="002231D2">
        <w:rPr>
          <w:noProof/>
          <w:sz w:val="22"/>
          <w:szCs w:val="22"/>
          <w:lang w:val="en-GB"/>
        </w:rPr>
        <w:t xml:space="preserve">the concluded </w:t>
      </w:r>
      <w:r w:rsidRPr="002231D2">
        <w:rPr>
          <w:noProof/>
          <w:sz w:val="22"/>
          <w:szCs w:val="22"/>
          <w:lang w:val="en-GB"/>
        </w:rPr>
        <w:t xml:space="preserve">agreements (e.g. </w:t>
      </w:r>
      <w:r w:rsidR="00790167" w:rsidRPr="002231D2">
        <w:rPr>
          <w:noProof/>
          <w:sz w:val="22"/>
          <w:szCs w:val="22"/>
          <w:lang w:val="en-GB"/>
        </w:rPr>
        <w:t xml:space="preserve">on </w:t>
      </w:r>
      <w:r w:rsidRPr="002231D2">
        <w:rPr>
          <w:noProof/>
          <w:sz w:val="22"/>
          <w:szCs w:val="22"/>
          <w:lang w:val="en-GB"/>
        </w:rPr>
        <w:t>quality features, deadlines, quantity</w:t>
      </w:r>
      <w:r w:rsidR="00971CD7" w:rsidRPr="002231D2">
        <w:rPr>
          <w:noProof/>
          <w:sz w:val="22"/>
          <w:szCs w:val="22"/>
          <w:lang w:val="en-GB"/>
        </w:rPr>
        <w:t xml:space="preserve"> of delivery</w:t>
      </w:r>
      <w:r w:rsidRPr="002231D2">
        <w:rPr>
          <w:noProof/>
          <w:sz w:val="22"/>
          <w:szCs w:val="22"/>
          <w:lang w:val="en-GB"/>
        </w:rPr>
        <w:t xml:space="preserve">) cannot be fulfilled the </w:t>
      </w:r>
      <w:r w:rsidR="008642AE" w:rsidRPr="002231D2">
        <w:rPr>
          <w:noProof/>
          <w:sz w:val="22"/>
          <w:szCs w:val="22"/>
          <w:lang w:val="en-GB"/>
        </w:rPr>
        <w:t>Supplier</w:t>
      </w:r>
      <w:r w:rsidRPr="002231D2">
        <w:rPr>
          <w:noProof/>
          <w:sz w:val="22"/>
          <w:szCs w:val="22"/>
          <w:lang w:val="en-GB"/>
        </w:rPr>
        <w:t xml:space="preserve"> </w:t>
      </w:r>
      <w:r w:rsidR="00971CD7" w:rsidRPr="002231D2">
        <w:rPr>
          <w:noProof/>
          <w:sz w:val="22"/>
          <w:szCs w:val="22"/>
          <w:lang w:val="en-GB"/>
        </w:rPr>
        <w:t>is</w:t>
      </w:r>
      <w:r w:rsidRPr="002231D2">
        <w:rPr>
          <w:noProof/>
          <w:sz w:val="22"/>
          <w:szCs w:val="22"/>
          <w:lang w:val="en-GB"/>
        </w:rPr>
        <w:t xml:space="preserve"> </w:t>
      </w:r>
      <w:r w:rsidR="00DB2406" w:rsidRPr="002231D2">
        <w:rPr>
          <w:noProof/>
          <w:sz w:val="22"/>
          <w:szCs w:val="22"/>
          <w:lang w:val="en-GB"/>
        </w:rPr>
        <w:t>obliged</w:t>
      </w:r>
      <w:r w:rsidRPr="002231D2">
        <w:rPr>
          <w:noProof/>
          <w:sz w:val="22"/>
          <w:szCs w:val="22"/>
          <w:lang w:val="en-GB"/>
        </w:rPr>
        <w:t xml:space="preserve"> to inform </w:t>
      </w:r>
      <w:r w:rsidR="001471B9" w:rsidRPr="002231D2">
        <w:rPr>
          <w:noProof/>
          <w:sz w:val="22"/>
          <w:szCs w:val="22"/>
          <w:lang w:val="en-GB"/>
        </w:rPr>
        <w:t>HRONOVSKY</w:t>
      </w:r>
      <w:r w:rsidRPr="002231D2">
        <w:rPr>
          <w:noProof/>
          <w:sz w:val="22"/>
          <w:szCs w:val="22"/>
          <w:lang w:val="en-GB"/>
        </w:rPr>
        <w:t xml:space="preserve"> </w:t>
      </w:r>
      <w:r w:rsidR="00971CD7" w:rsidRPr="002231D2">
        <w:rPr>
          <w:noProof/>
          <w:sz w:val="22"/>
          <w:szCs w:val="22"/>
          <w:lang w:val="en-GB"/>
        </w:rPr>
        <w:t>immediately</w:t>
      </w:r>
      <w:r w:rsidRPr="002231D2">
        <w:rPr>
          <w:noProof/>
          <w:sz w:val="22"/>
          <w:szCs w:val="22"/>
          <w:lang w:val="en-GB"/>
        </w:rPr>
        <w:t xml:space="preserve">. In order to </w:t>
      </w:r>
      <w:r w:rsidR="00971CD7" w:rsidRPr="002231D2">
        <w:rPr>
          <w:noProof/>
          <w:sz w:val="22"/>
          <w:szCs w:val="22"/>
          <w:lang w:val="en-GB"/>
        </w:rPr>
        <w:t>be able</w:t>
      </w:r>
      <w:r w:rsidRPr="002231D2">
        <w:rPr>
          <w:noProof/>
          <w:sz w:val="22"/>
          <w:szCs w:val="22"/>
          <w:lang w:val="en-GB"/>
        </w:rPr>
        <w:t xml:space="preserve"> to find </w:t>
      </w:r>
      <w:r w:rsidR="00971CD7" w:rsidRPr="002231D2">
        <w:rPr>
          <w:noProof/>
          <w:sz w:val="22"/>
          <w:szCs w:val="22"/>
          <w:lang w:val="en-GB"/>
        </w:rPr>
        <w:t>the</w:t>
      </w:r>
      <w:r w:rsidRPr="002231D2">
        <w:rPr>
          <w:noProof/>
          <w:sz w:val="22"/>
          <w:szCs w:val="22"/>
          <w:lang w:val="en-GB"/>
        </w:rPr>
        <w:t xml:space="preserve"> solution quickly the </w:t>
      </w:r>
      <w:r w:rsidR="008642AE" w:rsidRPr="002231D2">
        <w:rPr>
          <w:noProof/>
          <w:sz w:val="22"/>
          <w:szCs w:val="22"/>
          <w:lang w:val="en-GB"/>
        </w:rPr>
        <w:t>Supplier</w:t>
      </w:r>
      <w:r w:rsidRPr="002231D2">
        <w:rPr>
          <w:noProof/>
          <w:sz w:val="22"/>
          <w:szCs w:val="22"/>
          <w:lang w:val="en-GB"/>
        </w:rPr>
        <w:t xml:space="preserve"> </w:t>
      </w:r>
      <w:r w:rsidR="00971CD7" w:rsidRPr="002231D2">
        <w:rPr>
          <w:noProof/>
          <w:sz w:val="22"/>
          <w:szCs w:val="22"/>
          <w:lang w:val="en-GB"/>
        </w:rPr>
        <w:t>is</w:t>
      </w:r>
      <w:r w:rsidRPr="002231D2">
        <w:rPr>
          <w:noProof/>
          <w:sz w:val="22"/>
          <w:szCs w:val="22"/>
          <w:lang w:val="en-GB"/>
        </w:rPr>
        <w:t xml:space="preserve"> </w:t>
      </w:r>
      <w:r w:rsidR="00DB2406" w:rsidRPr="002231D2">
        <w:rPr>
          <w:noProof/>
          <w:sz w:val="22"/>
          <w:szCs w:val="22"/>
          <w:lang w:val="en-GB"/>
        </w:rPr>
        <w:t>obliged</w:t>
      </w:r>
      <w:r w:rsidRPr="002231D2">
        <w:rPr>
          <w:noProof/>
          <w:sz w:val="22"/>
          <w:szCs w:val="22"/>
          <w:lang w:val="en-GB"/>
        </w:rPr>
        <w:t xml:space="preserve"> to disclose the </w:t>
      </w:r>
      <w:r w:rsidR="00971CD7" w:rsidRPr="002231D2">
        <w:rPr>
          <w:noProof/>
          <w:sz w:val="22"/>
          <w:szCs w:val="22"/>
          <w:lang w:val="en-GB"/>
        </w:rPr>
        <w:t>relevant</w:t>
      </w:r>
      <w:r w:rsidRPr="002231D2">
        <w:rPr>
          <w:noProof/>
          <w:sz w:val="22"/>
          <w:szCs w:val="22"/>
          <w:lang w:val="en-GB"/>
        </w:rPr>
        <w:t xml:space="preserve"> data and facts. </w:t>
      </w:r>
    </w:p>
    <w:p w14:paraId="75E6239D" w14:textId="118C8292" w:rsidR="009E6291" w:rsidRPr="002231D2" w:rsidRDefault="009E6291" w:rsidP="00F345BD">
      <w:pPr>
        <w:pStyle w:val="Default"/>
        <w:jc w:val="both"/>
        <w:rPr>
          <w:noProof/>
          <w:sz w:val="22"/>
          <w:szCs w:val="22"/>
          <w:lang w:val="en-GB"/>
        </w:rPr>
      </w:pPr>
      <w:r w:rsidRPr="002231D2">
        <w:rPr>
          <w:noProof/>
          <w:sz w:val="22"/>
          <w:szCs w:val="22"/>
          <w:lang w:val="en-GB"/>
        </w:rPr>
        <w:t xml:space="preserve">If the </w:t>
      </w:r>
      <w:r w:rsidR="008642AE" w:rsidRPr="002231D2">
        <w:rPr>
          <w:noProof/>
          <w:sz w:val="22"/>
          <w:szCs w:val="22"/>
          <w:lang w:val="en-GB"/>
        </w:rPr>
        <w:t>Supplier</w:t>
      </w:r>
      <w:r w:rsidRPr="002231D2">
        <w:rPr>
          <w:noProof/>
          <w:sz w:val="22"/>
          <w:szCs w:val="22"/>
          <w:lang w:val="en-GB"/>
        </w:rPr>
        <w:t xml:space="preserve"> notices an increase in the differences between the products’ actual and desired quality levels, he shall promptly inform </w:t>
      </w:r>
      <w:r w:rsidR="001471B9" w:rsidRPr="002231D2">
        <w:rPr>
          <w:noProof/>
          <w:sz w:val="22"/>
          <w:szCs w:val="22"/>
          <w:lang w:val="en-GB"/>
        </w:rPr>
        <w:t>HRONOVSKY</w:t>
      </w:r>
      <w:r w:rsidRPr="002231D2">
        <w:rPr>
          <w:noProof/>
          <w:sz w:val="22"/>
          <w:szCs w:val="22"/>
          <w:lang w:val="en-GB"/>
        </w:rPr>
        <w:t xml:space="preserve"> to that effect and provide information regarding the planned remedial measures. </w:t>
      </w:r>
    </w:p>
    <w:p w14:paraId="4F489847" w14:textId="1B98F7EE" w:rsidR="00971CD7" w:rsidRPr="002231D2" w:rsidRDefault="009E6291" w:rsidP="00F345BD">
      <w:pPr>
        <w:pStyle w:val="Default"/>
        <w:jc w:val="both"/>
        <w:rPr>
          <w:noProof/>
          <w:sz w:val="22"/>
          <w:szCs w:val="22"/>
          <w:lang w:val="en-GB"/>
        </w:rPr>
      </w:pPr>
      <w:r w:rsidRPr="002231D2">
        <w:rPr>
          <w:noProof/>
          <w:sz w:val="22"/>
          <w:szCs w:val="22"/>
          <w:lang w:val="en-GB"/>
        </w:rPr>
        <w:t xml:space="preserve">If the </w:t>
      </w:r>
      <w:r w:rsidR="008642AE" w:rsidRPr="002231D2">
        <w:rPr>
          <w:noProof/>
          <w:sz w:val="22"/>
          <w:szCs w:val="22"/>
          <w:lang w:val="en-GB"/>
        </w:rPr>
        <w:t>Supplier</w:t>
      </w:r>
      <w:r w:rsidRPr="002231D2">
        <w:rPr>
          <w:noProof/>
          <w:sz w:val="22"/>
          <w:szCs w:val="22"/>
          <w:lang w:val="en-GB"/>
        </w:rPr>
        <w:t xml:space="preserve"> </w:t>
      </w:r>
      <w:r w:rsidR="00971CD7" w:rsidRPr="002231D2">
        <w:rPr>
          <w:noProof/>
          <w:sz w:val="22"/>
          <w:szCs w:val="22"/>
          <w:lang w:val="en-GB"/>
        </w:rPr>
        <w:t>detects increase in the difference between the actual and the required level of product quality</w:t>
      </w:r>
      <w:r w:rsidR="00445A2F" w:rsidRPr="002231D2">
        <w:rPr>
          <w:noProof/>
          <w:sz w:val="22"/>
          <w:szCs w:val="22"/>
          <w:lang w:val="en-GB"/>
        </w:rPr>
        <w:t>,</w:t>
      </w:r>
      <w:r w:rsidR="00971CD7" w:rsidRPr="002231D2">
        <w:rPr>
          <w:noProof/>
          <w:sz w:val="22"/>
          <w:szCs w:val="22"/>
          <w:lang w:val="en-GB"/>
        </w:rPr>
        <w:t xml:space="preserve"> he must immediately inform HRONOVSKY and provide information on the planned corrective measures.</w:t>
      </w:r>
    </w:p>
    <w:p w14:paraId="18F12B0D" w14:textId="0F652D4A" w:rsidR="009E6291" w:rsidRPr="002231D2" w:rsidRDefault="00445A2F" w:rsidP="00F345BD">
      <w:pPr>
        <w:pStyle w:val="Default"/>
        <w:jc w:val="both"/>
        <w:rPr>
          <w:noProof/>
          <w:sz w:val="22"/>
          <w:szCs w:val="22"/>
          <w:lang w:val="en-GB"/>
        </w:rPr>
      </w:pPr>
      <w:r w:rsidRPr="002231D2">
        <w:rPr>
          <w:noProof/>
          <w:sz w:val="22"/>
          <w:szCs w:val="22"/>
          <w:lang w:val="en-GB"/>
        </w:rPr>
        <w:t xml:space="preserve">If the Supplier finds out that </w:t>
      </w:r>
      <w:r w:rsidR="009E6291" w:rsidRPr="002231D2">
        <w:rPr>
          <w:noProof/>
          <w:sz w:val="22"/>
          <w:szCs w:val="22"/>
          <w:lang w:val="en-GB"/>
        </w:rPr>
        <w:t xml:space="preserve">requirements </w:t>
      </w:r>
      <w:r w:rsidRPr="002231D2">
        <w:rPr>
          <w:noProof/>
          <w:sz w:val="22"/>
          <w:szCs w:val="22"/>
          <w:lang w:val="en-GB"/>
        </w:rPr>
        <w:t xml:space="preserve">for the product </w:t>
      </w:r>
      <w:r w:rsidR="009E6291" w:rsidRPr="002231D2">
        <w:rPr>
          <w:noProof/>
          <w:sz w:val="22"/>
          <w:szCs w:val="22"/>
          <w:lang w:val="en-GB"/>
        </w:rPr>
        <w:t xml:space="preserve">specified in the technical documents or the </w:t>
      </w:r>
      <w:r w:rsidRPr="002231D2">
        <w:rPr>
          <w:noProof/>
          <w:sz w:val="22"/>
          <w:szCs w:val="22"/>
          <w:lang w:val="en-GB"/>
        </w:rPr>
        <w:t>defined</w:t>
      </w:r>
      <w:r w:rsidR="009E6291" w:rsidRPr="002231D2">
        <w:rPr>
          <w:noProof/>
          <w:sz w:val="22"/>
          <w:szCs w:val="22"/>
          <w:lang w:val="en-GB"/>
        </w:rPr>
        <w:t xml:space="preserve"> test procedures contain </w:t>
      </w:r>
      <w:r w:rsidRPr="002231D2">
        <w:rPr>
          <w:noProof/>
          <w:sz w:val="22"/>
          <w:szCs w:val="22"/>
          <w:lang w:val="en-GB"/>
        </w:rPr>
        <w:t>incorrect</w:t>
      </w:r>
      <w:r w:rsidR="009E6291" w:rsidRPr="002231D2">
        <w:rPr>
          <w:noProof/>
          <w:sz w:val="22"/>
          <w:szCs w:val="22"/>
          <w:lang w:val="en-GB"/>
        </w:rPr>
        <w:t xml:space="preserve">, unclear or incomplete descriptions or descriptions of different characteristics, </w:t>
      </w:r>
      <w:r w:rsidR="001471B9" w:rsidRPr="002231D2">
        <w:rPr>
          <w:noProof/>
          <w:sz w:val="22"/>
          <w:szCs w:val="22"/>
          <w:lang w:val="en-GB"/>
        </w:rPr>
        <w:t>HRONOVSKY</w:t>
      </w:r>
      <w:r w:rsidR="009E6291" w:rsidRPr="002231D2">
        <w:rPr>
          <w:noProof/>
          <w:sz w:val="22"/>
          <w:szCs w:val="22"/>
          <w:lang w:val="en-GB"/>
        </w:rPr>
        <w:t xml:space="preserve"> should be </w:t>
      </w:r>
      <w:r w:rsidR="00D3726B" w:rsidRPr="002231D2">
        <w:rPr>
          <w:noProof/>
          <w:sz w:val="22"/>
          <w:szCs w:val="22"/>
          <w:lang w:val="en-GB"/>
        </w:rPr>
        <w:t xml:space="preserve">preventively </w:t>
      </w:r>
      <w:r w:rsidR="009E6291" w:rsidRPr="002231D2">
        <w:rPr>
          <w:noProof/>
          <w:sz w:val="22"/>
          <w:szCs w:val="22"/>
          <w:lang w:val="en-GB"/>
        </w:rPr>
        <w:t xml:space="preserve">informed </w:t>
      </w:r>
      <w:r w:rsidRPr="002231D2">
        <w:rPr>
          <w:noProof/>
          <w:sz w:val="22"/>
          <w:szCs w:val="22"/>
          <w:lang w:val="en-GB"/>
        </w:rPr>
        <w:t>of this</w:t>
      </w:r>
      <w:r w:rsidR="009E6291" w:rsidRPr="002231D2">
        <w:rPr>
          <w:noProof/>
          <w:sz w:val="22"/>
          <w:szCs w:val="22"/>
          <w:lang w:val="en-GB"/>
        </w:rPr>
        <w:t xml:space="preserve"> in writing.</w:t>
      </w:r>
    </w:p>
    <w:p w14:paraId="770D4100" w14:textId="59098141" w:rsidR="009E6291" w:rsidRPr="002231D2" w:rsidRDefault="009E6291" w:rsidP="00F345BD">
      <w:pPr>
        <w:pStyle w:val="Default"/>
        <w:jc w:val="both"/>
        <w:rPr>
          <w:noProof/>
          <w:sz w:val="22"/>
          <w:szCs w:val="22"/>
          <w:lang w:val="en-GB"/>
        </w:rPr>
      </w:pPr>
      <w:r w:rsidRPr="002231D2">
        <w:rPr>
          <w:noProof/>
          <w:sz w:val="22"/>
          <w:szCs w:val="22"/>
          <w:lang w:val="en-GB"/>
        </w:rPr>
        <w:t xml:space="preserve">The same applies to situations in which the product requirements and test procedures </w:t>
      </w:r>
      <w:r w:rsidR="00296F80" w:rsidRPr="002231D2">
        <w:rPr>
          <w:noProof/>
          <w:sz w:val="22"/>
          <w:szCs w:val="22"/>
          <w:lang w:val="en-GB"/>
        </w:rPr>
        <w:t>may</w:t>
      </w:r>
      <w:r w:rsidRPr="002231D2">
        <w:rPr>
          <w:noProof/>
          <w:sz w:val="22"/>
          <w:szCs w:val="22"/>
          <w:lang w:val="en-GB"/>
        </w:rPr>
        <w:t xml:space="preserve"> be replaced </w:t>
      </w:r>
      <w:r w:rsidR="00296F80" w:rsidRPr="002231D2">
        <w:rPr>
          <w:noProof/>
          <w:sz w:val="22"/>
          <w:szCs w:val="22"/>
          <w:lang w:val="en-GB"/>
        </w:rPr>
        <w:t>by</w:t>
      </w:r>
      <w:r w:rsidRPr="002231D2">
        <w:rPr>
          <w:noProof/>
          <w:sz w:val="22"/>
          <w:szCs w:val="22"/>
          <w:lang w:val="en-GB"/>
        </w:rPr>
        <w:t xml:space="preserve"> more </w:t>
      </w:r>
      <w:r w:rsidR="00296F80" w:rsidRPr="002231D2">
        <w:rPr>
          <w:noProof/>
          <w:sz w:val="22"/>
          <w:szCs w:val="22"/>
          <w:lang w:val="en-GB"/>
        </w:rPr>
        <w:t>appropri</w:t>
      </w:r>
      <w:r w:rsidR="006108FE" w:rsidRPr="002231D2">
        <w:rPr>
          <w:noProof/>
          <w:sz w:val="22"/>
          <w:szCs w:val="22"/>
          <w:lang w:val="en-GB"/>
        </w:rPr>
        <w:t>ate</w:t>
      </w:r>
      <w:r w:rsidRPr="002231D2">
        <w:rPr>
          <w:noProof/>
          <w:sz w:val="22"/>
          <w:szCs w:val="22"/>
          <w:lang w:val="en-GB"/>
        </w:rPr>
        <w:t xml:space="preserve">, </w:t>
      </w:r>
      <w:r w:rsidR="006108FE" w:rsidRPr="002231D2">
        <w:rPr>
          <w:noProof/>
          <w:sz w:val="22"/>
          <w:szCs w:val="22"/>
          <w:lang w:val="en-GB"/>
        </w:rPr>
        <w:t>cost-effective</w:t>
      </w:r>
      <w:r w:rsidRPr="002231D2">
        <w:rPr>
          <w:noProof/>
          <w:sz w:val="22"/>
          <w:szCs w:val="22"/>
          <w:lang w:val="en-GB"/>
        </w:rPr>
        <w:t xml:space="preserve"> or more </w:t>
      </w:r>
      <w:r w:rsidR="006108FE" w:rsidRPr="002231D2">
        <w:rPr>
          <w:noProof/>
          <w:sz w:val="22"/>
          <w:szCs w:val="22"/>
          <w:lang w:val="en-GB"/>
        </w:rPr>
        <w:t>efficient</w:t>
      </w:r>
      <w:r w:rsidRPr="002231D2">
        <w:rPr>
          <w:noProof/>
          <w:sz w:val="22"/>
          <w:szCs w:val="22"/>
          <w:lang w:val="en-GB"/>
        </w:rPr>
        <w:t xml:space="preserve"> requirements or procedures.</w:t>
      </w:r>
    </w:p>
    <w:p w14:paraId="6264FF60" w14:textId="77777777" w:rsidR="00117AA4" w:rsidRPr="002231D2" w:rsidRDefault="00117AA4" w:rsidP="00A51EC4">
      <w:pPr>
        <w:pStyle w:val="Default"/>
        <w:rPr>
          <w:noProof/>
          <w:sz w:val="22"/>
          <w:szCs w:val="22"/>
          <w:lang w:val="en-GB"/>
        </w:rPr>
      </w:pPr>
    </w:p>
    <w:p w14:paraId="52838E71" w14:textId="08ED25F5" w:rsidR="009E6291" w:rsidRPr="002231D2" w:rsidRDefault="009E6291" w:rsidP="00A51EC4">
      <w:pPr>
        <w:pStyle w:val="Default"/>
        <w:rPr>
          <w:noProof/>
          <w:sz w:val="28"/>
          <w:szCs w:val="28"/>
          <w:lang w:val="en-GB"/>
        </w:rPr>
      </w:pPr>
      <w:r w:rsidRPr="002231D2">
        <w:rPr>
          <w:b/>
          <w:bCs/>
          <w:noProof/>
          <w:sz w:val="28"/>
          <w:szCs w:val="28"/>
          <w:lang w:val="en-GB"/>
        </w:rPr>
        <w:t>1</w:t>
      </w:r>
      <w:r w:rsidR="00D9764D">
        <w:rPr>
          <w:b/>
          <w:bCs/>
          <w:noProof/>
          <w:sz w:val="28"/>
          <w:szCs w:val="28"/>
          <w:lang w:val="en-GB"/>
        </w:rPr>
        <w:t>4</w:t>
      </w:r>
      <w:r w:rsidRPr="002231D2">
        <w:rPr>
          <w:b/>
          <w:bCs/>
          <w:noProof/>
          <w:sz w:val="28"/>
          <w:szCs w:val="28"/>
          <w:lang w:val="en-GB"/>
        </w:rPr>
        <w:t xml:space="preserve">.Supplier </w:t>
      </w:r>
      <w:r w:rsidR="00081B84" w:rsidRPr="002231D2">
        <w:rPr>
          <w:b/>
          <w:bCs/>
          <w:noProof/>
          <w:sz w:val="28"/>
          <w:szCs w:val="28"/>
          <w:lang w:val="en-GB"/>
        </w:rPr>
        <w:t>E</w:t>
      </w:r>
      <w:r w:rsidRPr="002231D2">
        <w:rPr>
          <w:b/>
          <w:bCs/>
          <w:noProof/>
          <w:sz w:val="28"/>
          <w:szCs w:val="28"/>
          <w:lang w:val="en-GB"/>
        </w:rPr>
        <w:t>valuation</w:t>
      </w:r>
      <w:r w:rsidR="00081B84" w:rsidRPr="002231D2">
        <w:rPr>
          <w:b/>
          <w:bCs/>
          <w:noProof/>
          <w:sz w:val="28"/>
          <w:szCs w:val="28"/>
          <w:lang w:val="en-GB"/>
        </w:rPr>
        <w:t xml:space="preserve"> </w:t>
      </w:r>
      <w:r w:rsidRPr="002231D2">
        <w:rPr>
          <w:b/>
          <w:bCs/>
          <w:noProof/>
          <w:sz w:val="28"/>
          <w:szCs w:val="28"/>
          <w:lang w:val="en-GB"/>
        </w:rPr>
        <w:t>/</w:t>
      </w:r>
      <w:r w:rsidR="00081B84" w:rsidRPr="002231D2">
        <w:rPr>
          <w:b/>
          <w:bCs/>
          <w:noProof/>
          <w:sz w:val="28"/>
          <w:szCs w:val="28"/>
          <w:lang w:val="en-GB"/>
        </w:rPr>
        <w:t xml:space="preserve"> De</w:t>
      </w:r>
      <w:r w:rsidRPr="002231D2">
        <w:rPr>
          <w:b/>
          <w:bCs/>
          <w:noProof/>
          <w:sz w:val="28"/>
          <w:szCs w:val="28"/>
          <w:lang w:val="en-GB"/>
        </w:rPr>
        <w:t xml:space="preserve">velopment </w:t>
      </w:r>
    </w:p>
    <w:p w14:paraId="1BFC5F31" w14:textId="3A7950A7" w:rsidR="009E6291" w:rsidRPr="002231D2" w:rsidRDefault="009E6291" w:rsidP="00F345BD">
      <w:pPr>
        <w:pStyle w:val="Default"/>
        <w:jc w:val="both"/>
        <w:rPr>
          <w:noProof/>
          <w:sz w:val="22"/>
          <w:szCs w:val="22"/>
          <w:lang w:val="en-GB"/>
        </w:rPr>
      </w:pPr>
      <w:r w:rsidRPr="002231D2">
        <w:rPr>
          <w:noProof/>
          <w:sz w:val="22"/>
          <w:szCs w:val="22"/>
          <w:lang w:val="en-GB"/>
        </w:rPr>
        <w:t xml:space="preserve">All deliveries are used in accordance with </w:t>
      </w:r>
      <w:r w:rsidR="00081B84" w:rsidRPr="002231D2">
        <w:rPr>
          <w:noProof/>
          <w:sz w:val="22"/>
          <w:szCs w:val="22"/>
          <w:lang w:val="en-GB"/>
        </w:rPr>
        <w:t xml:space="preserve">the HRONOVSKY </w:t>
      </w:r>
      <w:r w:rsidRPr="002231D2">
        <w:rPr>
          <w:noProof/>
          <w:sz w:val="22"/>
          <w:szCs w:val="22"/>
          <w:lang w:val="en-GB"/>
        </w:rPr>
        <w:t xml:space="preserve">system for supplier evaluation. </w:t>
      </w:r>
      <w:r w:rsidR="001471B9" w:rsidRPr="002231D2">
        <w:rPr>
          <w:noProof/>
          <w:sz w:val="22"/>
          <w:szCs w:val="22"/>
          <w:lang w:val="en-GB"/>
        </w:rPr>
        <w:t>HRONOVSKY</w:t>
      </w:r>
      <w:r w:rsidRPr="002231D2">
        <w:rPr>
          <w:noProof/>
          <w:sz w:val="22"/>
          <w:szCs w:val="22"/>
          <w:lang w:val="en-GB"/>
        </w:rPr>
        <w:t xml:space="preserve"> provide</w:t>
      </w:r>
      <w:r w:rsidR="00081B84" w:rsidRPr="002231D2">
        <w:rPr>
          <w:noProof/>
          <w:sz w:val="22"/>
          <w:szCs w:val="22"/>
          <w:lang w:val="en-GB"/>
        </w:rPr>
        <w:t>s</w:t>
      </w:r>
      <w:r w:rsidRPr="002231D2">
        <w:rPr>
          <w:noProof/>
          <w:sz w:val="22"/>
          <w:szCs w:val="22"/>
          <w:lang w:val="en-GB"/>
        </w:rPr>
        <w:t xml:space="preserve"> the </w:t>
      </w:r>
      <w:r w:rsidR="008642AE" w:rsidRPr="002231D2">
        <w:rPr>
          <w:noProof/>
          <w:sz w:val="22"/>
          <w:szCs w:val="22"/>
          <w:lang w:val="en-GB"/>
        </w:rPr>
        <w:t>Supplier</w:t>
      </w:r>
      <w:r w:rsidRPr="002231D2">
        <w:rPr>
          <w:noProof/>
          <w:sz w:val="22"/>
          <w:szCs w:val="22"/>
          <w:lang w:val="en-GB"/>
        </w:rPr>
        <w:t xml:space="preserve"> with the supplier evaluation </w:t>
      </w:r>
      <w:r w:rsidR="00081B84" w:rsidRPr="002231D2">
        <w:rPr>
          <w:noProof/>
          <w:sz w:val="22"/>
          <w:szCs w:val="22"/>
          <w:lang w:val="en-GB"/>
        </w:rPr>
        <w:t>regarding its</w:t>
      </w:r>
      <w:r w:rsidRPr="002231D2">
        <w:rPr>
          <w:noProof/>
          <w:sz w:val="22"/>
          <w:szCs w:val="22"/>
          <w:lang w:val="en-GB"/>
        </w:rPr>
        <w:t xml:space="preserve"> performance. </w:t>
      </w:r>
    </w:p>
    <w:p w14:paraId="3BDCA1FC" w14:textId="5A2B4062" w:rsidR="009E6291" w:rsidRPr="002231D2" w:rsidRDefault="009E6291" w:rsidP="00F345BD">
      <w:pPr>
        <w:pStyle w:val="Default"/>
        <w:jc w:val="both"/>
        <w:rPr>
          <w:noProof/>
          <w:sz w:val="22"/>
          <w:szCs w:val="22"/>
          <w:lang w:val="en-GB"/>
        </w:rPr>
      </w:pPr>
      <w:r w:rsidRPr="002231D2">
        <w:rPr>
          <w:noProof/>
          <w:sz w:val="22"/>
          <w:szCs w:val="22"/>
          <w:lang w:val="en-GB"/>
        </w:rPr>
        <w:t xml:space="preserve">If necessary, the </w:t>
      </w:r>
      <w:r w:rsidR="008642AE" w:rsidRPr="002231D2">
        <w:rPr>
          <w:noProof/>
          <w:sz w:val="22"/>
          <w:szCs w:val="22"/>
          <w:lang w:val="en-GB"/>
        </w:rPr>
        <w:t>Supplier</w:t>
      </w:r>
      <w:r w:rsidRPr="002231D2">
        <w:rPr>
          <w:noProof/>
          <w:sz w:val="22"/>
          <w:szCs w:val="22"/>
          <w:lang w:val="en-GB"/>
        </w:rPr>
        <w:t xml:space="preserve"> shall implement corrective measures in accordance with the evaluation. </w:t>
      </w:r>
    </w:p>
    <w:p w14:paraId="1A3F0974" w14:textId="77777777" w:rsidR="009E6291" w:rsidRPr="002231D2" w:rsidRDefault="009E6291" w:rsidP="00F345BD">
      <w:pPr>
        <w:pStyle w:val="Default"/>
        <w:jc w:val="both"/>
        <w:rPr>
          <w:noProof/>
          <w:sz w:val="22"/>
          <w:szCs w:val="22"/>
          <w:lang w:val="en-GB"/>
        </w:rPr>
      </w:pPr>
      <w:r w:rsidRPr="002231D2">
        <w:rPr>
          <w:noProof/>
          <w:sz w:val="22"/>
          <w:szCs w:val="22"/>
          <w:lang w:val="en-GB"/>
        </w:rPr>
        <w:t xml:space="preserve">The following aspects are evaluated: </w:t>
      </w:r>
    </w:p>
    <w:p w14:paraId="7F5A76DC" w14:textId="77777777" w:rsidR="009E6291" w:rsidRPr="002231D2" w:rsidRDefault="009E6291" w:rsidP="00F345BD">
      <w:pPr>
        <w:pStyle w:val="Default"/>
        <w:jc w:val="both"/>
        <w:rPr>
          <w:noProof/>
          <w:sz w:val="22"/>
          <w:szCs w:val="22"/>
          <w:lang w:val="en-GB"/>
        </w:rPr>
      </w:pPr>
      <w:r w:rsidRPr="002231D2">
        <w:rPr>
          <w:noProof/>
          <w:sz w:val="22"/>
          <w:szCs w:val="22"/>
          <w:lang w:val="en-GB"/>
        </w:rPr>
        <w:t xml:space="preserve"> Quality </w:t>
      </w:r>
    </w:p>
    <w:p w14:paraId="4C8EE050" w14:textId="331F33C9" w:rsidR="009E6291" w:rsidRPr="002231D2" w:rsidRDefault="009E6291" w:rsidP="00F345BD">
      <w:pPr>
        <w:pStyle w:val="Default"/>
        <w:jc w:val="both"/>
        <w:rPr>
          <w:noProof/>
          <w:sz w:val="22"/>
          <w:szCs w:val="22"/>
          <w:lang w:val="en-GB"/>
        </w:rPr>
      </w:pPr>
      <w:r w:rsidRPr="002231D2">
        <w:rPr>
          <w:noProof/>
          <w:sz w:val="22"/>
          <w:szCs w:val="22"/>
          <w:lang w:val="en-GB"/>
        </w:rPr>
        <w:t xml:space="preserve"> </w:t>
      </w:r>
      <w:r w:rsidR="00081B84" w:rsidRPr="002231D2">
        <w:rPr>
          <w:noProof/>
          <w:sz w:val="22"/>
          <w:szCs w:val="22"/>
          <w:lang w:val="en-GB"/>
        </w:rPr>
        <w:t xml:space="preserve">Reliability of the </w:t>
      </w:r>
      <w:r w:rsidRPr="002231D2">
        <w:rPr>
          <w:noProof/>
          <w:sz w:val="22"/>
          <w:szCs w:val="22"/>
          <w:lang w:val="en-GB"/>
        </w:rPr>
        <w:t>Delivery</w:t>
      </w:r>
    </w:p>
    <w:p w14:paraId="204049C9" w14:textId="5955CC6C" w:rsidR="009E6291" w:rsidRPr="002231D2" w:rsidRDefault="009E6291" w:rsidP="00F345BD">
      <w:pPr>
        <w:pStyle w:val="Default"/>
        <w:jc w:val="both"/>
        <w:rPr>
          <w:noProof/>
          <w:sz w:val="22"/>
          <w:szCs w:val="22"/>
          <w:lang w:val="en-GB"/>
        </w:rPr>
      </w:pPr>
      <w:r w:rsidRPr="002231D2">
        <w:rPr>
          <w:noProof/>
          <w:sz w:val="22"/>
          <w:szCs w:val="22"/>
          <w:lang w:val="en-GB"/>
        </w:rPr>
        <w:t xml:space="preserve"> </w:t>
      </w:r>
      <w:r w:rsidR="00081B84" w:rsidRPr="002231D2">
        <w:rPr>
          <w:noProof/>
          <w:sz w:val="22"/>
          <w:szCs w:val="22"/>
          <w:lang w:val="en-GB"/>
        </w:rPr>
        <w:t>Compliance with the</w:t>
      </w:r>
      <w:r w:rsidRPr="002231D2">
        <w:rPr>
          <w:noProof/>
          <w:sz w:val="22"/>
          <w:szCs w:val="22"/>
          <w:lang w:val="en-GB"/>
        </w:rPr>
        <w:t xml:space="preserve"> quantit</w:t>
      </w:r>
      <w:r w:rsidR="00081B84" w:rsidRPr="002231D2">
        <w:rPr>
          <w:noProof/>
          <w:sz w:val="22"/>
          <w:szCs w:val="22"/>
          <w:lang w:val="en-GB"/>
        </w:rPr>
        <w:t>ative</w:t>
      </w:r>
      <w:r w:rsidRPr="002231D2">
        <w:rPr>
          <w:noProof/>
          <w:sz w:val="22"/>
          <w:szCs w:val="22"/>
          <w:lang w:val="en-GB"/>
        </w:rPr>
        <w:t xml:space="preserve"> </w:t>
      </w:r>
      <w:r w:rsidR="00081B84" w:rsidRPr="002231D2">
        <w:rPr>
          <w:noProof/>
          <w:sz w:val="22"/>
          <w:szCs w:val="22"/>
          <w:lang w:val="en-GB"/>
        </w:rPr>
        <w:t>provisions</w:t>
      </w:r>
      <w:r w:rsidRPr="002231D2">
        <w:rPr>
          <w:noProof/>
          <w:sz w:val="22"/>
          <w:szCs w:val="22"/>
          <w:lang w:val="en-GB"/>
        </w:rPr>
        <w:t xml:space="preserve"> </w:t>
      </w:r>
    </w:p>
    <w:p w14:paraId="5D5B6D00" w14:textId="733EA355" w:rsidR="009E6291" w:rsidRPr="002231D2" w:rsidRDefault="009E6291" w:rsidP="00F345BD">
      <w:pPr>
        <w:pStyle w:val="Default"/>
        <w:jc w:val="both"/>
        <w:rPr>
          <w:noProof/>
          <w:sz w:val="22"/>
          <w:szCs w:val="22"/>
          <w:lang w:val="en-GB"/>
        </w:rPr>
      </w:pPr>
      <w:r w:rsidRPr="002231D2">
        <w:rPr>
          <w:noProof/>
          <w:sz w:val="22"/>
          <w:szCs w:val="22"/>
          <w:lang w:val="en-GB"/>
        </w:rPr>
        <w:t xml:space="preserve"> </w:t>
      </w:r>
      <w:r w:rsidR="00081B84" w:rsidRPr="002231D2">
        <w:rPr>
          <w:noProof/>
          <w:sz w:val="22"/>
          <w:szCs w:val="22"/>
          <w:lang w:val="en-GB"/>
        </w:rPr>
        <w:t>P</w:t>
      </w:r>
      <w:r w:rsidRPr="002231D2">
        <w:rPr>
          <w:noProof/>
          <w:sz w:val="22"/>
          <w:szCs w:val="22"/>
          <w:lang w:val="en-GB"/>
        </w:rPr>
        <w:t xml:space="preserve">pm </w:t>
      </w:r>
    </w:p>
    <w:p w14:paraId="17716FB2" w14:textId="77777777" w:rsidR="009E6291" w:rsidRPr="002231D2" w:rsidRDefault="009E6291" w:rsidP="00F345BD">
      <w:pPr>
        <w:pStyle w:val="Default"/>
        <w:jc w:val="both"/>
        <w:rPr>
          <w:noProof/>
          <w:sz w:val="22"/>
          <w:szCs w:val="22"/>
          <w:lang w:val="en-GB"/>
        </w:rPr>
      </w:pPr>
    </w:p>
    <w:p w14:paraId="5B18840C" w14:textId="77777777" w:rsidR="00081B84" w:rsidRPr="002231D2" w:rsidRDefault="009E6291" w:rsidP="00F345BD">
      <w:pPr>
        <w:pStyle w:val="Default"/>
        <w:jc w:val="both"/>
        <w:rPr>
          <w:noProof/>
          <w:sz w:val="22"/>
          <w:szCs w:val="22"/>
          <w:lang w:val="en-GB"/>
        </w:rPr>
      </w:pPr>
      <w:r w:rsidRPr="002231D2">
        <w:rPr>
          <w:noProof/>
          <w:sz w:val="22"/>
          <w:szCs w:val="22"/>
          <w:lang w:val="en-GB"/>
        </w:rPr>
        <w:t xml:space="preserve">In case of complaints, </w:t>
      </w:r>
      <w:r w:rsidR="001471B9" w:rsidRPr="002231D2">
        <w:rPr>
          <w:noProof/>
          <w:sz w:val="22"/>
          <w:szCs w:val="22"/>
          <w:lang w:val="en-GB"/>
        </w:rPr>
        <w:t>HRONOVSKY</w:t>
      </w:r>
      <w:r w:rsidRPr="002231D2">
        <w:rPr>
          <w:noProof/>
          <w:sz w:val="22"/>
          <w:szCs w:val="22"/>
          <w:lang w:val="en-GB"/>
        </w:rPr>
        <w:t xml:space="preserve"> </w:t>
      </w:r>
      <w:r w:rsidR="00081B84" w:rsidRPr="002231D2">
        <w:rPr>
          <w:noProof/>
          <w:sz w:val="22"/>
          <w:szCs w:val="22"/>
          <w:lang w:val="en-GB"/>
        </w:rPr>
        <w:t>has the right</w:t>
      </w:r>
      <w:r w:rsidRPr="002231D2">
        <w:rPr>
          <w:noProof/>
          <w:sz w:val="22"/>
          <w:szCs w:val="22"/>
          <w:lang w:val="en-GB"/>
        </w:rPr>
        <w:t xml:space="preserve"> to categori</w:t>
      </w:r>
      <w:r w:rsidR="00081B84" w:rsidRPr="002231D2">
        <w:rPr>
          <w:noProof/>
          <w:sz w:val="22"/>
          <w:szCs w:val="22"/>
          <w:lang w:val="en-GB"/>
        </w:rPr>
        <w:t>z</w:t>
      </w:r>
      <w:r w:rsidRPr="002231D2">
        <w:rPr>
          <w:noProof/>
          <w:sz w:val="22"/>
          <w:szCs w:val="22"/>
          <w:lang w:val="en-GB"/>
        </w:rPr>
        <w:t xml:space="preserve">e the </w:t>
      </w:r>
      <w:r w:rsidR="008642AE" w:rsidRPr="002231D2">
        <w:rPr>
          <w:noProof/>
          <w:sz w:val="22"/>
          <w:szCs w:val="22"/>
          <w:lang w:val="en-GB"/>
        </w:rPr>
        <w:t>Supplier</w:t>
      </w:r>
      <w:r w:rsidRPr="002231D2">
        <w:rPr>
          <w:noProof/>
          <w:sz w:val="22"/>
          <w:szCs w:val="22"/>
          <w:lang w:val="en-GB"/>
        </w:rPr>
        <w:t xml:space="preserve"> in accordance with </w:t>
      </w:r>
      <w:r w:rsidR="001471B9" w:rsidRPr="002231D2">
        <w:rPr>
          <w:noProof/>
          <w:sz w:val="22"/>
          <w:szCs w:val="22"/>
          <w:lang w:val="en-GB"/>
        </w:rPr>
        <w:t>HRONOVSKY</w:t>
      </w:r>
      <w:r w:rsidR="00081B84" w:rsidRPr="002231D2">
        <w:rPr>
          <w:noProof/>
          <w:sz w:val="22"/>
          <w:szCs w:val="22"/>
          <w:lang w:val="en-GB"/>
        </w:rPr>
        <w:t>’s</w:t>
      </w:r>
      <w:r w:rsidRPr="002231D2">
        <w:rPr>
          <w:noProof/>
          <w:sz w:val="22"/>
          <w:szCs w:val="22"/>
          <w:lang w:val="en-GB"/>
        </w:rPr>
        <w:t xml:space="preserve"> escalation strategy. </w:t>
      </w:r>
    </w:p>
    <w:p w14:paraId="0EF46A2C" w14:textId="77777777" w:rsidR="00117AA4" w:rsidRPr="002231D2" w:rsidRDefault="00117AA4" w:rsidP="00A51EC4">
      <w:pPr>
        <w:pStyle w:val="Default"/>
        <w:rPr>
          <w:noProof/>
          <w:sz w:val="22"/>
          <w:szCs w:val="22"/>
          <w:lang w:val="en-GB"/>
        </w:rPr>
      </w:pPr>
    </w:p>
    <w:p w14:paraId="498C1346" w14:textId="030CD277" w:rsidR="009E6291" w:rsidRPr="002231D2" w:rsidRDefault="009E6291" w:rsidP="00F345BD">
      <w:pPr>
        <w:pStyle w:val="Default"/>
        <w:jc w:val="both"/>
        <w:rPr>
          <w:noProof/>
          <w:sz w:val="28"/>
          <w:szCs w:val="28"/>
          <w:lang w:val="en-GB"/>
        </w:rPr>
      </w:pPr>
      <w:r w:rsidRPr="002231D2">
        <w:rPr>
          <w:b/>
          <w:bCs/>
          <w:noProof/>
          <w:sz w:val="28"/>
          <w:szCs w:val="28"/>
          <w:lang w:val="en-GB"/>
        </w:rPr>
        <w:t>1</w:t>
      </w:r>
      <w:r w:rsidR="00D9764D">
        <w:rPr>
          <w:b/>
          <w:bCs/>
          <w:noProof/>
          <w:sz w:val="28"/>
          <w:szCs w:val="28"/>
          <w:lang w:val="en-GB"/>
        </w:rPr>
        <w:t>5</w:t>
      </w:r>
      <w:r w:rsidRPr="002231D2">
        <w:rPr>
          <w:b/>
          <w:bCs/>
          <w:noProof/>
          <w:sz w:val="28"/>
          <w:szCs w:val="28"/>
          <w:lang w:val="en-GB"/>
        </w:rPr>
        <w:t>.</w:t>
      </w:r>
      <w:r w:rsidR="008F1D23" w:rsidRPr="002231D2">
        <w:rPr>
          <w:b/>
          <w:bCs/>
          <w:noProof/>
          <w:sz w:val="28"/>
          <w:szCs w:val="28"/>
          <w:lang w:val="en-GB"/>
        </w:rPr>
        <w:t xml:space="preserve"> </w:t>
      </w:r>
      <w:r w:rsidRPr="002231D2">
        <w:rPr>
          <w:b/>
          <w:bCs/>
          <w:noProof/>
          <w:sz w:val="28"/>
          <w:szCs w:val="28"/>
          <w:lang w:val="en-GB"/>
        </w:rPr>
        <w:t xml:space="preserve">Traceability and </w:t>
      </w:r>
      <w:r w:rsidR="008F1D23" w:rsidRPr="002231D2">
        <w:rPr>
          <w:b/>
          <w:bCs/>
          <w:noProof/>
          <w:sz w:val="28"/>
          <w:szCs w:val="28"/>
          <w:lang w:val="en-GB"/>
        </w:rPr>
        <w:t>M</w:t>
      </w:r>
      <w:r w:rsidRPr="002231D2">
        <w:rPr>
          <w:b/>
          <w:bCs/>
          <w:noProof/>
          <w:sz w:val="28"/>
          <w:szCs w:val="28"/>
          <w:lang w:val="en-GB"/>
        </w:rPr>
        <w:t xml:space="preserve">arking </w:t>
      </w:r>
    </w:p>
    <w:p w14:paraId="41271B99" w14:textId="2A166FE7" w:rsidR="009E6291" w:rsidRPr="002231D2" w:rsidRDefault="008F1D23" w:rsidP="00F345BD">
      <w:pPr>
        <w:spacing w:after="0"/>
        <w:jc w:val="both"/>
        <w:rPr>
          <w:rFonts w:ascii="Arial" w:hAnsi="Arial" w:cs="Arial"/>
          <w:noProof/>
          <w:lang w:val="en-GB"/>
        </w:rPr>
      </w:pPr>
      <w:r w:rsidRPr="002231D2">
        <w:rPr>
          <w:rFonts w:ascii="Arial" w:hAnsi="Arial" w:cs="Arial"/>
          <w:noProof/>
          <w:lang w:val="en-GB"/>
        </w:rPr>
        <w:t xml:space="preserve">Under </w:t>
      </w:r>
      <w:r w:rsidR="009E6291" w:rsidRPr="002231D2">
        <w:rPr>
          <w:rFonts w:ascii="Arial" w:hAnsi="Arial" w:cs="Arial"/>
          <w:noProof/>
          <w:lang w:val="en-GB"/>
        </w:rPr>
        <w:t xml:space="preserve">his responsibility, the </w:t>
      </w:r>
      <w:r w:rsidR="008642AE" w:rsidRPr="002231D2">
        <w:rPr>
          <w:rFonts w:ascii="Arial" w:hAnsi="Arial" w:cs="Arial"/>
          <w:noProof/>
          <w:lang w:val="en-GB"/>
        </w:rPr>
        <w:t>Supplier</w:t>
      </w:r>
      <w:r w:rsidR="009E6291" w:rsidRPr="002231D2">
        <w:rPr>
          <w:rFonts w:ascii="Arial" w:hAnsi="Arial" w:cs="Arial"/>
          <w:noProof/>
          <w:lang w:val="en-GB"/>
        </w:rPr>
        <w:t xml:space="preserve"> </w:t>
      </w:r>
      <w:r w:rsidRPr="002231D2">
        <w:rPr>
          <w:rFonts w:ascii="Arial" w:hAnsi="Arial" w:cs="Arial"/>
          <w:noProof/>
          <w:lang w:val="en-GB"/>
        </w:rPr>
        <w:t>must</w:t>
      </w:r>
      <w:r w:rsidR="009E6291" w:rsidRPr="002231D2">
        <w:rPr>
          <w:rFonts w:ascii="Arial" w:hAnsi="Arial" w:cs="Arial"/>
          <w:noProof/>
          <w:lang w:val="en-GB"/>
        </w:rPr>
        <w:t xml:space="preserve"> maintain a system that reliably </w:t>
      </w:r>
      <w:r w:rsidRPr="002231D2">
        <w:rPr>
          <w:rFonts w:ascii="Arial" w:hAnsi="Arial" w:cs="Arial"/>
          <w:noProof/>
          <w:lang w:val="en-GB"/>
        </w:rPr>
        <w:t>allows</w:t>
      </w:r>
      <w:r w:rsidR="009E6291" w:rsidRPr="002231D2">
        <w:rPr>
          <w:rFonts w:ascii="Arial" w:hAnsi="Arial" w:cs="Arial"/>
          <w:noProof/>
          <w:lang w:val="en-GB"/>
        </w:rPr>
        <w:t xml:space="preserve"> a clear correlation </w:t>
      </w:r>
      <w:r w:rsidRPr="002231D2">
        <w:rPr>
          <w:rFonts w:ascii="Arial" w:hAnsi="Arial" w:cs="Arial"/>
          <w:noProof/>
          <w:lang w:val="en-GB"/>
        </w:rPr>
        <w:t xml:space="preserve">to be established </w:t>
      </w:r>
      <w:r w:rsidR="009E6291" w:rsidRPr="002231D2">
        <w:rPr>
          <w:rFonts w:ascii="Arial" w:hAnsi="Arial" w:cs="Arial"/>
          <w:noProof/>
          <w:lang w:val="en-GB"/>
        </w:rPr>
        <w:t xml:space="preserve">between the parts and the </w:t>
      </w:r>
      <w:r w:rsidRPr="002231D2">
        <w:rPr>
          <w:rFonts w:ascii="Arial" w:hAnsi="Arial" w:cs="Arial"/>
          <w:noProof/>
          <w:lang w:val="en-GB"/>
        </w:rPr>
        <w:t>relevant</w:t>
      </w:r>
      <w:r w:rsidR="009E6291" w:rsidRPr="002231D2">
        <w:rPr>
          <w:rFonts w:ascii="Arial" w:hAnsi="Arial" w:cs="Arial"/>
          <w:noProof/>
          <w:lang w:val="en-GB"/>
        </w:rPr>
        <w:t xml:space="preserve"> processing </w:t>
      </w:r>
      <w:r w:rsidR="00DB412B" w:rsidRPr="002231D2">
        <w:rPr>
          <w:rFonts w:ascii="Arial" w:hAnsi="Arial" w:cs="Arial"/>
          <w:noProof/>
          <w:lang w:val="en-GB"/>
        </w:rPr>
        <w:t>states</w:t>
      </w:r>
      <w:r w:rsidR="009E6291" w:rsidRPr="002231D2">
        <w:rPr>
          <w:rFonts w:ascii="Arial" w:hAnsi="Arial" w:cs="Arial"/>
          <w:noProof/>
          <w:lang w:val="en-GB"/>
        </w:rPr>
        <w:t xml:space="preserve">. The </w:t>
      </w:r>
      <w:r w:rsidR="008642AE" w:rsidRPr="002231D2">
        <w:rPr>
          <w:rFonts w:ascii="Arial" w:hAnsi="Arial" w:cs="Arial"/>
          <w:noProof/>
          <w:lang w:val="en-GB"/>
        </w:rPr>
        <w:t>Supplier</w:t>
      </w:r>
      <w:r w:rsidR="009E6291" w:rsidRPr="002231D2">
        <w:rPr>
          <w:rFonts w:ascii="Arial" w:hAnsi="Arial" w:cs="Arial"/>
          <w:noProof/>
          <w:lang w:val="en-GB"/>
        </w:rPr>
        <w:t xml:space="preserve"> </w:t>
      </w:r>
      <w:r w:rsidR="00DB412B" w:rsidRPr="002231D2">
        <w:rPr>
          <w:rFonts w:ascii="Arial" w:hAnsi="Arial" w:cs="Arial"/>
          <w:noProof/>
          <w:lang w:val="en-GB"/>
        </w:rPr>
        <w:t>is</w:t>
      </w:r>
      <w:r w:rsidR="009E6291" w:rsidRPr="002231D2">
        <w:rPr>
          <w:rFonts w:ascii="Arial" w:hAnsi="Arial" w:cs="Arial"/>
          <w:noProof/>
          <w:lang w:val="en-GB"/>
        </w:rPr>
        <w:t xml:space="preserve"> </w:t>
      </w:r>
      <w:r w:rsidR="00DB2406" w:rsidRPr="002231D2">
        <w:rPr>
          <w:rFonts w:ascii="Arial" w:hAnsi="Arial" w:cs="Arial"/>
          <w:noProof/>
          <w:lang w:val="en-GB"/>
        </w:rPr>
        <w:t>obliged</w:t>
      </w:r>
      <w:r w:rsidR="009E6291" w:rsidRPr="002231D2">
        <w:rPr>
          <w:rFonts w:ascii="Arial" w:hAnsi="Arial" w:cs="Arial"/>
          <w:noProof/>
          <w:lang w:val="en-GB"/>
        </w:rPr>
        <w:t xml:space="preserve"> to maintain a system that guarantees the traceability of his products from the </w:t>
      </w:r>
      <w:r w:rsidR="00DB412B" w:rsidRPr="002231D2">
        <w:rPr>
          <w:rFonts w:ascii="Arial" w:hAnsi="Arial" w:cs="Arial"/>
          <w:noProof/>
          <w:lang w:val="en-GB"/>
        </w:rPr>
        <w:t xml:space="preserve">dispatch </w:t>
      </w:r>
      <w:r w:rsidR="009E6291" w:rsidRPr="002231D2">
        <w:rPr>
          <w:rFonts w:ascii="Arial" w:hAnsi="Arial" w:cs="Arial"/>
          <w:noProof/>
          <w:lang w:val="en-GB"/>
        </w:rPr>
        <w:t>phase to the raw material phase; this system must also cover his upstream suppliers.</w:t>
      </w:r>
    </w:p>
    <w:p w14:paraId="203BDAE4" w14:textId="77777777" w:rsidR="00117AA4" w:rsidRPr="002231D2" w:rsidRDefault="00117AA4" w:rsidP="00F345BD">
      <w:pPr>
        <w:spacing w:after="0"/>
        <w:jc w:val="both"/>
        <w:rPr>
          <w:rFonts w:ascii="Arial" w:hAnsi="Arial" w:cs="Arial"/>
          <w:noProof/>
          <w:lang w:val="en-GB"/>
        </w:rPr>
      </w:pPr>
    </w:p>
    <w:p w14:paraId="145A99DF" w14:textId="050C1824" w:rsidR="009E6291" w:rsidRPr="002231D2" w:rsidRDefault="009E6291" w:rsidP="00F345BD">
      <w:pPr>
        <w:pStyle w:val="Default"/>
        <w:jc w:val="both"/>
        <w:rPr>
          <w:noProof/>
          <w:sz w:val="28"/>
          <w:szCs w:val="28"/>
          <w:lang w:val="en-GB"/>
        </w:rPr>
      </w:pPr>
      <w:r w:rsidRPr="002231D2">
        <w:rPr>
          <w:b/>
          <w:bCs/>
          <w:noProof/>
          <w:sz w:val="28"/>
          <w:szCs w:val="28"/>
          <w:lang w:val="en-GB"/>
        </w:rPr>
        <w:t>1</w:t>
      </w:r>
      <w:r w:rsidR="00D9764D">
        <w:rPr>
          <w:b/>
          <w:bCs/>
          <w:noProof/>
          <w:sz w:val="28"/>
          <w:szCs w:val="28"/>
          <w:lang w:val="en-GB"/>
        </w:rPr>
        <w:t>6</w:t>
      </w:r>
      <w:r w:rsidRPr="002231D2">
        <w:rPr>
          <w:b/>
          <w:bCs/>
          <w:noProof/>
          <w:sz w:val="28"/>
          <w:szCs w:val="28"/>
          <w:lang w:val="en-GB"/>
        </w:rPr>
        <w:t>.</w:t>
      </w:r>
      <w:r w:rsidR="00DB412B" w:rsidRPr="002231D2">
        <w:rPr>
          <w:b/>
          <w:bCs/>
          <w:noProof/>
          <w:sz w:val="28"/>
          <w:szCs w:val="28"/>
          <w:lang w:val="en-GB"/>
        </w:rPr>
        <w:t xml:space="preserve"> </w:t>
      </w:r>
      <w:r w:rsidRPr="002231D2">
        <w:rPr>
          <w:b/>
          <w:bCs/>
          <w:noProof/>
          <w:sz w:val="28"/>
          <w:szCs w:val="28"/>
          <w:lang w:val="en-GB"/>
        </w:rPr>
        <w:t xml:space="preserve">Test </w:t>
      </w:r>
      <w:r w:rsidR="00DB412B" w:rsidRPr="002231D2">
        <w:rPr>
          <w:b/>
          <w:bCs/>
          <w:noProof/>
          <w:sz w:val="28"/>
          <w:szCs w:val="28"/>
          <w:lang w:val="en-GB"/>
        </w:rPr>
        <w:t>Equipment</w:t>
      </w:r>
      <w:r w:rsidRPr="002231D2">
        <w:rPr>
          <w:b/>
          <w:bCs/>
          <w:noProof/>
          <w:sz w:val="28"/>
          <w:szCs w:val="28"/>
          <w:lang w:val="en-GB"/>
        </w:rPr>
        <w:t xml:space="preserve"> </w:t>
      </w:r>
    </w:p>
    <w:p w14:paraId="72CDB8F4" w14:textId="19D44D42" w:rsidR="009E6291" w:rsidRPr="002231D2" w:rsidRDefault="009E6291" w:rsidP="00F345BD">
      <w:pPr>
        <w:pStyle w:val="Default"/>
        <w:jc w:val="both"/>
        <w:rPr>
          <w:noProof/>
          <w:sz w:val="22"/>
          <w:szCs w:val="22"/>
          <w:lang w:val="en-GB"/>
        </w:rPr>
      </w:pPr>
      <w:r w:rsidRPr="002231D2">
        <w:rPr>
          <w:noProof/>
          <w:sz w:val="22"/>
          <w:szCs w:val="22"/>
          <w:lang w:val="en-GB"/>
        </w:rPr>
        <w:t xml:space="preserve">All test </w:t>
      </w:r>
      <w:r w:rsidR="00DB412B" w:rsidRPr="002231D2">
        <w:rPr>
          <w:noProof/>
          <w:sz w:val="22"/>
          <w:szCs w:val="22"/>
          <w:lang w:val="en-GB"/>
        </w:rPr>
        <w:t>equipment</w:t>
      </w:r>
      <w:r w:rsidRPr="002231D2">
        <w:rPr>
          <w:noProof/>
          <w:sz w:val="22"/>
          <w:szCs w:val="22"/>
          <w:lang w:val="en-GB"/>
        </w:rPr>
        <w:t xml:space="preserve"> and</w:t>
      </w:r>
      <w:r w:rsidR="00DB412B" w:rsidRPr="002231D2">
        <w:rPr>
          <w:noProof/>
          <w:sz w:val="22"/>
          <w:szCs w:val="22"/>
          <w:lang w:val="en-GB"/>
        </w:rPr>
        <w:t xml:space="preserve"> test equipment of the</w:t>
      </w:r>
      <w:r w:rsidRPr="002231D2">
        <w:rPr>
          <w:noProof/>
          <w:sz w:val="22"/>
          <w:szCs w:val="22"/>
          <w:lang w:val="en-GB"/>
        </w:rPr>
        <w:t xml:space="preserve"> </w:t>
      </w:r>
      <w:r w:rsidR="00DB412B" w:rsidRPr="002231D2">
        <w:rPr>
          <w:noProof/>
          <w:sz w:val="22"/>
          <w:szCs w:val="22"/>
          <w:lang w:val="en-GB"/>
        </w:rPr>
        <w:t xml:space="preserve">Supplier’s must </w:t>
      </w:r>
      <w:r w:rsidRPr="002231D2">
        <w:rPr>
          <w:noProof/>
          <w:sz w:val="22"/>
          <w:szCs w:val="22"/>
          <w:lang w:val="en-GB"/>
        </w:rPr>
        <w:t xml:space="preserve">be </w:t>
      </w:r>
      <w:r w:rsidR="00DB412B" w:rsidRPr="002231D2">
        <w:rPr>
          <w:noProof/>
          <w:sz w:val="22"/>
          <w:szCs w:val="22"/>
          <w:lang w:val="en-GB"/>
        </w:rPr>
        <w:t xml:space="preserve">systematically </w:t>
      </w:r>
      <w:r w:rsidRPr="002231D2">
        <w:rPr>
          <w:noProof/>
          <w:sz w:val="22"/>
          <w:szCs w:val="22"/>
          <w:lang w:val="en-GB"/>
        </w:rPr>
        <w:t xml:space="preserve">monitored and </w:t>
      </w:r>
      <w:r w:rsidR="00DB412B" w:rsidRPr="002231D2">
        <w:rPr>
          <w:noProof/>
          <w:sz w:val="22"/>
          <w:szCs w:val="22"/>
          <w:lang w:val="en-GB"/>
        </w:rPr>
        <w:t xml:space="preserve">regularly </w:t>
      </w:r>
      <w:r w:rsidRPr="002231D2">
        <w:rPr>
          <w:noProof/>
          <w:sz w:val="22"/>
          <w:szCs w:val="22"/>
          <w:lang w:val="en-GB"/>
        </w:rPr>
        <w:t>calibrated. External calibration laboratories must be accredited for the service</w:t>
      </w:r>
      <w:r w:rsidR="00DB412B" w:rsidRPr="002231D2">
        <w:rPr>
          <w:noProof/>
          <w:sz w:val="22"/>
          <w:szCs w:val="22"/>
          <w:lang w:val="en-GB"/>
        </w:rPr>
        <w:t>s</w:t>
      </w:r>
      <w:r w:rsidRPr="002231D2">
        <w:rPr>
          <w:noProof/>
          <w:sz w:val="22"/>
          <w:szCs w:val="22"/>
          <w:lang w:val="en-GB"/>
        </w:rPr>
        <w:t xml:space="preserve"> they provide. The test </w:t>
      </w:r>
      <w:r w:rsidR="00DB412B" w:rsidRPr="002231D2">
        <w:rPr>
          <w:noProof/>
          <w:sz w:val="22"/>
          <w:szCs w:val="22"/>
          <w:lang w:val="en-GB"/>
        </w:rPr>
        <w:t>equipment</w:t>
      </w:r>
      <w:r w:rsidRPr="002231D2">
        <w:rPr>
          <w:noProof/>
          <w:sz w:val="22"/>
          <w:szCs w:val="22"/>
          <w:lang w:val="en-GB"/>
        </w:rPr>
        <w:t xml:space="preserve"> used must be suitable for the </w:t>
      </w:r>
      <w:r w:rsidR="00DB412B" w:rsidRPr="002231D2">
        <w:rPr>
          <w:noProof/>
          <w:sz w:val="22"/>
          <w:szCs w:val="22"/>
          <w:lang w:val="en-GB"/>
        </w:rPr>
        <w:t>relevant</w:t>
      </w:r>
      <w:r w:rsidRPr="002231D2">
        <w:rPr>
          <w:noProof/>
          <w:sz w:val="22"/>
          <w:szCs w:val="22"/>
          <w:lang w:val="en-GB"/>
        </w:rPr>
        <w:t xml:space="preserve"> test process that is in </w:t>
      </w:r>
      <w:r w:rsidR="00DB412B" w:rsidRPr="002231D2">
        <w:rPr>
          <w:noProof/>
          <w:sz w:val="22"/>
          <w:szCs w:val="22"/>
          <w:lang w:val="en-GB"/>
        </w:rPr>
        <w:t>compliance</w:t>
      </w:r>
      <w:r w:rsidRPr="002231D2">
        <w:rPr>
          <w:noProof/>
          <w:sz w:val="22"/>
          <w:szCs w:val="22"/>
          <w:lang w:val="en-GB"/>
        </w:rPr>
        <w:t xml:space="preserve"> with VDA 5 </w:t>
      </w:r>
      <w:r w:rsidR="00DB412B" w:rsidRPr="002231D2">
        <w:rPr>
          <w:noProof/>
          <w:sz w:val="22"/>
          <w:szCs w:val="22"/>
          <w:lang w:val="en-GB"/>
        </w:rPr>
        <w:t>M</w:t>
      </w:r>
      <w:r w:rsidRPr="002231D2">
        <w:rPr>
          <w:noProof/>
          <w:sz w:val="22"/>
          <w:szCs w:val="22"/>
          <w:lang w:val="en-GB"/>
        </w:rPr>
        <w:t>easur</w:t>
      </w:r>
      <w:r w:rsidR="00DB412B" w:rsidRPr="002231D2">
        <w:rPr>
          <w:noProof/>
          <w:sz w:val="22"/>
          <w:szCs w:val="22"/>
          <w:lang w:val="en-GB"/>
        </w:rPr>
        <w:t>ing S</w:t>
      </w:r>
      <w:r w:rsidRPr="002231D2">
        <w:rPr>
          <w:noProof/>
          <w:sz w:val="22"/>
          <w:szCs w:val="22"/>
          <w:lang w:val="en-GB"/>
        </w:rPr>
        <w:t xml:space="preserve">ystem </w:t>
      </w:r>
      <w:r w:rsidR="00DB412B" w:rsidRPr="002231D2">
        <w:rPr>
          <w:noProof/>
          <w:sz w:val="22"/>
          <w:szCs w:val="22"/>
          <w:lang w:val="en-GB"/>
        </w:rPr>
        <w:t>An</w:t>
      </w:r>
      <w:r w:rsidRPr="002231D2">
        <w:rPr>
          <w:noProof/>
          <w:sz w:val="22"/>
          <w:szCs w:val="22"/>
          <w:lang w:val="en-GB"/>
        </w:rPr>
        <w:t>alysis (MSA)</w:t>
      </w:r>
      <w:r w:rsidR="00DB412B" w:rsidRPr="002231D2">
        <w:rPr>
          <w:noProof/>
          <w:sz w:val="22"/>
          <w:szCs w:val="22"/>
          <w:lang w:val="en-GB"/>
        </w:rPr>
        <w:t>.</w:t>
      </w:r>
    </w:p>
    <w:p w14:paraId="593D6AA4" w14:textId="1B77BD0A"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8642AE" w:rsidRPr="002231D2">
        <w:rPr>
          <w:noProof/>
          <w:sz w:val="22"/>
          <w:szCs w:val="22"/>
          <w:lang w:val="en-GB"/>
        </w:rPr>
        <w:t>Supplier</w:t>
      </w:r>
      <w:r w:rsidRPr="002231D2">
        <w:rPr>
          <w:noProof/>
          <w:sz w:val="22"/>
          <w:szCs w:val="22"/>
          <w:lang w:val="en-GB"/>
        </w:rPr>
        <w:t xml:space="preserve"> shall ensure that all required test </w:t>
      </w:r>
      <w:r w:rsidR="00DB412B" w:rsidRPr="002231D2">
        <w:rPr>
          <w:noProof/>
          <w:sz w:val="22"/>
          <w:szCs w:val="22"/>
          <w:lang w:val="en-GB"/>
        </w:rPr>
        <w:t>equipment</w:t>
      </w:r>
      <w:r w:rsidRPr="002231D2">
        <w:rPr>
          <w:noProof/>
          <w:sz w:val="22"/>
          <w:szCs w:val="22"/>
          <w:lang w:val="en-GB"/>
        </w:rPr>
        <w:t xml:space="preserve"> used to test the products to be produced for </w:t>
      </w:r>
      <w:r w:rsidR="001471B9" w:rsidRPr="002231D2">
        <w:rPr>
          <w:noProof/>
          <w:sz w:val="22"/>
          <w:szCs w:val="22"/>
          <w:lang w:val="en-GB"/>
        </w:rPr>
        <w:t>HRONOVSKY</w:t>
      </w:r>
      <w:r w:rsidRPr="002231D2">
        <w:rPr>
          <w:noProof/>
          <w:sz w:val="22"/>
          <w:szCs w:val="22"/>
          <w:lang w:val="en-GB"/>
        </w:rPr>
        <w:t xml:space="preserve"> </w:t>
      </w:r>
      <w:r w:rsidR="00DB412B" w:rsidRPr="002231D2">
        <w:rPr>
          <w:noProof/>
          <w:sz w:val="22"/>
          <w:szCs w:val="22"/>
          <w:lang w:val="en-GB"/>
        </w:rPr>
        <w:t>is</w:t>
      </w:r>
      <w:r w:rsidRPr="002231D2">
        <w:rPr>
          <w:noProof/>
          <w:sz w:val="22"/>
          <w:szCs w:val="22"/>
          <w:lang w:val="en-GB"/>
        </w:rPr>
        <w:t xml:space="preserve"> always available and that </w:t>
      </w:r>
      <w:r w:rsidR="00DB412B" w:rsidRPr="002231D2">
        <w:rPr>
          <w:noProof/>
          <w:sz w:val="22"/>
          <w:szCs w:val="22"/>
          <w:lang w:val="en-GB"/>
        </w:rPr>
        <w:t xml:space="preserve">it </w:t>
      </w:r>
      <w:r w:rsidRPr="002231D2">
        <w:rPr>
          <w:noProof/>
          <w:sz w:val="22"/>
          <w:szCs w:val="22"/>
          <w:lang w:val="en-GB"/>
        </w:rPr>
        <w:t>undergo</w:t>
      </w:r>
      <w:r w:rsidR="00DB412B" w:rsidRPr="002231D2">
        <w:rPr>
          <w:noProof/>
          <w:sz w:val="22"/>
          <w:szCs w:val="22"/>
          <w:lang w:val="en-GB"/>
        </w:rPr>
        <w:t>es</w:t>
      </w:r>
      <w:r w:rsidRPr="002231D2">
        <w:rPr>
          <w:noProof/>
          <w:sz w:val="22"/>
          <w:szCs w:val="22"/>
          <w:lang w:val="en-GB"/>
        </w:rPr>
        <w:t xml:space="preserve"> maintenance and repair</w:t>
      </w:r>
      <w:r w:rsidR="00DB412B" w:rsidRPr="002231D2">
        <w:rPr>
          <w:noProof/>
          <w:sz w:val="22"/>
          <w:szCs w:val="22"/>
          <w:lang w:val="en-GB"/>
        </w:rPr>
        <w:t>s</w:t>
      </w:r>
      <w:r w:rsidRPr="002231D2">
        <w:rPr>
          <w:noProof/>
          <w:sz w:val="22"/>
          <w:szCs w:val="22"/>
          <w:lang w:val="en-GB"/>
        </w:rPr>
        <w:t xml:space="preserve"> on </w:t>
      </w:r>
      <w:r w:rsidR="00DB412B" w:rsidRPr="002231D2">
        <w:rPr>
          <w:noProof/>
          <w:sz w:val="22"/>
          <w:szCs w:val="22"/>
          <w:lang w:val="en-GB"/>
        </w:rPr>
        <w:t>the</w:t>
      </w:r>
      <w:r w:rsidRPr="002231D2">
        <w:rPr>
          <w:noProof/>
          <w:sz w:val="22"/>
          <w:szCs w:val="22"/>
          <w:lang w:val="en-GB"/>
        </w:rPr>
        <w:t xml:space="preserve"> permanent basis.</w:t>
      </w:r>
    </w:p>
    <w:p w14:paraId="1A27D6C7" w14:textId="77777777" w:rsidR="00117AA4" w:rsidRPr="002231D2" w:rsidRDefault="00117AA4" w:rsidP="00F345BD">
      <w:pPr>
        <w:pStyle w:val="Default"/>
        <w:jc w:val="both"/>
        <w:rPr>
          <w:noProof/>
          <w:sz w:val="22"/>
          <w:szCs w:val="22"/>
          <w:lang w:val="en-GB"/>
        </w:rPr>
      </w:pPr>
    </w:p>
    <w:p w14:paraId="2430F51D" w14:textId="6EFCAC6A" w:rsidR="009E6291" w:rsidRPr="002231D2" w:rsidRDefault="009E6291" w:rsidP="00F345BD">
      <w:pPr>
        <w:pStyle w:val="Default"/>
        <w:jc w:val="both"/>
        <w:rPr>
          <w:noProof/>
          <w:sz w:val="28"/>
          <w:szCs w:val="28"/>
          <w:lang w:val="en-GB"/>
        </w:rPr>
      </w:pPr>
      <w:r w:rsidRPr="002231D2">
        <w:rPr>
          <w:b/>
          <w:bCs/>
          <w:noProof/>
          <w:sz w:val="28"/>
          <w:szCs w:val="28"/>
          <w:lang w:val="en-GB"/>
        </w:rPr>
        <w:t>1</w:t>
      </w:r>
      <w:r w:rsidR="00D9764D">
        <w:rPr>
          <w:b/>
          <w:bCs/>
          <w:noProof/>
          <w:sz w:val="28"/>
          <w:szCs w:val="28"/>
          <w:lang w:val="en-GB"/>
        </w:rPr>
        <w:t>7</w:t>
      </w:r>
      <w:r w:rsidRPr="002231D2">
        <w:rPr>
          <w:b/>
          <w:bCs/>
          <w:noProof/>
          <w:sz w:val="28"/>
          <w:szCs w:val="28"/>
          <w:lang w:val="en-GB"/>
        </w:rPr>
        <w:t>.</w:t>
      </w:r>
      <w:r w:rsidR="00117AA4" w:rsidRPr="002231D2">
        <w:rPr>
          <w:b/>
          <w:bCs/>
          <w:noProof/>
          <w:sz w:val="28"/>
          <w:szCs w:val="28"/>
          <w:lang w:val="en-GB"/>
        </w:rPr>
        <w:t xml:space="preserve"> </w:t>
      </w:r>
      <w:r w:rsidRPr="002231D2">
        <w:rPr>
          <w:b/>
          <w:bCs/>
          <w:noProof/>
          <w:sz w:val="28"/>
          <w:szCs w:val="28"/>
          <w:lang w:val="en-GB"/>
        </w:rPr>
        <w:t>Archiv</w:t>
      </w:r>
      <w:r w:rsidR="00225784" w:rsidRPr="002231D2">
        <w:rPr>
          <w:b/>
          <w:bCs/>
          <w:noProof/>
          <w:sz w:val="28"/>
          <w:szCs w:val="28"/>
          <w:lang w:val="en-GB"/>
        </w:rPr>
        <w:t>ing</w:t>
      </w:r>
    </w:p>
    <w:p w14:paraId="053823B8" w14:textId="3EF38C89"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8642AE" w:rsidRPr="002231D2">
        <w:rPr>
          <w:noProof/>
          <w:sz w:val="22"/>
          <w:szCs w:val="22"/>
          <w:lang w:val="en-GB"/>
        </w:rPr>
        <w:t>Supplier</w:t>
      </w:r>
      <w:r w:rsidRPr="002231D2">
        <w:rPr>
          <w:noProof/>
          <w:sz w:val="22"/>
          <w:szCs w:val="22"/>
          <w:lang w:val="en-GB"/>
        </w:rPr>
        <w:t xml:space="preserve"> </w:t>
      </w:r>
      <w:r w:rsidR="00225784" w:rsidRPr="002231D2">
        <w:rPr>
          <w:noProof/>
          <w:sz w:val="22"/>
          <w:szCs w:val="22"/>
          <w:lang w:val="en-GB"/>
        </w:rPr>
        <w:t>is</w:t>
      </w:r>
      <w:r w:rsidRPr="002231D2">
        <w:rPr>
          <w:noProof/>
          <w:sz w:val="22"/>
          <w:szCs w:val="22"/>
          <w:lang w:val="en-GB"/>
        </w:rPr>
        <w:t xml:space="preserve"> </w:t>
      </w:r>
      <w:r w:rsidR="00DB2406" w:rsidRPr="002231D2">
        <w:rPr>
          <w:noProof/>
          <w:sz w:val="22"/>
          <w:szCs w:val="22"/>
          <w:lang w:val="en-GB"/>
        </w:rPr>
        <w:t>obliged</w:t>
      </w:r>
      <w:r w:rsidRPr="002231D2">
        <w:rPr>
          <w:noProof/>
          <w:sz w:val="22"/>
          <w:szCs w:val="22"/>
          <w:lang w:val="en-GB"/>
        </w:rPr>
        <w:t xml:space="preserve"> to ensure that records </w:t>
      </w:r>
      <w:r w:rsidR="00D81162" w:rsidRPr="002231D2">
        <w:rPr>
          <w:noProof/>
          <w:sz w:val="22"/>
          <w:szCs w:val="22"/>
          <w:lang w:val="en-GB"/>
        </w:rPr>
        <w:t>concerning</w:t>
      </w:r>
      <w:r w:rsidRPr="002231D2">
        <w:rPr>
          <w:noProof/>
          <w:sz w:val="22"/>
          <w:szCs w:val="22"/>
          <w:lang w:val="en-GB"/>
        </w:rPr>
        <w:t xml:space="preserve"> the product and </w:t>
      </w:r>
      <w:r w:rsidR="00D81162" w:rsidRPr="002231D2">
        <w:rPr>
          <w:noProof/>
          <w:sz w:val="22"/>
          <w:szCs w:val="22"/>
          <w:lang w:val="en-GB"/>
        </w:rPr>
        <w:t xml:space="preserve">processes related to the </w:t>
      </w:r>
      <w:r w:rsidRPr="002231D2">
        <w:rPr>
          <w:noProof/>
          <w:sz w:val="22"/>
          <w:szCs w:val="22"/>
          <w:lang w:val="en-GB"/>
        </w:rPr>
        <w:t xml:space="preserve">product are protected </w:t>
      </w:r>
      <w:r w:rsidR="00D81162" w:rsidRPr="002231D2">
        <w:rPr>
          <w:noProof/>
          <w:sz w:val="22"/>
          <w:szCs w:val="22"/>
          <w:lang w:val="en-GB"/>
        </w:rPr>
        <w:t>from</w:t>
      </w:r>
      <w:r w:rsidRPr="002231D2">
        <w:rPr>
          <w:noProof/>
          <w:sz w:val="22"/>
          <w:szCs w:val="22"/>
          <w:lang w:val="en-GB"/>
        </w:rPr>
        <w:t xml:space="preserve"> loss and damage. The archiving period </w:t>
      </w:r>
      <w:r w:rsidR="00D81162" w:rsidRPr="002231D2">
        <w:rPr>
          <w:noProof/>
          <w:sz w:val="22"/>
          <w:szCs w:val="22"/>
          <w:lang w:val="en-GB"/>
        </w:rPr>
        <w:t xml:space="preserve">is </w:t>
      </w:r>
      <w:r w:rsidRPr="002231D2">
        <w:rPr>
          <w:noProof/>
          <w:sz w:val="22"/>
          <w:szCs w:val="22"/>
          <w:lang w:val="en-GB"/>
        </w:rPr>
        <w:t xml:space="preserve">15 years after </w:t>
      </w:r>
      <w:r w:rsidR="00D81162" w:rsidRPr="002231D2">
        <w:rPr>
          <w:noProof/>
          <w:sz w:val="22"/>
          <w:szCs w:val="22"/>
          <w:lang w:val="en-GB"/>
        </w:rPr>
        <w:t xml:space="preserve">the </w:t>
      </w:r>
      <w:r w:rsidRPr="002231D2">
        <w:rPr>
          <w:noProof/>
          <w:sz w:val="22"/>
          <w:szCs w:val="22"/>
          <w:lang w:val="en-GB"/>
        </w:rPr>
        <w:t>initial sampling.</w:t>
      </w:r>
    </w:p>
    <w:p w14:paraId="410B4F61" w14:textId="77777777" w:rsidR="00117AA4" w:rsidRPr="002231D2" w:rsidRDefault="00117AA4" w:rsidP="00F345BD">
      <w:pPr>
        <w:pStyle w:val="Default"/>
        <w:jc w:val="both"/>
        <w:rPr>
          <w:noProof/>
          <w:sz w:val="22"/>
          <w:szCs w:val="22"/>
          <w:lang w:val="en-GB"/>
        </w:rPr>
      </w:pPr>
    </w:p>
    <w:p w14:paraId="55BEF693" w14:textId="41C21B97" w:rsidR="009E6291" w:rsidRPr="002231D2" w:rsidRDefault="009E6291" w:rsidP="00F345BD">
      <w:pPr>
        <w:pStyle w:val="Default"/>
        <w:jc w:val="both"/>
        <w:rPr>
          <w:noProof/>
          <w:sz w:val="28"/>
          <w:szCs w:val="28"/>
          <w:lang w:val="en-GB"/>
        </w:rPr>
      </w:pPr>
      <w:r w:rsidRPr="002231D2">
        <w:rPr>
          <w:b/>
          <w:bCs/>
          <w:noProof/>
          <w:sz w:val="28"/>
          <w:szCs w:val="28"/>
          <w:lang w:val="en-GB"/>
        </w:rPr>
        <w:t>1</w:t>
      </w:r>
      <w:r w:rsidR="00D9764D">
        <w:rPr>
          <w:b/>
          <w:bCs/>
          <w:noProof/>
          <w:sz w:val="28"/>
          <w:szCs w:val="28"/>
          <w:lang w:val="en-GB"/>
        </w:rPr>
        <w:t>8</w:t>
      </w:r>
      <w:r w:rsidRPr="002231D2">
        <w:rPr>
          <w:b/>
          <w:bCs/>
          <w:noProof/>
          <w:sz w:val="28"/>
          <w:szCs w:val="28"/>
          <w:lang w:val="en-GB"/>
        </w:rPr>
        <w:t>.</w:t>
      </w:r>
      <w:r w:rsidR="00DB412B" w:rsidRPr="002231D2">
        <w:rPr>
          <w:b/>
          <w:bCs/>
          <w:noProof/>
          <w:sz w:val="28"/>
          <w:szCs w:val="28"/>
          <w:lang w:val="en-GB"/>
        </w:rPr>
        <w:t xml:space="preserve"> </w:t>
      </w:r>
      <w:r w:rsidRPr="002231D2">
        <w:rPr>
          <w:b/>
          <w:bCs/>
          <w:noProof/>
          <w:sz w:val="28"/>
          <w:szCs w:val="28"/>
          <w:lang w:val="en-GB"/>
        </w:rPr>
        <w:t>P</w:t>
      </w:r>
      <w:r w:rsidR="0082066E" w:rsidRPr="002231D2">
        <w:rPr>
          <w:b/>
          <w:bCs/>
          <w:noProof/>
          <w:sz w:val="28"/>
          <w:szCs w:val="28"/>
          <w:lang w:val="en-GB"/>
        </w:rPr>
        <w:t>rovided P</w:t>
      </w:r>
      <w:r w:rsidRPr="002231D2">
        <w:rPr>
          <w:b/>
          <w:bCs/>
          <w:noProof/>
          <w:sz w:val="28"/>
          <w:szCs w:val="28"/>
          <w:lang w:val="en-GB"/>
        </w:rPr>
        <w:t>roducts</w:t>
      </w:r>
      <w:r w:rsidR="0082066E" w:rsidRPr="002231D2">
        <w:rPr>
          <w:b/>
          <w:bCs/>
          <w:noProof/>
          <w:sz w:val="28"/>
          <w:szCs w:val="28"/>
          <w:lang w:val="en-GB"/>
        </w:rPr>
        <w:t xml:space="preserve"> </w:t>
      </w:r>
      <w:r w:rsidRPr="002231D2">
        <w:rPr>
          <w:b/>
          <w:bCs/>
          <w:noProof/>
          <w:sz w:val="28"/>
          <w:szCs w:val="28"/>
          <w:lang w:val="en-GB"/>
        </w:rPr>
        <w:t>/</w:t>
      </w:r>
      <w:r w:rsidR="0082066E" w:rsidRPr="002231D2">
        <w:rPr>
          <w:b/>
          <w:bCs/>
          <w:noProof/>
          <w:sz w:val="28"/>
          <w:szCs w:val="28"/>
          <w:lang w:val="en-GB"/>
        </w:rPr>
        <w:t xml:space="preserve"> </w:t>
      </w:r>
      <w:r w:rsidRPr="002231D2">
        <w:rPr>
          <w:b/>
          <w:bCs/>
          <w:noProof/>
          <w:sz w:val="28"/>
          <w:szCs w:val="28"/>
          <w:lang w:val="en-GB"/>
        </w:rPr>
        <w:t>Tools</w:t>
      </w:r>
    </w:p>
    <w:p w14:paraId="1A06501A" w14:textId="1C08FEBF"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8642AE" w:rsidRPr="002231D2">
        <w:rPr>
          <w:noProof/>
          <w:sz w:val="22"/>
          <w:szCs w:val="22"/>
          <w:lang w:val="en-GB"/>
        </w:rPr>
        <w:t>Supplier</w:t>
      </w:r>
      <w:r w:rsidRPr="002231D2">
        <w:rPr>
          <w:noProof/>
          <w:sz w:val="22"/>
          <w:szCs w:val="22"/>
          <w:lang w:val="en-GB"/>
        </w:rPr>
        <w:t xml:space="preserve"> handle</w:t>
      </w:r>
      <w:r w:rsidR="0082066E" w:rsidRPr="002231D2">
        <w:rPr>
          <w:noProof/>
          <w:sz w:val="22"/>
          <w:szCs w:val="22"/>
          <w:lang w:val="en-GB"/>
        </w:rPr>
        <w:t>s</w:t>
      </w:r>
      <w:r w:rsidRPr="002231D2">
        <w:rPr>
          <w:noProof/>
          <w:sz w:val="22"/>
          <w:szCs w:val="22"/>
          <w:lang w:val="en-GB"/>
        </w:rPr>
        <w:t xml:space="preserve"> the products</w:t>
      </w:r>
      <w:r w:rsidR="0082066E" w:rsidRPr="002231D2">
        <w:rPr>
          <w:noProof/>
          <w:sz w:val="22"/>
          <w:szCs w:val="22"/>
          <w:lang w:val="en-GB"/>
        </w:rPr>
        <w:t xml:space="preserve"> </w:t>
      </w:r>
      <w:r w:rsidRPr="002231D2">
        <w:rPr>
          <w:noProof/>
          <w:sz w:val="22"/>
          <w:szCs w:val="22"/>
          <w:lang w:val="en-GB"/>
        </w:rPr>
        <w:t>/</w:t>
      </w:r>
      <w:r w:rsidR="0082066E" w:rsidRPr="002231D2">
        <w:rPr>
          <w:noProof/>
          <w:sz w:val="22"/>
          <w:szCs w:val="22"/>
          <w:lang w:val="en-GB"/>
        </w:rPr>
        <w:t xml:space="preserve"> </w:t>
      </w:r>
      <w:r w:rsidRPr="002231D2">
        <w:rPr>
          <w:noProof/>
          <w:sz w:val="22"/>
          <w:szCs w:val="22"/>
          <w:lang w:val="en-GB"/>
        </w:rPr>
        <w:t xml:space="preserve">tools provided by </w:t>
      </w:r>
      <w:r w:rsidR="001471B9" w:rsidRPr="002231D2">
        <w:rPr>
          <w:noProof/>
          <w:sz w:val="22"/>
          <w:szCs w:val="22"/>
          <w:lang w:val="en-GB"/>
        </w:rPr>
        <w:t>HRONOVSKY</w:t>
      </w:r>
      <w:r w:rsidRPr="002231D2">
        <w:rPr>
          <w:noProof/>
          <w:sz w:val="22"/>
          <w:szCs w:val="22"/>
          <w:lang w:val="en-GB"/>
        </w:rPr>
        <w:t xml:space="preserve"> in a </w:t>
      </w:r>
      <w:r w:rsidR="0082066E" w:rsidRPr="002231D2">
        <w:rPr>
          <w:noProof/>
          <w:sz w:val="22"/>
          <w:szCs w:val="22"/>
          <w:lang w:val="en-GB"/>
        </w:rPr>
        <w:t>way</w:t>
      </w:r>
      <w:r w:rsidRPr="002231D2">
        <w:rPr>
          <w:noProof/>
          <w:sz w:val="22"/>
          <w:szCs w:val="22"/>
          <w:lang w:val="en-GB"/>
        </w:rPr>
        <w:t xml:space="preserve"> that </w:t>
      </w:r>
      <w:r w:rsidR="0082066E" w:rsidRPr="002231D2">
        <w:rPr>
          <w:noProof/>
          <w:sz w:val="22"/>
          <w:szCs w:val="22"/>
          <w:lang w:val="en-GB"/>
        </w:rPr>
        <w:t>excludes</w:t>
      </w:r>
      <w:r w:rsidRPr="002231D2">
        <w:rPr>
          <w:noProof/>
          <w:sz w:val="22"/>
          <w:szCs w:val="22"/>
          <w:lang w:val="en-GB"/>
        </w:rPr>
        <w:t xml:space="preserve"> damage. The </w:t>
      </w:r>
      <w:r w:rsidR="008642AE" w:rsidRPr="002231D2">
        <w:rPr>
          <w:noProof/>
          <w:sz w:val="22"/>
          <w:szCs w:val="22"/>
          <w:lang w:val="en-GB"/>
        </w:rPr>
        <w:t>Supplier</w:t>
      </w:r>
      <w:r w:rsidRPr="002231D2">
        <w:rPr>
          <w:noProof/>
          <w:sz w:val="22"/>
          <w:szCs w:val="22"/>
          <w:lang w:val="en-GB"/>
        </w:rPr>
        <w:t xml:space="preserve"> shall promptly inform </w:t>
      </w:r>
      <w:r w:rsidR="001471B9" w:rsidRPr="002231D2">
        <w:rPr>
          <w:noProof/>
          <w:sz w:val="22"/>
          <w:szCs w:val="22"/>
          <w:lang w:val="en-GB"/>
        </w:rPr>
        <w:t>HRONOVSKY</w:t>
      </w:r>
      <w:r w:rsidRPr="002231D2">
        <w:rPr>
          <w:noProof/>
          <w:sz w:val="22"/>
          <w:szCs w:val="22"/>
          <w:lang w:val="en-GB"/>
        </w:rPr>
        <w:t xml:space="preserve"> if he </w:t>
      </w:r>
      <w:r w:rsidR="0082066E" w:rsidRPr="002231D2">
        <w:rPr>
          <w:noProof/>
          <w:sz w:val="22"/>
          <w:szCs w:val="22"/>
          <w:lang w:val="en-GB"/>
        </w:rPr>
        <w:t>finds</w:t>
      </w:r>
      <w:r w:rsidRPr="002231D2">
        <w:rPr>
          <w:noProof/>
          <w:sz w:val="22"/>
          <w:szCs w:val="22"/>
          <w:lang w:val="en-GB"/>
        </w:rPr>
        <w:t xml:space="preserve"> obvious defects, loss or other damage. </w:t>
      </w:r>
    </w:p>
    <w:p w14:paraId="7F3BC218" w14:textId="36B954D6" w:rsidR="009E6291" w:rsidRPr="002231D2" w:rsidRDefault="009E6291" w:rsidP="00F345BD">
      <w:pPr>
        <w:pStyle w:val="Default"/>
        <w:jc w:val="both"/>
        <w:rPr>
          <w:noProof/>
          <w:sz w:val="22"/>
          <w:szCs w:val="22"/>
          <w:lang w:val="en-GB"/>
        </w:rPr>
      </w:pPr>
      <w:r w:rsidRPr="002231D2">
        <w:rPr>
          <w:noProof/>
          <w:sz w:val="22"/>
          <w:szCs w:val="22"/>
          <w:lang w:val="en-GB"/>
        </w:rPr>
        <w:t xml:space="preserve">Items provided by </w:t>
      </w:r>
      <w:r w:rsidR="005F74E8" w:rsidRPr="002231D2">
        <w:rPr>
          <w:noProof/>
          <w:sz w:val="22"/>
          <w:szCs w:val="22"/>
          <w:lang w:val="en-GB"/>
        </w:rPr>
        <w:t xml:space="preserve">HRONOVSKY </w:t>
      </w:r>
      <w:r w:rsidRPr="002231D2">
        <w:rPr>
          <w:noProof/>
          <w:sz w:val="22"/>
          <w:szCs w:val="22"/>
          <w:lang w:val="en-GB"/>
        </w:rPr>
        <w:t>or belonging to</w:t>
      </w:r>
      <w:r w:rsidR="005F74E8" w:rsidRPr="002231D2">
        <w:rPr>
          <w:noProof/>
          <w:sz w:val="22"/>
          <w:szCs w:val="22"/>
          <w:lang w:val="en-GB"/>
        </w:rPr>
        <w:t xml:space="preserve"> HRONOVSKY group</w:t>
      </w:r>
      <w:r w:rsidRPr="002231D2">
        <w:rPr>
          <w:noProof/>
          <w:sz w:val="22"/>
          <w:szCs w:val="22"/>
          <w:lang w:val="en-GB"/>
        </w:rPr>
        <w:t xml:space="preserve"> must be marked as such </w:t>
      </w:r>
      <w:r w:rsidR="005F74E8" w:rsidRPr="002231D2">
        <w:rPr>
          <w:noProof/>
          <w:sz w:val="22"/>
          <w:szCs w:val="22"/>
          <w:lang w:val="en-GB"/>
        </w:rPr>
        <w:t>in the full scope of</w:t>
      </w:r>
      <w:r w:rsidRPr="002231D2">
        <w:rPr>
          <w:noProof/>
          <w:sz w:val="22"/>
          <w:szCs w:val="22"/>
          <w:lang w:val="en-GB"/>
        </w:rPr>
        <w:t xml:space="preserve"> the </w:t>
      </w:r>
      <w:r w:rsidR="00DB2406" w:rsidRPr="002231D2">
        <w:rPr>
          <w:noProof/>
          <w:sz w:val="22"/>
          <w:szCs w:val="22"/>
          <w:lang w:val="en-GB"/>
        </w:rPr>
        <w:t>Supplier</w:t>
      </w:r>
      <w:r w:rsidRPr="002231D2">
        <w:rPr>
          <w:noProof/>
          <w:sz w:val="22"/>
          <w:szCs w:val="22"/>
          <w:lang w:val="en-GB"/>
        </w:rPr>
        <w:t xml:space="preserve">’s </w:t>
      </w:r>
      <w:r w:rsidR="005F74E8" w:rsidRPr="002231D2">
        <w:rPr>
          <w:noProof/>
          <w:sz w:val="22"/>
          <w:szCs w:val="22"/>
          <w:lang w:val="en-GB"/>
        </w:rPr>
        <w:t>liability</w:t>
      </w:r>
      <w:r w:rsidRPr="002231D2">
        <w:rPr>
          <w:noProof/>
          <w:sz w:val="22"/>
          <w:szCs w:val="22"/>
          <w:lang w:val="en-GB"/>
        </w:rPr>
        <w:t xml:space="preserve">. Tools and devices should be </w:t>
      </w:r>
      <w:r w:rsidR="00EB21E0" w:rsidRPr="002231D2">
        <w:rPr>
          <w:noProof/>
          <w:sz w:val="22"/>
          <w:szCs w:val="22"/>
          <w:lang w:val="en-GB"/>
        </w:rPr>
        <w:t>permanently</w:t>
      </w:r>
      <w:r w:rsidRPr="002231D2">
        <w:rPr>
          <w:noProof/>
          <w:sz w:val="22"/>
          <w:szCs w:val="22"/>
          <w:lang w:val="en-GB"/>
        </w:rPr>
        <w:t xml:space="preserve"> marked. </w:t>
      </w:r>
    </w:p>
    <w:p w14:paraId="5EDAC69A" w14:textId="77777777" w:rsidR="00117AA4" w:rsidRPr="002231D2" w:rsidRDefault="00117AA4" w:rsidP="00F345BD">
      <w:pPr>
        <w:pStyle w:val="Default"/>
        <w:jc w:val="both"/>
        <w:rPr>
          <w:noProof/>
          <w:sz w:val="22"/>
          <w:szCs w:val="22"/>
          <w:lang w:val="en-GB"/>
        </w:rPr>
      </w:pPr>
    </w:p>
    <w:p w14:paraId="32920BF4" w14:textId="506E7879" w:rsidR="009E6291" w:rsidRPr="002231D2" w:rsidRDefault="009E6291" w:rsidP="00F345BD">
      <w:pPr>
        <w:pStyle w:val="Default"/>
        <w:jc w:val="both"/>
        <w:rPr>
          <w:noProof/>
          <w:sz w:val="28"/>
          <w:szCs w:val="28"/>
          <w:lang w:val="en-GB"/>
        </w:rPr>
      </w:pPr>
      <w:r w:rsidRPr="002231D2">
        <w:rPr>
          <w:b/>
          <w:bCs/>
          <w:noProof/>
          <w:sz w:val="28"/>
          <w:szCs w:val="28"/>
          <w:lang w:val="en-GB"/>
        </w:rPr>
        <w:t>1</w:t>
      </w:r>
      <w:r w:rsidR="00D9764D">
        <w:rPr>
          <w:b/>
          <w:bCs/>
          <w:noProof/>
          <w:sz w:val="28"/>
          <w:szCs w:val="28"/>
          <w:lang w:val="en-GB"/>
        </w:rPr>
        <w:t>9</w:t>
      </w:r>
      <w:r w:rsidRPr="002231D2">
        <w:rPr>
          <w:b/>
          <w:bCs/>
          <w:noProof/>
          <w:sz w:val="28"/>
          <w:szCs w:val="28"/>
          <w:lang w:val="en-GB"/>
        </w:rPr>
        <w:t>.</w:t>
      </w:r>
      <w:r w:rsidR="00DB412B" w:rsidRPr="002231D2">
        <w:rPr>
          <w:b/>
          <w:bCs/>
          <w:noProof/>
          <w:sz w:val="28"/>
          <w:szCs w:val="28"/>
          <w:lang w:val="en-GB"/>
        </w:rPr>
        <w:t xml:space="preserve"> </w:t>
      </w:r>
      <w:r w:rsidRPr="002231D2">
        <w:rPr>
          <w:b/>
          <w:bCs/>
          <w:noProof/>
          <w:sz w:val="28"/>
          <w:szCs w:val="28"/>
          <w:lang w:val="en-GB"/>
        </w:rPr>
        <w:t xml:space="preserve">Storage, </w:t>
      </w:r>
      <w:r w:rsidR="00DB6097" w:rsidRPr="002231D2">
        <w:rPr>
          <w:b/>
          <w:bCs/>
          <w:noProof/>
          <w:sz w:val="28"/>
          <w:szCs w:val="28"/>
          <w:lang w:val="en-GB"/>
        </w:rPr>
        <w:t>P</w:t>
      </w:r>
      <w:r w:rsidRPr="002231D2">
        <w:rPr>
          <w:b/>
          <w:bCs/>
          <w:noProof/>
          <w:sz w:val="28"/>
          <w:szCs w:val="28"/>
          <w:lang w:val="en-GB"/>
        </w:rPr>
        <w:t xml:space="preserve">ackaging and </w:t>
      </w:r>
      <w:r w:rsidR="00DB6097" w:rsidRPr="002231D2">
        <w:rPr>
          <w:b/>
          <w:bCs/>
          <w:noProof/>
          <w:sz w:val="28"/>
          <w:szCs w:val="28"/>
          <w:lang w:val="en-GB"/>
        </w:rPr>
        <w:t>T</w:t>
      </w:r>
      <w:r w:rsidRPr="002231D2">
        <w:rPr>
          <w:b/>
          <w:bCs/>
          <w:noProof/>
          <w:sz w:val="28"/>
          <w:szCs w:val="28"/>
          <w:lang w:val="en-GB"/>
        </w:rPr>
        <w:t xml:space="preserve">ransport </w:t>
      </w:r>
    </w:p>
    <w:p w14:paraId="27E16596" w14:textId="0F7267BE"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DB2406" w:rsidRPr="002231D2">
        <w:rPr>
          <w:noProof/>
          <w:sz w:val="22"/>
          <w:szCs w:val="22"/>
          <w:lang w:val="en-GB"/>
        </w:rPr>
        <w:t>Supplier</w:t>
      </w:r>
      <w:r w:rsidRPr="002231D2">
        <w:rPr>
          <w:noProof/>
          <w:sz w:val="22"/>
          <w:szCs w:val="22"/>
          <w:lang w:val="en-GB"/>
        </w:rPr>
        <w:t xml:space="preserve"> must comply with </w:t>
      </w:r>
      <w:r w:rsidR="001471B9" w:rsidRPr="002231D2">
        <w:rPr>
          <w:noProof/>
          <w:sz w:val="22"/>
          <w:szCs w:val="22"/>
          <w:lang w:val="en-GB"/>
        </w:rPr>
        <w:t>HRONOVSKY</w:t>
      </w:r>
      <w:r w:rsidR="00DB6097" w:rsidRPr="002231D2">
        <w:rPr>
          <w:noProof/>
          <w:sz w:val="22"/>
          <w:szCs w:val="22"/>
          <w:lang w:val="en-GB"/>
        </w:rPr>
        <w:t>’s</w:t>
      </w:r>
      <w:r w:rsidRPr="002231D2">
        <w:rPr>
          <w:noProof/>
          <w:sz w:val="22"/>
          <w:szCs w:val="22"/>
          <w:lang w:val="en-GB"/>
        </w:rPr>
        <w:t xml:space="preserve"> </w:t>
      </w:r>
      <w:r w:rsidR="00DB6097" w:rsidRPr="002231D2">
        <w:rPr>
          <w:noProof/>
          <w:sz w:val="22"/>
          <w:szCs w:val="22"/>
          <w:lang w:val="en-GB"/>
        </w:rPr>
        <w:t xml:space="preserve">specifications for </w:t>
      </w:r>
      <w:r w:rsidRPr="002231D2">
        <w:rPr>
          <w:noProof/>
          <w:sz w:val="22"/>
          <w:szCs w:val="22"/>
          <w:lang w:val="en-GB"/>
        </w:rPr>
        <w:t xml:space="preserve">packaging and transport. </w:t>
      </w:r>
    </w:p>
    <w:p w14:paraId="0D02EC15" w14:textId="584B3341"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DB2406" w:rsidRPr="002231D2">
        <w:rPr>
          <w:noProof/>
          <w:sz w:val="22"/>
          <w:szCs w:val="22"/>
          <w:lang w:val="en-GB"/>
        </w:rPr>
        <w:t>Supplier</w:t>
      </w:r>
      <w:r w:rsidRPr="002231D2">
        <w:rPr>
          <w:noProof/>
          <w:sz w:val="22"/>
          <w:szCs w:val="22"/>
          <w:lang w:val="en-GB"/>
        </w:rPr>
        <w:t xml:space="preserve"> must comply with</w:t>
      </w:r>
      <w:r w:rsidR="001471B9" w:rsidRPr="002231D2">
        <w:rPr>
          <w:noProof/>
          <w:sz w:val="22"/>
          <w:szCs w:val="22"/>
          <w:lang w:val="en-GB"/>
        </w:rPr>
        <w:t xml:space="preserve"> HRONOVSKY</w:t>
      </w:r>
      <w:r w:rsidR="00DB6097" w:rsidRPr="002231D2">
        <w:rPr>
          <w:noProof/>
          <w:sz w:val="22"/>
          <w:szCs w:val="22"/>
          <w:lang w:val="en-GB"/>
        </w:rPr>
        <w:t>’s</w:t>
      </w:r>
      <w:r w:rsidR="001471B9" w:rsidRPr="002231D2">
        <w:rPr>
          <w:noProof/>
          <w:sz w:val="22"/>
          <w:szCs w:val="22"/>
          <w:lang w:val="en-GB"/>
        </w:rPr>
        <w:t xml:space="preserve"> </w:t>
      </w:r>
      <w:r w:rsidRPr="002231D2">
        <w:rPr>
          <w:noProof/>
          <w:sz w:val="22"/>
          <w:szCs w:val="22"/>
          <w:lang w:val="en-GB"/>
        </w:rPr>
        <w:t xml:space="preserve">specifications </w:t>
      </w:r>
      <w:r w:rsidR="00DB6097" w:rsidRPr="002231D2">
        <w:rPr>
          <w:noProof/>
          <w:sz w:val="22"/>
          <w:szCs w:val="22"/>
          <w:lang w:val="en-GB"/>
        </w:rPr>
        <w:t>regarding</w:t>
      </w:r>
      <w:r w:rsidRPr="002231D2">
        <w:rPr>
          <w:noProof/>
          <w:sz w:val="22"/>
          <w:szCs w:val="22"/>
          <w:lang w:val="en-GB"/>
        </w:rPr>
        <w:t xml:space="preserve"> packaging units and </w:t>
      </w:r>
      <w:r w:rsidR="00DB6097" w:rsidRPr="002231D2">
        <w:rPr>
          <w:noProof/>
          <w:sz w:val="22"/>
          <w:szCs w:val="22"/>
          <w:lang w:val="en-GB"/>
        </w:rPr>
        <w:t>marking</w:t>
      </w:r>
      <w:r w:rsidRPr="002231D2">
        <w:rPr>
          <w:noProof/>
          <w:sz w:val="22"/>
          <w:szCs w:val="22"/>
          <w:lang w:val="en-GB"/>
        </w:rPr>
        <w:t xml:space="preserve">; changes </w:t>
      </w:r>
      <w:r w:rsidR="00DB6097" w:rsidRPr="002231D2">
        <w:rPr>
          <w:noProof/>
          <w:sz w:val="22"/>
          <w:szCs w:val="22"/>
          <w:lang w:val="en-GB"/>
        </w:rPr>
        <w:t>must</w:t>
      </w:r>
      <w:r w:rsidRPr="002231D2">
        <w:rPr>
          <w:noProof/>
          <w:sz w:val="22"/>
          <w:szCs w:val="22"/>
          <w:lang w:val="en-GB"/>
        </w:rPr>
        <w:t xml:space="preserve"> be agreed with </w:t>
      </w:r>
      <w:r w:rsidR="00DB6097" w:rsidRPr="002231D2">
        <w:rPr>
          <w:noProof/>
          <w:sz w:val="22"/>
          <w:szCs w:val="22"/>
          <w:lang w:val="en-GB"/>
        </w:rPr>
        <w:t xml:space="preserve">company </w:t>
      </w:r>
      <w:r w:rsidR="001471B9" w:rsidRPr="002231D2">
        <w:rPr>
          <w:noProof/>
          <w:sz w:val="22"/>
          <w:szCs w:val="22"/>
          <w:lang w:val="en-GB"/>
        </w:rPr>
        <w:t>HRONOVSKY</w:t>
      </w:r>
      <w:r w:rsidR="00DB6097" w:rsidRPr="002231D2">
        <w:rPr>
          <w:noProof/>
          <w:sz w:val="22"/>
          <w:szCs w:val="22"/>
          <w:lang w:val="en-GB"/>
        </w:rPr>
        <w:t>.</w:t>
      </w:r>
    </w:p>
    <w:p w14:paraId="0810F4E3" w14:textId="77777777" w:rsidR="00117AA4" w:rsidRPr="002231D2" w:rsidRDefault="00117AA4" w:rsidP="00F345BD">
      <w:pPr>
        <w:pStyle w:val="Default"/>
        <w:jc w:val="both"/>
        <w:rPr>
          <w:noProof/>
          <w:sz w:val="22"/>
          <w:szCs w:val="22"/>
          <w:lang w:val="en-GB"/>
        </w:rPr>
      </w:pPr>
    </w:p>
    <w:p w14:paraId="4427AB22" w14:textId="0CBDDAF0" w:rsidR="009E6291" w:rsidRPr="002231D2" w:rsidRDefault="00D9764D" w:rsidP="00F345BD">
      <w:pPr>
        <w:pStyle w:val="Default"/>
        <w:jc w:val="both"/>
        <w:rPr>
          <w:noProof/>
          <w:sz w:val="28"/>
          <w:szCs w:val="28"/>
          <w:lang w:val="en-GB"/>
        </w:rPr>
      </w:pPr>
      <w:r>
        <w:rPr>
          <w:b/>
          <w:bCs/>
          <w:noProof/>
          <w:sz w:val="28"/>
          <w:szCs w:val="28"/>
          <w:lang w:val="en-GB"/>
        </w:rPr>
        <w:t>20</w:t>
      </w:r>
      <w:r w:rsidR="009E6291" w:rsidRPr="002231D2">
        <w:rPr>
          <w:b/>
          <w:bCs/>
          <w:noProof/>
          <w:sz w:val="28"/>
          <w:szCs w:val="28"/>
          <w:lang w:val="en-GB"/>
        </w:rPr>
        <w:t>.</w:t>
      </w:r>
      <w:r w:rsidR="00DB412B" w:rsidRPr="002231D2">
        <w:rPr>
          <w:b/>
          <w:bCs/>
          <w:noProof/>
          <w:sz w:val="28"/>
          <w:szCs w:val="28"/>
          <w:lang w:val="en-GB"/>
        </w:rPr>
        <w:t xml:space="preserve"> </w:t>
      </w:r>
      <w:r w:rsidR="009E6291" w:rsidRPr="002231D2">
        <w:rPr>
          <w:b/>
          <w:bCs/>
          <w:noProof/>
          <w:sz w:val="28"/>
          <w:szCs w:val="28"/>
          <w:lang w:val="en-GB"/>
        </w:rPr>
        <w:t xml:space="preserve">Delivery </w:t>
      </w:r>
      <w:r w:rsidR="009E5808" w:rsidRPr="002231D2">
        <w:rPr>
          <w:b/>
          <w:bCs/>
          <w:noProof/>
          <w:sz w:val="28"/>
          <w:szCs w:val="28"/>
          <w:lang w:val="en-GB"/>
        </w:rPr>
        <w:t>S</w:t>
      </w:r>
      <w:r w:rsidR="009E6291" w:rsidRPr="002231D2">
        <w:rPr>
          <w:b/>
          <w:bCs/>
          <w:noProof/>
          <w:sz w:val="28"/>
          <w:szCs w:val="28"/>
          <w:lang w:val="en-GB"/>
        </w:rPr>
        <w:t xml:space="preserve">ervice </w:t>
      </w:r>
    </w:p>
    <w:p w14:paraId="40DD1875" w14:textId="4FAB2B77"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DB2406" w:rsidRPr="002231D2">
        <w:rPr>
          <w:noProof/>
          <w:sz w:val="22"/>
          <w:szCs w:val="22"/>
          <w:lang w:val="en-GB"/>
        </w:rPr>
        <w:t>Supplier</w:t>
      </w:r>
      <w:r w:rsidRPr="002231D2">
        <w:rPr>
          <w:noProof/>
          <w:sz w:val="22"/>
          <w:szCs w:val="22"/>
          <w:lang w:val="en-GB"/>
        </w:rPr>
        <w:t xml:space="preserve"> shall </w:t>
      </w:r>
      <w:r w:rsidR="009E5808" w:rsidRPr="002231D2">
        <w:rPr>
          <w:noProof/>
          <w:sz w:val="22"/>
          <w:szCs w:val="22"/>
          <w:lang w:val="en-GB"/>
        </w:rPr>
        <w:t>immediately</w:t>
      </w:r>
      <w:r w:rsidRPr="002231D2">
        <w:rPr>
          <w:noProof/>
          <w:sz w:val="22"/>
          <w:szCs w:val="22"/>
          <w:lang w:val="en-GB"/>
        </w:rPr>
        <w:t xml:space="preserve"> check the </w:t>
      </w:r>
      <w:r w:rsidR="009E5808" w:rsidRPr="002231D2">
        <w:rPr>
          <w:noProof/>
          <w:sz w:val="22"/>
          <w:szCs w:val="22"/>
          <w:lang w:val="en-GB"/>
        </w:rPr>
        <w:t xml:space="preserve">received </w:t>
      </w:r>
      <w:r w:rsidRPr="002231D2">
        <w:rPr>
          <w:noProof/>
          <w:sz w:val="22"/>
          <w:szCs w:val="22"/>
          <w:lang w:val="en-GB"/>
        </w:rPr>
        <w:t xml:space="preserve">requirements </w:t>
      </w:r>
      <w:r w:rsidR="009E5808" w:rsidRPr="002231D2">
        <w:rPr>
          <w:noProof/>
          <w:sz w:val="22"/>
          <w:szCs w:val="22"/>
          <w:lang w:val="en-GB"/>
        </w:rPr>
        <w:t xml:space="preserve">in terms of quantity and deadlines </w:t>
      </w:r>
      <w:r w:rsidRPr="002231D2">
        <w:rPr>
          <w:noProof/>
          <w:sz w:val="22"/>
          <w:szCs w:val="22"/>
          <w:lang w:val="en-GB"/>
        </w:rPr>
        <w:t xml:space="preserve">(the requirements shall also be checked </w:t>
      </w:r>
      <w:r w:rsidR="009E5808" w:rsidRPr="002231D2">
        <w:rPr>
          <w:noProof/>
          <w:sz w:val="22"/>
          <w:szCs w:val="22"/>
          <w:lang w:val="en-GB"/>
        </w:rPr>
        <w:t>for authenticity</w:t>
      </w:r>
      <w:r w:rsidRPr="002231D2">
        <w:rPr>
          <w:noProof/>
          <w:sz w:val="22"/>
          <w:szCs w:val="22"/>
          <w:lang w:val="en-GB"/>
        </w:rPr>
        <w:t xml:space="preserve">). In case of the </w:t>
      </w:r>
      <w:r w:rsidR="009E5808" w:rsidRPr="002231D2">
        <w:rPr>
          <w:noProof/>
          <w:sz w:val="22"/>
          <w:szCs w:val="22"/>
          <w:lang w:val="en-GB"/>
        </w:rPr>
        <w:t>supply-related</w:t>
      </w:r>
      <w:r w:rsidRPr="002231D2">
        <w:rPr>
          <w:noProof/>
          <w:sz w:val="22"/>
          <w:szCs w:val="22"/>
          <w:lang w:val="en-GB"/>
        </w:rPr>
        <w:t xml:space="preserve"> difficulties or other unforeseen incidents the </w:t>
      </w:r>
      <w:r w:rsidR="00DB2406" w:rsidRPr="002231D2">
        <w:rPr>
          <w:noProof/>
          <w:sz w:val="22"/>
          <w:szCs w:val="22"/>
          <w:lang w:val="en-GB"/>
        </w:rPr>
        <w:t>Supplier</w:t>
      </w:r>
      <w:r w:rsidRPr="002231D2">
        <w:rPr>
          <w:noProof/>
          <w:sz w:val="22"/>
          <w:szCs w:val="22"/>
          <w:lang w:val="en-GB"/>
        </w:rPr>
        <w:t xml:space="preserve"> shall immediately provide </w:t>
      </w:r>
      <w:r w:rsidR="001471B9" w:rsidRPr="002231D2">
        <w:rPr>
          <w:noProof/>
          <w:sz w:val="22"/>
          <w:szCs w:val="22"/>
          <w:lang w:val="en-GB"/>
        </w:rPr>
        <w:t xml:space="preserve">HRONOVSKY </w:t>
      </w:r>
      <w:r w:rsidRPr="002231D2">
        <w:rPr>
          <w:noProof/>
          <w:sz w:val="22"/>
          <w:szCs w:val="22"/>
          <w:lang w:val="en-GB"/>
        </w:rPr>
        <w:t xml:space="preserve">with the </w:t>
      </w:r>
      <w:r w:rsidR="009E5808" w:rsidRPr="002231D2">
        <w:rPr>
          <w:noProof/>
          <w:sz w:val="22"/>
          <w:szCs w:val="22"/>
          <w:lang w:val="en-GB"/>
        </w:rPr>
        <w:t>relevant i</w:t>
      </w:r>
      <w:r w:rsidRPr="002231D2">
        <w:rPr>
          <w:noProof/>
          <w:sz w:val="22"/>
          <w:szCs w:val="22"/>
          <w:lang w:val="en-GB"/>
        </w:rPr>
        <w:t>nformation</w:t>
      </w:r>
      <w:r w:rsidR="009E5808" w:rsidRPr="002231D2">
        <w:rPr>
          <w:noProof/>
          <w:sz w:val="22"/>
          <w:szCs w:val="22"/>
          <w:lang w:val="en-GB"/>
        </w:rPr>
        <w:t>.</w:t>
      </w:r>
    </w:p>
    <w:p w14:paraId="7D0029ED" w14:textId="2BCF74AB" w:rsidR="009E6291" w:rsidRPr="002231D2" w:rsidRDefault="009E6291" w:rsidP="00F345BD">
      <w:pPr>
        <w:pStyle w:val="Default"/>
        <w:jc w:val="both"/>
        <w:rPr>
          <w:noProof/>
          <w:sz w:val="22"/>
          <w:szCs w:val="22"/>
          <w:lang w:val="en-GB"/>
        </w:rPr>
      </w:pPr>
      <w:r w:rsidRPr="002231D2">
        <w:rPr>
          <w:noProof/>
          <w:sz w:val="22"/>
          <w:szCs w:val="22"/>
          <w:lang w:val="en-GB"/>
        </w:rPr>
        <w:t xml:space="preserve">Packaging and logistical specifications should be agreed upon between the </w:t>
      </w:r>
      <w:r w:rsidR="00DB2406" w:rsidRPr="002231D2">
        <w:rPr>
          <w:noProof/>
          <w:sz w:val="22"/>
          <w:szCs w:val="22"/>
          <w:lang w:val="en-GB"/>
        </w:rPr>
        <w:t>Supplier</w:t>
      </w:r>
      <w:r w:rsidRPr="002231D2">
        <w:rPr>
          <w:noProof/>
          <w:sz w:val="22"/>
          <w:szCs w:val="22"/>
          <w:lang w:val="en-GB"/>
        </w:rPr>
        <w:t xml:space="preserve"> and </w:t>
      </w:r>
      <w:r w:rsidR="001471B9" w:rsidRPr="002231D2">
        <w:rPr>
          <w:noProof/>
          <w:sz w:val="22"/>
          <w:szCs w:val="22"/>
          <w:lang w:val="en-GB"/>
        </w:rPr>
        <w:t>HRONOVSKY</w:t>
      </w:r>
      <w:r w:rsidRPr="002231D2">
        <w:rPr>
          <w:noProof/>
          <w:sz w:val="22"/>
          <w:szCs w:val="22"/>
          <w:lang w:val="en-GB"/>
        </w:rPr>
        <w:t xml:space="preserve"> within the frame of the project; these specifications should be documented within the frame of the approval </w:t>
      </w:r>
      <w:r w:rsidR="009E5808" w:rsidRPr="002231D2">
        <w:rPr>
          <w:noProof/>
          <w:sz w:val="22"/>
          <w:szCs w:val="22"/>
          <w:lang w:val="en-GB"/>
        </w:rPr>
        <w:t>process</w:t>
      </w:r>
      <w:r w:rsidRPr="002231D2">
        <w:rPr>
          <w:noProof/>
          <w:sz w:val="22"/>
          <w:szCs w:val="22"/>
          <w:lang w:val="en-GB"/>
        </w:rPr>
        <w:t>.</w:t>
      </w:r>
    </w:p>
    <w:p w14:paraId="1627ED99" w14:textId="77777777" w:rsidR="00DB412B" w:rsidRPr="002231D2" w:rsidRDefault="00DB412B" w:rsidP="00F345BD">
      <w:pPr>
        <w:pStyle w:val="Default"/>
        <w:jc w:val="both"/>
        <w:rPr>
          <w:noProof/>
          <w:sz w:val="22"/>
          <w:szCs w:val="22"/>
          <w:lang w:val="en-GB"/>
        </w:rPr>
      </w:pPr>
    </w:p>
    <w:p w14:paraId="0A5558BF" w14:textId="07B5E48D" w:rsidR="009E6291" w:rsidRPr="002231D2" w:rsidRDefault="009E6291" w:rsidP="00F345BD">
      <w:pPr>
        <w:pStyle w:val="Default"/>
        <w:jc w:val="both"/>
        <w:rPr>
          <w:noProof/>
          <w:sz w:val="28"/>
          <w:szCs w:val="28"/>
          <w:lang w:val="en-GB"/>
        </w:rPr>
      </w:pPr>
      <w:r w:rsidRPr="002231D2">
        <w:rPr>
          <w:b/>
          <w:bCs/>
          <w:noProof/>
          <w:sz w:val="28"/>
          <w:szCs w:val="28"/>
          <w:lang w:val="en-GB"/>
        </w:rPr>
        <w:t>2</w:t>
      </w:r>
      <w:r w:rsidR="00D9764D">
        <w:rPr>
          <w:b/>
          <w:bCs/>
          <w:noProof/>
          <w:sz w:val="28"/>
          <w:szCs w:val="28"/>
          <w:lang w:val="en-GB"/>
        </w:rPr>
        <w:t>1</w:t>
      </w:r>
      <w:r w:rsidRPr="002231D2">
        <w:rPr>
          <w:b/>
          <w:bCs/>
          <w:noProof/>
          <w:sz w:val="28"/>
          <w:szCs w:val="28"/>
          <w:lang w:val="en-GB"/>
        </w:rPr>
        <w:t xml:space="preserve">. Liability </w:t>
      </w:r>
    </w:p>
    <w:p w14:paraId="073A3D61" w14:textId="08943D66" w:rsidR="009E6291" w:rsidRPr="002231D2" w:rsidRDefault="009E6291" w:rsidP="00F345BD">
      <w:pPr>
        <w:pStyle w:val="Default"/>
        <w:jc w:val="both"/>
        <w:rPr>
          <w:noProof/>
          <w:sz w:val="22"/>
          <w:szCs w:val="22"/>
          <w:lang w:val="en-GB"/>
        </w:rPr>
      </w:pPr>
      <w:r w:rsidRPr="002231D2">
        <w:rPr>
          <w:noProof/>
          <w:sz w:val="22"/>
          <w:szCs w:val="22"/>
          <w:lang w:val="en-GB"/>
        </w:rPr>
        <w:t xml:space="preserve">The agreements </w:t>
      </w:r>
      <w:r w:rsidR="00F76227" w:rsidRPr="002231D2">
        <w:rPr>
          <w:noProof/>
          <w:sz w:val="22"/>
          <w:szCs w:val="22"/>
          <w:lang w:val="en-GB"/>
        </w:rPr>
        <w:t xml:space="preserve">concerning </w:t>
      </w:r>
      <w:r w:rsidRPr="002231D2">
        <w:rPr>
          <w:noProof/>
          <w:sz w:val="22"/>
          <w:szCs w:val="22"/>
          <w:lang w:val="en-GB"/>
        </w:rPr>
        <w:t xml:space="preserve">quality objectives and action </w:t>
      </w:r>
      <w:r w:rsidR="00F76227" w:rsidRPr="002231D2">
        <w:rPr>
          <w:noProof/>
          <w:sz w:val="22"/>
          <w:szCs w:val="22"/>
          <w:lang w:val="en-GB"/>
        </w:rPr>
        <w:t>management</w:t>
      </w:r>
      <w:r w:rsidRPr="002231D2">
        <w:rPr>
          <w:noProof/>
          <w:sz w:val="22"/>
          <w:szCs w:val="22"/>
          <w:lang w:val="en-GB"/>
        </w:rPr>
        <w:t xml:space="preserve"> limits </w:t>
      </w:r>
      <w:r w:rsidRPr="004D0578">
        <w:rPr>
          <w:noProof/>
          <w:sz w:val="22"/>
          <w:szCs w:val="22"/>
          <w:highlight w:val="yellow"/>
          <w:lang w:val="en-GB"/>
        </w:rPr>
        <w:t>(</w:t>
      </w:r>
      <w:r w:rsidR="004D0578" w:rsidRPr="004D0578">
        <w:rPr>
          <w:noProof/>
          <w:sz w:val="22"/>
          <w:szCs w:val="22"/>
          <w:highlight w:val="yellow"/>
          <w:lang w:val="en-GB"/>
        </w:rPr>
        <w:t xml:space="preserve">0 </w:t>
      </w:r>
      <w:r w:rsidRPr="004D0578">
        <w:rPr>
          <w:noProof/>
          <w:sz w:val="22"/>
          <w:szCs w:val="22"/>
          <w:highlight w:val="yellow"/>
          <w:lang w:val="en-GB"/>
        </w:rPr>
        <w:t xml:space="preserve">failures, </w:t>
      </w:r>
      <w:r w:rsidR="004D0578" w:rsidRPr="004D0578">
        <w:rPr>
          <w:noProof/>
          <w:sz w:val="22"/>
          <w:szCs w:val="22"/>
          <w:highlight w:val="yellow"/>
          <w:lang w:val="en-GB"/>
        </w:rPr>
        <w:t xml:space="preserve">0 </w:t>
      </w:r>
      <w:r w:rsidRPr="004D0578">
        <w:rPr>
          <w:noProof/>
          <w:sz w:val="22"/>
          <w:szCs w:val="22"/>
          <w:highlight w:val="yellow"/>
          <w:lang w:val="en-GB"/>
        </w:rPr>
        <w:t xml:space="preserve">ppm </w:t>
      </w:r>
      <w:r w:rsidR="004D0578" w:rsidRPr="004D0578">
        <w:rPr>
          <w:noProof/>
          <w:sz w:val="22"/>
          <w:szCs w:val="22"/>
          <w:highlight w:val="yellow"/>
          <w:lang w:val="en-GB"/>
        </w:rPr>
        <w:t>strategy</w:t>
      </w:r>
      <w:r w:rsidRPr="004D0578">
        <w:rPr>
          <w:noProof/>
          <w:sz w:val="22"/>
          <w:szCs w:val="22"/>
          <w:highlight w:val="yellow"/>
          <w:lang w:val="en-GB"/>
        </w:rPr>
        <w:t>)</w:t>
      </w:r>
      <w:r w:rsidRPr="002231D2">
        <w:rPr>
          <w:noProof/>
          <w:sz w:val="22"/>
          <w:szCs w:val="22"/>
          <w:lang w:val="en-GB"/>
        </w:rPr>
        <w:t xml:space="preserve"> have no effect on the </w:t>
      </w:r>
      <w:r w:rsidR="00DB2406" w:rsidRPr="002231D2">
        <w:rPr>
          <w:noProof/>
          <w:sz w:val="22"/>
          <w:szCs w:val="22"/>
          <w:lang w:val="en-GB"/>
        </w:rPr>
        <w:t>Supplier</w:t>
      </w:r>
      <w:r w:rsidRPr="002231D2">
        <w:rPr>
          <w:noProof/>
          <w:sz w:val="22"/>
          <w:szCs w:val="22"/>
          <w:lang w:val="en-GB"/>
        </w:rPr>
        <w:t xml:space="preserve">’s liability for warranty and damage claims raised by </w:t>
      </w:r>
      <w:r w:rsidR="001471B9" w:rsidRPr="002231D2">
        <w:rPr>
          <w:noProof/>
          <w:sz w:val="22"/>
          <w:szCs w:val="22"/>
          <w:lang w:val="en-GB"/>
        </w:rPr>
        <w:t>HRONOVSKY</w:t>
      </w:r>
      <w:r w:rsidRPr="002231D2">
        <w:rPr>
          <w:noProof/>
          <w:sz w:val="22"/>
          <w:szCs w:val="22"/>
          <w:lang w:val="en-GB"/>
        </w:rPr>
        <w:t xml:space="preserve"> </w:t>
      </w:r>
      <w:r w:rsidR="00BA3731" w:rsidRPr="002231D2">
        <w:rPr>
          <w:noProof/>
          <w:sz w:val="22"/>
          <w:szCs w:val="22"/>
          <w:lang w:val="en-GB"/>
        </w:rPr>
        <w:t>due to</w:t>
      </w:r>
      <w:r w:rsidRPr="002231D2">
        <w:rPr>
          <w:noProof/>
          <w:sz w:val="22"/>
          <w:szCs w:val="22"/>
          <w:lang w:val="en-GB"/>
        </w:rPr>
        <w:t xml:space="preserve"> defective deliveries. </w:t>
      </w:r>
    </w:p>
    <w:p w14:paraId="6051693C" w14:textId="6D058288" w:rsidR="009E6291" w:rsidRPr="002231D2" w:rsidRDefault="009E6291" w:rsidP="00F345BD">
      <w:pPr>
        <w:pStyle w:val="Default"/>
        <w:jc w:val="both"/>
        <w:rPr>
          <w:noProof/>
          <w:sz w:val="22"/>
          <w:szCs w:val="22"/>
          <w:lang w:val="en-GB"/>
        </w:rPr>
      </w:pPr>
      <w:r w:rsidRPr="002231D2">
        <w:rPr>
          <w:noProof/>
          <w:sz w:val="22"/>
          <w:szCs w:val="22"/>
          <w:lang w:val="en-GB"/>
        </w:rPr>
        <w:t xml:space="preserve">The </w:t>
      </w:r>
      <w:r w:rsidR="00DB2406" w:rsidRPr="002231D2">
        <w:rPr>
          <w:noProof/>
          <w:sz w:val="22"/>
          <w:szCs w:val="22"/>
          <w:lang w:val="en-GB"/>
        </w:rPr>
        <w:t>Supplier</w:t>
      </w:r>
      <w:r w:rsidRPr="002231D2">
        <w:rPr>
          <w:noProof/>
          <w:sz w:val="22"/>
          <w:szCs w:val="22"/>
          <w:lang w:val="en-GB"/>
        </w:rPr>
        <w:t xml:space="preserve"> </w:t>
      </w:r>
      <w:r w:rsidR="00BA3731" w:rsidRPr="002231D2">
        <w:rPr>
          <w:noProof/>
          <w:sz w:val="22"/>
          <w:szCs w:val="22"/>
          <w:lang w:val="en-GB"/>
        </w:rPr>
        <w:t xml:space="preserve">is </w:t>
      </w:r>
      <w:r w:rsidR="00DB2406" w:rsidRPr="002231D2">
        <w:rPr>
          <w:noProof/>
          <w:sz w:val="22"/>
          <w:szCs w:val="22"/>
          <w:lang w:val="en-GB"/>
        </w:rPr>
        <w:t>obliged</w:t>
      </w:r>
      <w:r w:rsidRPr="002231D2">
        <w:rPr>
          <w:noProof/>
          <w:sz w:val="22"/>
          <w:szCs w:val="22"/>
          <w:lang w:val="en-GB"/>
        </w:rPr>
        <w:t xml:space="preserve"> to take out</w:t>
      </w:r>
      <w:r w:rsidR="00BA3731" w:rsidRPr="002231D2">
        <w:rPr>
          <w:noProof/>
          <w:sz w:val="22"/>
          <w:szCs w:val="22"/>
          <w:lang w:val="en-GB"/>
        </w:rPr>
        <w:t xml:space="preserve"> the </w:t>
      </w:r>
      <w:r w:rsidRPr="002231D2">
        <w:rPr>
          <w:noProof/>
          <w:sz w:val="22"/>
          <w:szCs w:val="22"/>
          <w:lang w:val="en-GB"/>
        </w:rPr>
        <w:t xml:space="preserve">liability insurance </w:t>
      </w:r>
      <w:r w:rsidR="00BA3731" w:rsidRPr="002231D2">
        <w:rPr>
          <w:noProof/>
          <w:sz w:val="22"/>
          <w:szCs w:val="22"/>
          <w:lang w:val="en-GB"/>
        </w:rPr>
        <w:t>for damage caused by the product</w:t>
      </w:r>
      <w:r w:rsidRPr="002231D2">
        <w:rPr>
          <w:noProof/>
          <w:sz w:val="22"/>
          <w:szCs w:val="22"/>
          <w:lang w:val="en-GB"/>
        </w:rPr>
        <w:t xml:space="preserve"> with a minimum insurance sum of </w:t>
      </w:r>
      <w:r w:rsidR="00BA3731" w:rsidRPr="002231D2">
        <w:rPr>
          <w:noProof/>
          <w:sz w:val="22"/>
          <w:szCs w:val="22"/>
          <w:lang w:val="en-GB"/>
        </w:rPr>
        <w:t>5</w:t>
      </w:r>
      <w:r w:rsidRPr="002231D2">
        <w:rPr>
          <w:noProof/>
          <w:sz w:val="22"/>
          <w:szCs w:val="22"/>
          <w:lang w:val="en-GB"/>
        </w:rPr>
        <w:t xml:space="preserve"> million </w:t>
      </w:r>
      <w:r w:rsidR="00BA3731" w:rsidRPr="002231D2">
        <w:rPr>
          <w:noProof/>
          <w:sz w:val="22"/>
          <w:szCs w:val="22"/>
          <w:lang w:val="en-GB"/>
        </w:rPr>
        <w:t>EUR.</w:t>
      </w:r>
    </w:p>
    <w:p w14:paraId="2E3F0913" w14:textId="0D8D205E" w:rsidR="009E6291" w:rsidRPr="002231D2" w:rsidRDefault="009E6291" w:rsidP="00F345BD">
      <w:pPr>
        <w:spacing w:after="0"/>
        <w:jc w:val="both"/>
        <w:rPr>
          <w:rFonts w:ascii="Arial" w:hAnsi="Arial" w:cs="Arial"/>
          <w:noProof/>
          <w:lang w:val="en-GB"/>
        </w:rPr>
      </w:pPr>
      <w:r w:rsidRPr="002231D2">
        <w:rPr>
          <w:rFonts w:ascii="Arial" w:hAnsi="Arial" w:cs="Arial"/>
          <w:noProof/>
          <w:lang w:val="en-GB"/>
        </w:rPr>
        <w:t xml:space="preserve">The </w:t>
      </w:r>
      <w:r w:rsidR="00DB2406" w:rsidRPr="002231D2">
        <w:rPr>
          <w:rFonts w:ascii="Arial" w:hAnsi="Arial" w:cs="Arial"/>
          <w:noProof/>
          <w:lang w:val="en-GB"/>
        </w:rPr>
        <w:t>Supplier</w:t>
      </w:r>
      <w:r w:rsidRPr="002231D2">
        <w:rPr>
          <w:rFonts w:ascii="Arial" w:hAnsi="Arial" w:cs="Arial"/>
          <w:noProof/>
          <w:lang w:val="en-GB"/>
        </w:rPr>
        <w:t xml:space="preserve"> </w:t>
      </w:r>
      <w:r w:rsidR="00BA3731" w:rsidRPr="002231D2">
        <w:rPr>
          <w:rFonts w:ascii="Arial" w:hAnsi="Arial" w:cs="Arial"/>
          <w:noProof/>
          <w:lang w:val="en-GB"/>
        </w:rPr>
        <w:t xml:space="preserve">is </w:t>
      </w:r>
      <w:r w:rsidR="00DB2406" w:rsidRPr="002231D2">
        <w:rPr>
          <w:rFonts w:ascii="Arial" w:hAnsi="Arial" w:cs="Arial"/>
          <w:noProof/>
          <w:lang w:val="en-GB"/>
        </w:rPr>
        <w:t>obliged</w:t>
      </w:r>
      <w:r w:rsidRPr="002231D2">
        <w:rPr>
          <w:rFonts w:ascii="Arial" w:hAnsi="Arial" w:cs="Arial"/>
          <w:noProof/>
          <w:lang w:val="en-GB"/>
        </w:rPr>
        <w:t xml:space="preserve"> to </w:t>
      </w:r>
      <w:r w:rsidR="00BA3731" w:rsidRPr="002231D2">
        <w:rPr>
          <w:rFonts w:ascii="Arial" w:hAnsi="Arial" w:cs="Arial"/>
          <w:noProof/>
          <w:lang w:val="en-GB"/>
        </w:rPr>
        <w:t>conclude</w:t>
      </w:r>
      <w:r w:rsidRPr="002231D2">
        <w:rPr>
          <w:rFonts w:ascii="Arial" w:hAnsi="Arial" w:cs="Arial"/>
          <w:noProof/>
          <w:lang w:val="en-GB"/>
        </w:rPr>
        <w:t xml:space="preserve"> </w:t>
      </w:r>
      <w:r w:rsidR="00BA3731" w:rsidRPr="002231D2">
        <w:rPr>
          <w:rFonts w:ascii="Arial" w:hAnsi="Arial" w:cs="Arial"/>
          <w:noProof/>
          <w:lang w:val="en-GB"/>
        </w:rPr>
        <w:t>the withdrawal insurance contract</w:t>
      </w:r>
      <w:r w:rsidRPr="002231D2">
        <w:rPr>
          <w:rFonts w:ascii="Arial" w:hAnsi="Arial" w:cs="Arial"/>
          <w:noProof/>
          <w:lang w:val="en-GB"/>
        </w:rPr>
        <w:t xml:space="preserve"> with a minimum insurance sum of </w:t>
      </w:r>
      <w:r w:rsidR="00BA3731" w:rsidRPr="002231D2">
        <w:rPr>
          <w:rFonts w:ascii="Arial" w:hAnsi="Arial" w:cs="Arial"/>
          <w:noProof/>
          <w:lang w:val="en-GB"/>
        </w:rPr>
        <w:t>5</w:t>
      </w:r>
      <w:r w:rsidRPr="002231D2">
        <w:rPr>
          <w:rFonts w:ascii="Arial" w:hAnsi="Arial" w:cs="Arial"/>
          <w:noProof/>
          <w:lang w:val="en-GB"/>
        </w:rPr>
        <w:t xml:space="preserve"> million </w:t>
      </w:r>
      <w:r w:rsidR="00BA3731" w:rsidRPr="002231D2">
        <w:rPr>
          <w:rFonts w:ascii="Arial" w:hAnsi="Arial" w:cs="Arial"/>
          <w:noProof/>
          <w:lang w:val="en-GB"/>
        </w:rPr>
        <w:t>EUR</w:t>
      </w:r>
      <w:r w:rsidRPr="002231D2">
        <w:rPr>
          <w:rFonts w:ascii="Arial" w:hAnsi="Arial" w:cs="Arial"/>
          <w:noProof/>
          <w:lang w:val="en-GB"/>
        </w:rPr>
        <w:t>.</w:t>
      </w:r>
    </w:p>
    <w:p w14:paraId="434BF56B" w14:textId="77777777" w:rsidR="009E6291" w:rsidRPr="002231D2" w:rsidRDefault="009E6291" w:rsidP="00F345BD">
      <w:pPr>
        <w:spacing w:after="0"/>
        <w:jc w:val="both"/>
        <w:rPr>
          <w:rFonts w:ascii="Arial" w:hAnsi="Arial" w:cs="Arial"/>
          <w:noProof/>
          <w:lang w:val="en-GB"/>
        </w:rPr>
      </w:pPr>
    </w:p>
    <w:p w14:paraId="5412E9B4" w14:textId="70CE1886" w:rsidR="009E6291" w:rsidRPr="002231D2" w:rsidRDefault="009E6291" w:rsidP="00F345BD">
      <w:pPr>
        <w:pStyle w:val="Default"/>
        <w:jc w:val="both"/>
        <w:rPr>
          <w:noProof/>
          <w:sz w:val="28"/>
          <w:szCs w:val="28"/>
          <w:lang w:val="en-GB"/>
        </w:rPr>
      </w:pPr>
      <w:r w:rsidRPr="002231D2">
        <w:rPr>
          <w:b/>
          <w:bCs/>
          <w:noProof/>
          <w:sz w:val="28"/>
          <w:szCs w:val="28"/>
          <w:lang w:val="en-GB"/>
        </w:rPr>
        <w:t>2</w:t>
      </w:r>
      <w:r w:rsidR="00D9764D">
        <w:rPr>
          <w:b/>
          <w:bCs/>
          <w:noProof/>
          <w:sz w:val="28"/>
          <w:szCs w:val="28"/>
          <w:lang w:val="en-GB"/>
        </w:rPr>
        <w:t>2</w:t>
      </w:r>
      <w:r w:rsidRPr="002231D2">
        <w:rPr>
          <w:b/>
          <w:bCs/>
          <w:noProof/>
          <w:sz w:val="28"/>
          <w:szCs w:val="28"/>
          <w:lang w:val="en-GB"/>
        </w:rPr>
        <w:t>.</w:t>
      </w:r>
      <w:r w:rsidR="00347CF2" w:rsidRPr="002231D2">
        <w:rPr>
          <w:b/>
          <w:bCs/>
          <w:noProof/>
          <w:sz w:val="28"/>
          <w:szCs w:val="28"/>
          <w:lang w:val="en-GB"/>
        </w:rPr>
        <w:t xml:space="preserve"> </w:t>
      </w:r>
      <w:r w:rsidRPr="002231D2">
        <w:rPr>
          <w:b/>
          <w:bCs/>
          <w:noProof/>
          <w:sz w:val="28"/>
          <w:szCs w:val="28"/>
          <w:lang w:val="en-GB"/>
        </w:rPr>
        <w:t>Confidentiality</w:t>
      </w:r>
      <w:r w:rsidR="00347CF2" w:rsidRPr="002231D2">
        <w:rPr>
          <w:b/>
          <w:bCs/>
          <w:noProof/>
          <w:sz w:val="28"/>
          <w:szCs w:val="28"/>
          <w:lang w:val="en-GB"/>
        </w:rPr>
        <w:t xml:space="preserve"> </w:t>
      </w:r>
      <w:r w:rsidRPr="002231D2">
        <w:rPr>
          <w:b/>
          <w:bCs/>
          <w:noProof/>
          <w:sz w:val="28"/>
          <w:szCs w:val="28"/>
          <w:lang w:val="en-GB"/>
        </w:rPr>
        <w:t>/</w:t>
      </w:r>
      <w:r w:rsidR="00347CF2" w:rsidRPr="002231D2">
        <w:rPr>
          <w:b/>
          <w:bCs/>
          <w:noProof/>
          <w:sz w:val="28"/>
          <w:szCs w:val="28"/>
          <w:lang w:val="en-GB"/>
        </w:rPr>
        <w:t xml:space="preserve"> </w:t>
      </w:r>
      <w:r w:rsidRPr="002231D2">
        <w:rPr>
          <w:b/>
          <w:bCs/>
          <w:noProof/>
          <w:sz w:val="28"/>
          <w:szCs w:val="28"/>
          <w:lang w:val="en-GB"/>
        </w:rPr>
        <w:t>Non-</w:t>
      </w:r>
      <w:r w:rsidR="00347CF2" w:rsidRPr="002231D2">
        <w:rPr>
          <w:b/>
          <w:bCs/>
          <w:noProof/>
          <w:sz w:val="28"/>
          <w:szCs w:val="28"/>
          <w:lang w:val="en-GB"/>
        </w:rPr>
        <w:t>D</w:t>
      </w:r>
      <w:r w:rsidRPr="002231D2">
        <w:rPr>
          <w:b/>
          <w:bCs/>
          <w:noProof/>
          <w:sz w:val="28"/>
          <w:szCs w:val="28"/>
          <w:lang w:val="en-GB"/>
        </w:rPr>
        <w:t xml:space="preserve">isclosure </w:t>
      </w:r>
    </w:p>
    <w:p w14:paraId="749C8471" w14:textId="609B2A5B" w:rsidR="009E6291" w:rsidRPr="002231D2" w:rsidRDefault="009E6291" w:rsidP="00F345BD">
      <w:pPr>
        <w:pStyle w:val="Default"/>
        <w:jc w:val="both"/>
        <w:rPr>
          <w:noProof/>
          <w:sz w:val="22"/>
          <w:szCs w:val="22"/>
          <w:lang w:val="en-GB"/>
        </w:rPr>
      </w:pPr>
      <w:r w:rsidRPr="002231D2">
        <w:rPr>
          <w:noProof/>
          <w:sz w:val="22"/>
          <w:szCs w:val="22"/>
          <w:lang w:val="en-GB"/>
        </w:rPr>
        <w:t xml:space="preserve">Regardless of the manner in which </w:t>
      </w:r>
      <w:r w:rsidR="00347CF2" w:rsidRPr="002231D2">
        <w:rPr>
          <w:noProof/>
          <w:sz w:val="22"/>
          <w:szCs w:val="22"/>
          <w:lang w:val="en-GB"/>
        </w:rPr>
        <w:t>th</w:t>
      </w:r>
      <w:r w:rsidR="00D76656" w:rsidRPr="002231D2">
        <w:rPr>
          <w:noProof/>
          <w:sz w:val="22"/>
          <w:szCs w:val="22"/>
          <w:lang w:val="en-GB"/>
        </w:rPr>
        <w:t>ese</w:t>
      </w:r>
      <w:r w:rsidRPr="002231D2">
        <w:rPr>
          <w:noProof/>
          <w:sz w:val="22"/>
          <w:szCs w:val="22"/>
          <w:lang w:val="en-GB"/>
        </w:rPr>
        <w:t xml:space="preserve"> information and knowledge is </w:t>
      </w:r>
      <w:r w:rsidR="00D76656" w:rsidRPr="002231D2">
        <w:rPr>
          <w:noProof/>
          <w:sz w:val="22"/>
          <w:szCs w:val="22"/>
          <w:lang w:val="en-GB"/>
        </w:rPr>
        <w:t>obtained</w:t>
      </w:r>
      <w:r w:rsidRPr="002231D2">
        <w:rPr>
          <w:noProof/>
          <w:sz w:val="22"/>
          <w:szCs w:val="22"/>
          <w:lang w:val="en-GB"/>
        </w:rPr>
        <w:t xml:space="preserve"> the </w:t>
      </w:r>
      <w:r w:rsidR="00DB2406" w:rsidRPr="002231D2">
        <w:rPr>
          <w:noProof/>
          <w:sz w:val="22"/>
          <w:szCs w:val="22"/>
          <w:lang w:val="en-GB"/>
        </w:rPr>
        <w:t>Supplier</w:t>
      </w:r>
      <w:r w:rsidRPr="002231D2">
        <w:rPr>
          <w:noProof/>
          <w:sz w:val="22"/>
          <w:szCs w:val="22"/>
          <w:lang w:val="en-GB"/>
        </w:rPr>
        <w:t xml:space="preserve"> shall ensure that the confidentiality of the information and knowledge </w:t>
      </w:r>
      <w:r w:rsidR="00D76656" w:rsidRPr="002231D2">
        <w:rPr>
          <w:noProof/>
          <w:sz w:val="22"/>
          <w:szCs w:val="22"/>
          <w:lang w:val="en-GB"/>
        </w:rPr>
        <w:t>obtained</w:t>
      </w:r>
      <w:r w:rsidRPr="002231D2">
        <w:rPr>
          <w:noProof/>
          <w:sz w:val="22"/>
          <w:szCs w:val="22"/>
          <w:lang w:val="en-GB"/>
        </w:rPr>
        <w:t xml:space="preserve"> from the other partner</w:t>
      </w:r>
      <w:r w:rsidR="00D76656" w:rsidRPr="002231D2">
        <w:rPr>
          <w:noProof/>
          <w:sz w:val="22"/>
          <w:szCs w:val="22"/>
          <w:lang w:val="en-GB"/>
        </w:rPr>
        <w:t xml:space="preserve"> is maintained by not disclosing this information and knowledge t</w:t>
      </w:r>
      <w:r w:rsidRPr="002231D2">
        <w:rPr>
          <w:noProof/>
          <w:sz w:val="22"/>
          <w:szCs w:val="22"/>
          <w:lang w:val="en-GB"/>
        </w:rPr>
        <w:t>o third parties unless the partner has approved such course of action in writing</w:t>
      </w:r>
      <w:r w:rsidR="00D76656" w:rsidRPr="002231D2">
        <w:rPr>
          <w:noProof/>
          <w:sz w:val="22"/>
          <w:szCs w:val="22"/>
          <w:lang w:val="en-GB"/>
        </w:rPr>
        <w:t xml:space="preserve"> </w:t>
      </w:r>
      <w:r w:rsidRPr="002231D2">
        <w:rPr>
          <w:noProof/>
          <w:sz w:val="22"/>
          <w:szCs w:val="22"/>
          <w:lang w:val="en-GB"/>
        </w:rPr>
        <w:t xml:space="preserve">and </w:t>
      </w:r>
      <w:r w:rsidR="00D76656" w:rsidRPr="002231D2">
        <w:rPr>
          <w:noProof/>
          <w:sz w:val="22"/>
          <w:szCs w:val="22"/>
          <w:lang w:val="en-GB"/>
        </w:rPr>
        <w:t xml:space="preserve">by using the </w:t>
      </w:r>
      <w:r w:rsidRPr="002231D2">
        <w:rPr>
          <w:noProof/>
          <w:sz w:val="22"/>
          <w:szCs w:val="22"/>
          <w:lang w:val="en-GB"/>
        </w:rPr>
        <w:t xml:space="preserve">information and knowledge </w:t>
      </w:r>
      <w:r w:rsidR="00D76656" w:rsidRPr="002231D2">
        <w:rPr>
          <w:noProof/>
          <w:sz w:val="22"/>
          <w:szCs w:val="22"/>
          <w:lang w:val="en-GB"/>
        </w:rPr>
        <w:t xml:space="preserve">only </w:t>
      </w:r>
      <w:r w:rsidRPr="002231D2">
        <w:rPr>
          <w:noProof/>
          <w:sz w:val="22"/>
          <w:szCs w:val="22"/>
          <w:lang w:val="en-GB"/>
        </w:rPr>
        <w:t>for the purpose</w:t>
      </w:r>
      <w:r w:rsidR="00D76656" w:rsidRPr="002231D2">
        <w:rPr>
          <w:noProof/>
          <w:sz w:val="22"/>
          <w:szCs w:val="22"/>
          <w:lang w:val="en-GB"/>
        </w:rPr>
        <w:t>s</w:t>
      </w:r>
      <w:r w:rsidRPr="002231D2">
        <w:rPr>
          <w:noProof/>
          <w:sz w:val="22"/>
          <w:szCs w:val="22"/>
          <w:lang w:val="en-GB"/>
        </w:rPr>
        <w:t xml:space="preserve"> for which it was provided. </w:t>
      </w:r>
      <w:r w:rsidR="002022A4" w:rsidRPr="002231D2">
        <w:rPr>
          <w:noProof/>
          <w:sz w:val="22"/>
          <w:szCs w:val="22"/>
          <w:lang w:val="en-GB"/>
        </w:rPr>
        <w:t>Subcontractor</w:t>
      </w:r>
      <w:r w:rsidRPr="002231D2">
        <w:rPr>
          <w:noProof/>
          <w:sz w:val="22"/>
          <w:szCs w:val="22"/>
          <w:lang w:val="en-GB"/>
        </w:rPr>
        <w:t xml:space="preserve">s should </w:t>
      </w:r>
      <w:r w:rsidR="00D76656" w:rsidRPr="002231D2">
        <w:rPr>
          <w:noProof/>
          <w:sz w:val="22"/>
          <w:szCs w:val="22"/>
          <w:lang w:val="en-GB"/>
        </w:rPr>
        <w:t xml:space="preserve">therefore also </w:t>
      </w:r>
      <w:r w:rsidRPr="002231D2">
        <w:rPr>
          <w:noProof/>
          <w:sz w:val="22"/>
          <w:szCs w:val="22"/>
          <w:lang w:val="en-GB"/>
        </w:rPr>
        <w:t xml:space="preserve">be </w:t>
      </w:r>
      <w:r w:rsidR="00D76656" w:rsidRPr="002231D2">
        <w:rPr>
          <w:noProof/>
          <w:sz w:val="22"/>
          <w:szCs w:val="22"/>
          <w:lang w:val="en-GB"/>
        </w:rPr>
        <w:t>made aware of the requirements</w:t>
      </w:r>
      <w:r w:rsidRPr="002231D2">
        <w:rPr>
          <w:noProof/>
          <w:sz w:val="22"/>
          <w:szCs w:val="22"/>
          <w:lang w:val="en-GB"/>
        </w:rPr>
        <w:t>.</w:t>
      </w:r>
    </w:p>
    <w:p w14:paraId="3391CC07" w14:textId="2B30DDF1" w:rsidR="009E6291" w:rsidRPr="002231D2" w:rsidRDefault="009E6291" w:rsidP="00F345BD">
      <w:pPr>
        <w:pStyle w:val="Default"/>
        <w:jc w:val="both"/>
        <w:rPr>
          <w:noProof/>
          <w:sz w:val="22"/>
          <w:szCs w:val="22"/>
          <w:lang w:val="en-GB"/>
        </w:rPr>
      </w:pPr>
      <w:r w:rsidRPr="002231D2">
        <w:rPr>
          <w:noProof/>
          <w:sz w:val="22"/>
          <w:szCs w:val="22"/>
          <w:lang w:val="en-GB"/>
        </w:rPr>
        <w:t xml:space="preserve">If the </w:t>
      </w:r>
      <w:r w:rsidR="00DB2406" w:rsidRPr="002231D2">
        <w:rPr>
          <w:noProof/>
          <w:sz w:val="22"/>
          <w:szCs w:val="22"/>
          <w:lang w:val="en-GB"/>
        </w:rPr>
        <w:t>Supplier</w:t>
      </w:r>
      <w:r w:rsidRPr="002231D2">
        <w:rPr>
          <w:noProof/>
          <w:sz w:val="22"/>
          <w:szCs w:val="22"/>
          <w:lang w:val="en-GB"/>
        </w:rPr>
        <w:t>’s employees become aware</w:t>
      </w:r>
      <w:r w:rsidR="00D67C18" w:rsidRPr="002231D2">
        <w:rPr>
          <w:noProof/>
          <w:sz w:val="22"/>
          <w:szCs w:val="22"/>
          <w:lang w:val="en-GB"/>
        </w:rPr>
        <w:t xml:space="preserve"> of</w:t>
      </w:r>
      <w:r w:rsidRPr="002231D2">
        <w:rPr>
          <w:noProof/>
          <w:sz w:val="22"/>
          <w:szCs w:val="22"/>
          <w:lang w:val="en-GB"/>
        </w:rPr>
        <w:t xml:space="preserve">, need to become aware </w:t>
      </w:r>
      <w:r w:rsidR="00D67C18" w:rsidRPr="002231D2">
        <w:rPr>
          <w:noProof/>
          <w:sz w:val="22"/>
          <w:szCs w:val="22"/>
          <w:lang w:val="en-GB"/>
        </w:rPr>
        <w:t xml:space="preserve">of </w:t>
      </w:r>
      <w:r w:rsidRPr="002231D2">
        <w:rPr>
          <w:noProof/>
          <w:sz w:val="22"/>
          <w:szCs w:val="22"/>
          <w:lang w:val="en-GB"/>
        </w:rPr>
        <w:t xml:space="preserve">or </w:t>
      </w:r>
      <w:r w:rsidR="00D67C18" w:rsidRPr="002231D2">
        <w:rPr>
          <w:noProof/>
          <w:sz w:val="22"/>
          <w:szCs w:val="22"/>
          <w:lang w:val="en-GB"/>
        </w:rPr>
        <w:t>may be</w:t>
      </w:r>
      <w:r w:rsidRPr="002231D2">
        <w:rPr>
          <w:noProof/>
          <w:sz w:val="22"/>
          <w:szCs w:val="22"/>
          <w:lang w:val="en-GB"/>
        </w:rPr>
        <w:t xml:space="preserve"> aware of the </w:t>
      </w:r>
      <w:r w:rsidR="00D67C18" w:rsidRPr="002231D2">
        <w:rPr>
          <w:noProof/>
          <w:sz w:val="22"/>
          <w:szCs w:val="22"/>
          <w:lang w:val="en-GB"/>
        </w:rPr>
        <w:t>obtained</w:t>
      </w:r>
      <w:r w:rsidRPr="002231D2">
        <w:rPr>
          <w:noProof/>
          <w:sz w:val="22"/>
          <w:szCs w:val="22"/>
          <w:lang w:val="en-GB"/>
        </w:rPr>
        <w:t xml:space="preserve"> data and information the </w:t>
      </w:r>
      <w:r w:rsidR="00DB2406" w:rsidRPr="002231D2">
        <w:rPr>
          <w:noProof/>
          <w:sz w:val="22"/>
          <w:szCs w:val="22"/>
          <w:lang w:val="en-GB"/>
        </w:rPr>
        <w:t>Supplier</w:t>
      </w:r>
      <w:r w:rsidRPr="002231D2">
        <w:rPr>
          <w:noProof/>
          <w:sz w:val="22"/>
          <w:szCs w:val="22"/>
          <w:lang w:val="en-GB"/>
        </w:rPr>
        <w:t xml:space="preserve"> </w:t>
      </w:r>
      <w:r w:rsidR="00D67C18" w:rsidRPr="002231D2">
        <w:rPr>
          <w:noProof/>
          <w:sz w:val="22"/>
          <w:szCs w:val="22"/>
          <w:lang w:val="en-GB"/>
        </w:rPr>
        <w:t>must</w:t>
      </w:r>
      <w:r w:rsidRPr="002231D2">
        <w:rPr>
          <w:noProof/>
          <w:sz w:val="22"/>
          <w:szCs w:val="22"/>
          <w:lang w:val="en-GB"/>
        </w:rPr>
        <w:t xml:space="preserve"> ensure that all such employees are similarly </w:t>
      </w:r>
      <w:r w:rsidR="00DB2406" w:rsidRPr="002231D2">
        <w:rPr>
          <w:noProof/>
          <w:sz w:val="22"/>
          <w:szCs w:val="22"/>
          <w:lang w:val="en-GB"/>
        </w:rPr>
        <w:t>obliged</w:t>
      </w:r>
      <w:r w:rsidRPr="002231D2">
        <w:rPr>
          <w:noProof/>
          <w:sz w:val="22"/>
          <w:szCs w:val="22"/>
          <w:lang w:val="en-GB"/>
        </w:rPr>
        <w:t xml:space="preserve"> to maintain the confidentiality</w:t>
      </w:r>
      <w:r w:rsidR="00D67C18" w:rsidRPr="002231D2">
        <w:rPr>
          <w:noProof/>
          <w:sz w:val="22"/>
          <w:szCs w:val="22"/>
          <w:lang w:val="en-GB"/>
        </w:rPr>
        <w:t>.</w:t>
      </w:r>
    </w:p>
    <w:p w14:paraId="7B4CEE73" w14:textId="3B1D6BD5" w:rsidR="009E6291" w:rsidRPr="002231D2" w:rsidRDefault="009E6291" w:rsidP="00F345BD">
      <w:pPr>
        <w:pStyle w:val="Default"/>
        <w:jc w:val="both"/>
        <w:rPr>
          <w:noProof/>
          <w:sz w:val="22"/>
          <w:szCs w:val="22"/>
          <w:lang w:val="en-GB"/>
        </w:rPr>
      </w:pPr>
      <w:r w:rsidRPr="002231D2">
        <w:rPr>
          <w:noProof/>
          <w:sz w:val="22"/>
          <w:szCs w:val="22"/>
          <w:lang w:val="en-GB"/>
        </w:rPr>
        <w:t xml:space="preserve">If the </w:t>
      </w:r>
      <w:r w:rsidR="00DB2406" w:rsidRPr="002231D2">
        <w:rPr>
          <w:noProof/>
          <w:sz w:val="22"/>
          <w:szCs w:val="22"/>
          <w:lang w:val="en-GB"/>
        </w:rPr>
        <w:t>Supplier</w:t>
      </w:r>
      <w:r w:rsidRPr="002231D2">
        <w:rPr>
          <w:noProof/>
          <w:sz w:val="22"/>
          <w:szCs w:val="22"/>
          <w:lang w:val="en-GB"/>
        </w:rPr>
        <w:t xml:space="preserve"> </w:t>
      </w:r>
      <w:r w:rsidR="00ED7BDF" w:rsidRPr="002231D2">
        <w:rPr>
          <w:noProof/>
          <w:sz w:val="22"/>
          <w:szCs w:val="22"/>
          <w:lang w:val="en-GB"/>
        </w:rPr>
        <w:t>finds out</w:t>
      </w:r>
      <w:r w:rsidRPr="002231D2">
        <w:rPr>
          <w:noProof/>
          <w:sz w:val="22"/>
          <w:szCs w:val="22"/>
          <w:lang w:val="en-GB"/>
        </w:rPr>
        <w:t xml:space="preserve"> that a third party has </w:t>
      </w:r>
      <w:r w:rsidR="00ED7BDF" w:rsidRPr="002231D2">
        <w:rPr>
          <w:noProof/>
          <w:sz w:val="22"/>
          <w:szCs w:val="22"/>
          <w:lang w:val="en-GB"/>
        </w:rPr>
        <w:t>acquired</w:t>
      </w:r>
      <w:r w:rsidRPr="002231D2">
        <w:rPr>
          <w:noProof/>
          <w:sz w:val="22"/>
          <w:szCs w:val="22"/>
          <w:lang w:val="en-GB"/>
        </w:rPr>
        <w:t xml:space="preserve"> </w:t>
      </w:r>
      <w:r w:rsidR="00ED7BDF" w:rsidRPr="002231D2">
        <w:rPr>
          <w:noProof/>
          <w:sz w:val="22"/>
          <w:szCs w:val="22"/>
          <w:lang w:val="en-GB"/>
        </w:rPr>
        <w:t>ownership</w:t>
      </w:r>
      <w:r w:rsidRPr="002231D2">
        <w:rPr>
          <w:noProof/>
          <w:sz w:val="22"/>
          <w:szCs w:val="22"/>
          <w:lang w:val="en-GB"/>
        </w:rPr>
        <w:t xml:space="preserve"> of </w:t>
      </w:r>
      <w:r w:rsidR="00ED7BDF" w:rsidRPr="002231D2">
        <w:rPr>
          <w:noProof/>
          <w:sz w:val="22"/>
          <w:szCs w:val="22"/>
          <w:lang w:val="en-GB"/>
        </w:rPr>
        <w:t>a</w:t>
      </w:r>
      <w:r w:rsidRPr="002231D2">
        <w:rPr>
          <w:noProof/>
          <w:sz w:val="22"/>
          <w:szCs w:val="22"/>
          <w:lang w:val="en-GB"/>
        </w:rPr>
        <w:t xml:space="preserve"> confidential information or that a confidential document</w:t>
      </w:r>
      <w:r w:rsidR="00ED7BDF" w:rsidRPr="002231D2">
        <w:rPr>
          <w:noProof/>
          <w:sz w:val="22"/>
          <w:szCs w:val="22"/>
          <w:lang w:val="en-GB"/>
        </w:rPr>
        <w:t xml:space="preserve"> </w:t>
      </w:r>
      <w:r w:rsidRPr="002231D2">
        <w:rPr>
          <w:noProof/>
          <w:sz w:val="22"/>
          <w:szCs w:val="22"/>
          <w:lang w:val="en-GB"/>
        </w:rPr>
        <w:t>/</w:t>
      </w:r>
      <w:r w:rsidR="00ED7BDF" w:rsidRPr="002231D2">
        <w:rPr>
          <w:noProof/>
          <w:sz w:val="22"/>
          <w:szCs w:val="22"/>
          <w:lang w:val="en-GB"/>
        </w:rPr>
        <w:t xml:space="preserve"> </w:t>
      </w:r>
      <w:r w:rsidRPr="002231D2">
        <w:rPr>
          <w:noProof/>
          <w:sz w:val="22"/>
          <w:szCs w:val="22"/>
          <w:lang w:val="en-GB"/>
        </w:rPr>
        <w:t xml:space="preserve">documentation has been lost in any way </w:t>
      </w:r>
      <w:r w:rsidR="00ED7BDF" w:rsidRPr="002231D2">
        <w:rPr>
          <w:noProof/>
          <w:sz w:val="22"/>
          <w:szCs w:val="22"/>
          <w:lang w:val="en-GB"/>
        </w:rPr>
        <w:t>he</w:t>
      </w:r>
      <w:r w:rsidRPr="002231D2">
        <w:rPr>
          <w:noProof/>
          <w:sz w:val="22"/>
          <w:szCs w:val="22"/>
          <w:lang w:val="en-GB"/>
        </w:rPr>
        <w:t xml:space="preserve"> (i.e. the </w:t>
      </w:r>
      <w:r w:rsidR="00DB2406" w:rsidRPr="002231D2">
        <w:rPr>
          <w:noProof/>
          <w:sz w:val="22"/>
          <w:szCs w:val="22"/>
          <w:lang w:val="en-GB"/>
        </w:rPr>
        <w:t>Supplier</w:t>
      </w:r>
      <w:r w:rsidRPr="002231D2">
        <w:rPr>
          <w:noProof/>
          <w:sz w:val="22"/>
          <w:szCs w:val="22"/>
          <w:lang w:val="en-GB"/>
        </w:rPr>
        <w:t xml:space="preserve">) </w:t>
      </w:r>
      <w:r w:rsidR="00ED7BDF" w:rsidRPr="002231D2">
        <w:rPr>
          <w:noProof/>
          <w:sz w:val="22"/>
          <w:szCs w:val="22"/>
          <w:lang w:val="en-GB"/>
        </w:rPr>
        <w:t>must</w:t>
      </w:r>
      <w:r w:rsidRPr="002231D2">
        <w:rPr>
          <w:noProof/>
          <w:sz w:val="22"/>
          <w:szCs w:val="22"/>
          <w:lang w:val="en-GB"/>
        </w:rPr>
        <w:t xml:space="preserve"> </w:t>
      </w:r>
      <w:r w:rsidR="00ED7BDF" w:rsidRPr="002231D2">
        <w:rPr>
          <w:noProof/>
          <w:sz w:val="22"/>
          <w:szCs w:val="22"/>
          <w:lang w:val="en-GB"/>
        </w:rPr>
        <w:t>immediately</w:t>
      </w:r>
      <w:r w:rsidRPr="002231D2">
        <w:rPr>
          <w:noProof/>
          <w:sz w:val="22"/>
          <w:szCs w:val="22"/>
          <w:lang w:val="en-GB"/>
        </w:rPr>
        <w:t xml:space="preserve"> inform </w:t>
      </w:r>
      <w:r w:rsidR="001471B9" w:rsidRPr="002231D2">
        <w:rPr>
          <w:noProof/>
          <w:sz w:val="22"/>
          <w:szCs w:val="22"/>
          <w:lang w:val="en-GB"/>
        </w:rPr>
        <w:t>HRONOVSKY</w:t>
      </w:r>
      <w:r w:rsidR="00ED7BDF" w:rsidRPr="002231D2">
        <w:rPr>
          <w:noProof/>
          <w:sz w:val="22"/>
          <w:szCs w:val="22"/>
          <w:lang w:val="en-GB"/>
        </w:rPr>
        <w:t>.</w:t>
      </w:r>
    </w:p>
    <w:p w14:paraId="51649DAC" w14:textId="23DC649B" w:rsidR="009E6291" w:rsidRPr="002231D2" w:rsidRDefault="009E6291" w:rsidP="00F345BD">
      <w:pPr>
        <w:pStyle w:val="Default"/>
        <w:jc w:val="both"/>
        <w:rPr>
          <w:noProof/>
          <w:sz w:val="22"/>
          <w:szCs w:val="22"/>
          <w:lang w:val="en-GB"/>
        </w:rPr>
      </w:pPr>
      <w:r w:rsidRPr="002231D2">
        <w:rPr>
          <w:noProof/>
          <w:sz w:val="22"/>
          <w:szCs w:val="22"/>
          <w:lang w:val="en-GB"/>
        </w:rPr>
        <w:t xml:space="preserve">This provision shall </w:t>
      </w:r>
      <w:r w:rsidR="00984C34" w:rsidRPr="002231D2">
        <w:rPr>
          <w:noProof/>
          <w:sz w:val="22"/>
          <w:szCs w:val="22"/>
          <w:lang w:val="en-GB"/>
        </w:rPr>
        <w:t>remain in force</w:t>
      </w:r>
      <w:r w:rsidRPr="002231D2">
        <w:rPr>
          <w:noProof/>
          <w:sz w:val="22"/>
          <w:szCs w:val="22"/>
          <w:lang w:val="en-GB"/>
        </w:rPr>
        <w:t xml:space="preserve"> indefinitely </w:t>
      </w:r>
      <w:r w:rsidR="00984C34" w:rsidRPr="002231D2">
        <w:rPr>
          <w:noProof/>
          <w:sz w:val="22"/>
          <w:szCs w:val="22"/>
          <w:lang w:val="en-GB"/>
        </w:rPr>
        <w:t xml:space="preserve">for </w:t>
      </w:r>
      <w:r w:rsidRPr="002231D2">
        <w:rPr>
          <w:noProof/>
          <w:sz w:val="22"/>
          <w:szCs w:val="22"/>
          <w:lang w:val="en-GB"/>
        </w:rPr>
        <w:t xml:space="preserve">the duration of this </w:t>
      </w:r>
      <w:r w:rsidR="00984C34" w:rsidRPr="002231D2">
        <w:rPr>
          <w:noProof/>
          <w:sz w:val="22"/>
          <w:szCs w:val="22"/>
          <w:lang w:val="en-GB"/>
        </w:rPr>
        <w:t>A</w:t>
      </w:r>
      <w:r w:rsidRPr="002231D2">
        <w:rPr>
          <w:noProof/>
          <w:sz w:val="22"/>
          <w:szCs w:val="22"/>
          <w:lang w:val="en-GB"/>
        </w:rPr>
        <w:t xml:space="preserve">greement; it shall </w:t>
      </w:r>
      <w:r w:rsidR="00984C34" w:rsidRPr="002231D2">
        <w:rPr>
          <w:noProof/>
          <w:sz w:val="22"/>
          <w:szCs w:val="22"/>
          <w:lang w:val="en-GB"/>
        </w:rPr>
        <w:t xml:space="preserve">be </w:t>
      </w:r>
      <w:r w:rsidRPr="002231D2">
        <w:rPr>
          <w:noProof/>
          <w:sz w:val="22"/>
          <w:szCs w:val="22"/>
          <w:lang w:val="en-GB"/>
        </w:rPr>
        <w:t>appl</w:t>
      </w:r>
      <w:r w:rsidR="00984C34" w:rsidRPr="002231D2">
        <w:rPr>
          <w:noProof/>
          <w:sz w:val="22"/>
          <w:szCs w:val="22"/>
          <w:lang w:val="en-GB"/>
        </w:rPr>
        <w:t>ied</w:t>
      </w:r>
      <w:r w:rsidRPr="002231D2">
        <w:rPr>
          <w:noProof/>
          <w:sz w:val="22"/>
          <w:szCs w:val="22"/>
          <w:lang w:val="en-GB"/>
        </w:rPr>
        <w:t xml:space="preserve"> until the confidential data, information and knowledge become publicly available.</w:t>
      </w:r>
    </w:p>
    <w:p w14:paraId="36219A0B" w14:textId="77777777" w:rsidR="00117AA4" w:rsidRPr="002231D2" w:rsidRDefault="00117AA4" w:rsidP="00F345BD">
      <w:pPr>
        <w:pStyle w:val="Default"/>
        <w:jc w:val="both"/>
        <w:rPr>
          <w:noProof/>
          <w:sz w:val="22"/>
          <w:szCs w:val="22"/>
          <w:lang w:val="en-GB"/>
        </w:rPr>
      </w:pPr>
    </w:p>
    <w:p w14:paraId="1C01BEE8" w14:textId="7C473ECD" w:rsidR="009E6291" w:rsidRPr="002231D2" w:rsidRDefault="009E6291" w:rsidP="00F345BD">
      <w:pPr>
        <w:pStyle w:val="Default"/>
        <w:jc w:val="both"/>
        <w:rPr>
          <w:noProof/>
          <w:sz w:val="28"/>
          <w:szCs w:val="28"/>
          <w:lang w:val="en-GB"/>
        </w:rPr>
      </w:pPr>
      <w:r w:rsidRPr="002231D2">
        <w:rPr>
          <w:b/>
          <w:bCs/>
          <w:noProof/>
          <w:sz w:val="28"/>
          <w:szCs w:val="28"/>
          <w:lang w:val="en-GB"/>
        </w:rPr>
        <w:t>2</w:t>
      </w:r>
      <w:r w:rsidR="00D9764D">
        <w:rPr>
          <w:b/>
          <w:bCs/>
          <w:noProof/>
          <w:sz w:val="28"/>
          <w:szCs w:val="28"/>
          <w:lang w:val="en-GB"/>
        </w:rPr>
        <w:t>3</w:t>
      </w:r>
      <w:r w:rsidRPr="002231D2">
        <w:rPr>
          <w:b/>
          <w:bCs/>
          <w:noProof/>
          <w:sz w:val="28"/>
          <w:szCs w:val="28"/>
          <w:lang w:val="en-GB"/>
        </w:rPr>
        <w:t>.</w:t>
      </w:r>
      <w:r w:rsidR="00D73C25" w:rsidRPr="002231D2">
        <w:rPr>
          <w:b/>
          <w:bCs/>
          <w:noProof/>
          <w:sz w:val="28"/>
          <w:szCs w:val="28"/>
          <w:lang w:val="en-GB"/>
        </w:rPr>
        <w:t xml:space="preserve"> </w:t>
      </w:r>
      <w:r w:rsidRPr="002231D2">
        <w:rPr>
          <w:b/>
          <w:bCs/>
          <w:noProof/>
          <w:sz w:val="28"/>
          <w:szCs w:val="28"/>
          <w:lang w:val="en-GB"/>
        </w:rPr>
        <w:t>Duration</w:t>
      </w:r>
      <w:r w:rsidR="00D73C25" w:rsidRPr="002231D2">
        <w:rPr>
          <w:b/>
          <w:bCs/>
          <w:noProof/>
          <w:sz w:val="28"/>
          <w:szCs w:val="28"/>
          <w:lang w:val="en-GB"/>
        </w:rPr>
        <w:t xml:space="preserve"> </w:t>
      </w:r>
      <w:r w:rsidRPr="002231D2">
        <w:rPr>
          <w:b/>
          <w:bCs/>
          <w:noProof/>
          <w:sz w:val="28"/>
          <w:szCs w:val="28"/>
          <w:lang w:val="en-GB"/>
        </w:rPr>
        <w:t>/</w:t>
      </w:r>
      <w:r w:rsidR="00D73C25" w:rsidRPr="002231D2">
        <w:rPr>
          <w:b/>
          <w:bCs/>
          <w:noProof/>
          <w:sz w:val="28"/>
          <w:szCs w:val="28"/>
          <w:lang w:val="en-GB"/>
        </w:rPr>
        <w:t xml:space="preserve"> </w:t>
      </w:r>
      <w:r w:rsidRPr="002231D2">
        <w:rPr>
          <w:b/>
          <w:bCs/>
          <w:noProof/>
          <w:sz w:val="28"/>
          <w:szCs w:val="28"/>
          <w:lang w:val="en-GB"/>
        </w:rPr>
        <w:t xml:space="preserve">Cancellation </w:t>
      </w:r>
    </w:p>
    <w:p w14:paraId="0A058195" w14:textId="7ECF453B" w:rsidR="009E6291" w:rsidRPr="00816876" w:rsidRDefault="009E6291" w:rsidP="00F345BD">
      <w:pPr>
        <w:pStyle w:val="Default"/>
        <w:jc w:val="both"/>
        <w:rPr>
          <w:noProof/>
          <w:sz w:val="22"/>
          <w:szCs w:val="22"/>
          <w:lang w:val="en-GB"/>
        </w:rPr>
      </w:pPr>
      <w:r w:rsidRPr="002231D2">
        <w:rPr>
          <w:noProof/>
          <w:sz w:val="22"/>
          <w:szCs w:val="22"/>
          <w:lang w:val="en-GB"/>
        </w:rPr>
        <w:t xml:space="preserve">This </w:t>
      </w:r>
      <w:r w:rsidR="00D73C25" w:rsidRPr="002231D2">
        <w:rPr>
          <w:noProof/>
          <w:sz w:val="22"/>
          <w:szCs w:val="22"/>
          <w:lang w:val="en-GB"/>
        </w:rPr>
        <w:t>A</w:t>
      </w:r>
      <w:r w:rsidRPr="002231D2">
        <w:rPr>
          <w:noProof/>
          <w:sz w:val="22"/>
          <w:szCs w:val="22"/>
          <w:lang w:val="en-GB"/>
        </w:rPr>
        <w:t xml:space="preserve">greement </w:t>
      </w:r>
      <w:r w:rsidR="00D73C25" w:rsidRPr="002231D2">
        <w:rPr>
          <w:noProof/>
          <w:sz w:val="22"/>
          <w:szCs w:val="22"/>
          <w:lang w:val="en-GB"/>
        </w:rPr>
        <w:t xml:space="preserve">is </w:t>
      </w:r>
      <w:r w:rsidRPr="002231D2">
        <w:rPr>
          <w:noProof/>
          <w:sz w:val="22"/>
          <w:szCs w:val="22"/>
          <w:lang w:val="en-GB"/>
        </w:rPr>
        <w:t xml:space="preserve">valid </w:t>
      </w:r>
      <w:r w:rsidR="00D73C25" w:rsidRPr="002231D2">
        <w:rPr>
          <w:noProof/>
          <w:sz w:val="22"/>
          <w:szCs w:val="22"/>
          <w:lang w:val="en-GB"/>
        </w:rPr>
        <w:t>for an indefinite period with the possibility of updating if necessary</w:t>
      </w:r>
      <w:r w:rsidRPr="002231D2">
        <w:rPr>
          <w:noProof/>
          <w:sz w:val="22"/>
          <w:szCs w:val="22"/>
          <w:lang w:val="en-GB"/>
        </w:rPr>
        <w:t xml:space="preserve">. </w:t>
      </w:r>
      <w:r w:rsidR="00D73C25" w:rsidRPr="00816876">
        <w:rPr>
          <w:noProof/>
          <w:sz w:val="22"/>
          <w:szCs w:val="22"/>
          <w:lang w:val="en-GB"/>
        </w:rPr>
        <w:t xml:space="preserve">Termination of this Agreement shall have no effect </w:t>
      </w:r>
      <w:r w:rsidRPr="00816876">
        <w:rPr>
          <w:noProof/>
          <w:sz w:val="22"/>
          <w:szCs w:val="22"/>
          <w:lang w:val="en-GB"/>
        </w:rPr>
        <w:t xml:space="preserve">on the effectiveness of </w:t>
      </w:r>
      <w:r w:rsidR="0080093B" w:rsidRPr="00816876">
        <w:rPr>
          <w:noProof/>
          <w:sz w:val="22"/>
          <w:szCs w:val="22"/>
          <w:lang w:val="en-GB"/>
        </w:rPr>
        <w:t>existing</w:t>
      </w:r>
      <w:r w:rsidRPr="00816876">
        <w:rPr>
          <w:noProof/>
          <w:sz w:val="22"/>
          <w:szCs w:val="22"/>
          <w:lang w:val="en-GB"/>
        </w:rPr>
        <w:t xml:space="preserve"> individual delivery</w:t>
      </w:r>
      <w:r w:rsidR="0080093B" w:rsidRPr="00816876">
        <w:rPr>
          <w:noProof/>
          <w:sz w:val="22"/>
          <w:szCs w:val="22"/>
          <w:lang w:val="en-GB"/>
        </w:rPr>
        <w:t xml:space="preserve"> </w:t>
      </w:r>
      <w:r w:rsidRPr="00816876">
        <w:rPr>
          <w:noProof/>
          <w:sz w:val="22"/>
          <w:szCs w:val="22"/>
          <w:lang w:val="en-GB"/>
        </w:rPr>
        <w:t xml:space="preserve">contracts until </w:t>
      </w:r>
      <w:r w:rsidR="0080093B" w:rsidRPr="00816876">
        <w:rPr>
          <w:noProof/>
          <w:sz w:val="22"/>
          <w:szCs w:val="22"/>
          <w:lang w:val="en-GB"/>
        </w:rPr>
        <w:t xml:space="preserve">the </w:t>
      </w:r>
      <w:r w:rsidRPr="00816876">
        <w:rPr>
          <w:noProof/>
          <w:sz w:val="22"/>
          <w:szCs w:val="22"/>
          <w:lang w:val="en-GB"/>
        </w:rPr>
        <w:t xml:space="preserve">contracts </w:t>
      </w:r>
      <w:r w:rsidR="0080093B" w:rsidRPr="00816876">
        <w:rPr>
          <w:noProof/>
          <w:sz w:val="22"/>
          <w:szCs w:val="22"/>
          <w:lang w:val="en-GB"/>
        </w:rPr>
        <w:t>in questions are fully executed</w:t>
      </w:r>
      <w:r w:rsidRPr="00816876">
        <w:rPr>
          <w:noProof/>
          <w:sz w:val="22"/>
          <w:szCs w:val="22"/>
          <w:lang w:val="en-GB"/>
        </w:rPr>
        <w:t>.</w:t>
      </w:r>
    </w:p>
    <w:p w14:paraId="7736EABF" w14:textId="77777777" w:rsidR="001F63B2" w:rsidRPr="00816876" w:rsidRDefault="001F63B2" w:rsidP="00F345BD">
      <w:pPr>
        <w:pStyle w:val="Default"/>
        <w:jc w:val="both"/>
        <w:rPr>
          <w:noProof/>
          <w:sz w:val="22"/>
          <w:szCs w:val="22"/>
          <w:lang w:val="en-GB"/>
        </w:rPr>
      </w:pPr>
    </w:p>
    <w:p w14:paraId="550E5FD0" w14:textId="77777777" w:rsidR="00D9764D" w:rsidRDefault="00D9764D" w:rsidP="00F345BD">
      <w:pPr>
        <w:pStyle w:val="Default"/>
        <w:jc w:val="both"/>
        <w:rPr>
          <w:b/>
          <w:bCs/>
          <w:noProof/>
          <w:sz w:val="28"/>
          <w:szCs w:val="28"/>
          <w:lang w:val="en-GB"/>
        </w:rPr>
      </w:pPr>
    </w:p>
    <w:p w14:paraId="2115E86C" w14:textId="1EDE667C" w:rsidR="001F63B2" w:rsidRPr="00816876" w:rsidRDefault="001F63B2" w:rsidP="00F345BD">
      <w:pPr>
        <w:pStyle w:val="Default"/>
        <w:jc w:val="both"/>
        <w:rPr>
          <w:b/>
          <w:bCs/>
          <w:noProof/>
          <w:sz w:val="28"/>
          <w:szCs w:val="28"/>
          <w:lang w:val="en-GB"/>
        </w:rPr>
      </w:pPr>
      <w:r w:rsidRPr="00816876">
        <w:rPr>
          <w:b/>
          <w:bCs/>
          <w:noProof/>
          <w:sz w:val="28"/>
          <w:szCs w:val="28"/>
          <w:lang w:val="en-GB"/>
        </w:rPr>
        <w:t>2</w:t>
      </w:r>
      <w:r w:rsidR="00D9764D">
        <w:rPr>
          <w:b/>
          <w:bCs/>
          <w:noProof/>
          <w:sz w:val="28"/>
          <w:szCs w:val="28"/>
          <w:lang w:val="en-GB"/>
        </w:rPr>
        <w:t>4</w:t>
      </w:r>
      <w:r w:rsidRPr="00816876">
        <w:rPr>
          <w:b/>
          <w:bCs/>
          <w:noProof/>
          <w:sz w:val="28"/>
          <w:szCs w:val="28"/>
          <w:lang w:val="en-GB"/>
        </w:rPr>
        <w:t>. Social responsibility policy</w:t>
      </w:r>
    </w:p>
    <w:p w14:paraId="23F8500F" w14:textId="0857363A" w:rsidR="001F63B2" w:rsidRPr="001F63B2" w:rsidRDefault="001F63B2" w:rsidP="00F345BD">
      <w:pPr>
        <w:pStyle w:val="Default"/>
        <w:jc w:val="both"/>
        <w:rPr>
          <w:noProof/>
          <w:sz w:val="22"/>
          <w:szCs w:val="22"/>
          <w:lang w:val="en-GB"/>
        </w:rPr>
      </w:pPr>
      <w:r w:rsidRPr="00816876">
        <w:rPr>
          <w:noProof/>
          <w:sz w:val="22"/>
          <w:szCs w:val="22"/>
          <w:lang w:val="en-GB"/>
        </w:rPr>
        <w:t>Supplier is obliged to determine his own social responsibility policy in order to ensure social, environmental and economic practices to avoid work volunteering and work place free of physical and mental harassment, abuse and discrimination.</w:t>
      </w:r>
      <w:r>
        <w:rPr>
          <w:noProof/>
          <w:sz w:val="22"/>
          <w:szCs w:val="22"/>
          <w:lang w:val="en-GB"/>
        </w:rPr>
        <w:t xml:space="preserve"> </w:t>
      </w:r>
    </w:p>
    <w:p w14:paraId="0A00E8A4" w14:textId="77777777" w:rsidR="00117AA4" w:rsidRPr="002231D2" w:rsidRDefault="00117AA4" w:rsidP="00F345BD">
      <w:pPr>
        <w:pStyle w:val="Default"/>
        <w:jc w:val="both"/>
        <w:rPr>
          <w:noProof/>
          <w:sz w:val="22"/>
          <w:szCs w:val="22"/>
          <w:lang w:val="en-GB"/>
        </w:rPr>
      </w:pPr>
    </w:p>
    <w:p w14:paraId="1048E68E" w14:textId="62CC7876" w:rsidR="009E6291" w:rsidRPr="001C4FFD" w:rsidRDefault="009E6291" w:rsidP="00F345BD">
      <w:pPr>
        <w:pStyle w:val="Default"/>
        <w:jc w:val="both"/>
        <w:rPr>
          <w:noProof/>
          <w:sz w:val="28"/>
          <w:szCs w:val="28"/>
          <w:lang w:val="en-GB"/>
        </w:rPr>
      </w:pPr>
      <w:r w:rsidRPr="001C4FFD">
        <w:rPr>
          <w:b/>
          <w:bCs/>
          <w:noProof/>
          <w:sz w:val="28"/>
          <w:szCs w:val="28"/>
          <w:lang w:val="en-GB"/>
        </w:rPr>
        <w:t>2</w:t>
      </w:r>
      <w:r w:rsidR="00D9764D">
        <w:rPr>
          <w:b/>
          <w:bCs/>
          <w:noProof/>
          <w:sz w:val="28"/>
          <w:szCs w:val="28"/>
          <w:lang w:val="en-GB"/>
        </w:rPr>
        <w:t>5</w:t>
      </w:r>
      <w:r w:rsidRPr="001C4FFD">
        <w:rPr>
          <w:b/>
          <w:bCs/>
          <w:noProof/>
          <w:sz w:val="28"/>
          <w:szCs w:val="28"/>
          <w:lang w:val="en-GB"/>
        </w:rPr>
        <w:t>.</w:t>
      </w:r>
      <w:r w:rsidR="00117AA4" w:rsidRPr="001C4FFD">
        <w:rPr>
          <w:b/>
          <w:bCs/>
          <w:noProof/>
          <w:sz w:val="28"/>
          <w:szCs w:val="28"/>
          <w:lang w:val="en-GB"/>
        </w:rPr>
        <w:t xml:space="preserve"> </w:t>
      </w:r>
      <w:r w:rsidR="00816876" w:rsidRPr="001C4FFD">
        <w:rPr>
          <w:b/>
          <w:bCs/>
          <w:noProof/>
          <w:sz w:val="28"/>
          <w:szCs w:val="28"/>
          <w:lang w:val="en-GB"/>
        </w:rPr>
        <w:t>CMRT/EMRT</w:t>
      </w:r>
      <w:r w:rsidRPr="001C4FFD">
        <w:rPr>
          <w:b/>
          <w:bCs/>
          <w:noProof/>
          <w:sz w:val="28"/>
          <w:szCs w:val="28"/>
          <w:lang w:val="en-GB"/>
        </w:rPr>
        <w:t xml:space="preserve"> </w:t>
      </w:r>
    </w:p>
    <w:p w14:paraId="6F0A7A66" w14:textId="77777777" w:rsidR="004B645E" w:rsidRPr="001C4FFD" w:rsidRDefault="004B645E" w:rsidP="00816876">
      <w:pPr>
        <w:pStyle w:val="Default"/>
        <w:jc w:val="both"/>
        <w:rPr>
          <w:noProof/>
          <w:sz w:val="22"/>
          <w:szCs w:val="22"/>
          <w:lang w:val="en-GB"/>
        </w:rPr>
      </w:pPr>
      <w:r w:rsidRPr="001C4FFD">
        <w:rPr>
          <w:noProof/>
          <w:sz w:val="22"/>
          <w:szCs w:val="22"/>
          <w:lang w:val="en-GB"/>
        </w:rPr>
        <w:t xml:space="preserve">Supplier is obliged to provide the latest valid version of the CMRT/EMRT report (Conflict Minerals Reporting/Extended Minerals Reporting) in the released template from </w:t>
      </w:r>
    </w:p>
    <w:p w14:paraId="48815FF5" w14:textId="00068DA0" w:rsidR="004B645E" w:rsidRDefault="004B645E" w:rsidP="00816876">
      <w:pPr>
        <w:pStyle w:val="Default"/>
        <w:jc w:val="both"/>
        <w:rPr>
          <w:noProof/>
          <w:sz w:val="22"/>
          <w:szCs w:val="22"/>
          <w:lang w:val="en-GB"/>
        </w:rPr>
      </w:pPr>
      <w:hyperlink r:id="rId10" w:history="1">
        <w:r w:rsidRPr="001C4FFD">
          <w:rPr>
            <w:rStyle w:val="Hypertextovodkaz"/>
            <w:noProof/>
            <w:sz w:val="22"/>
            <w:szCs w:val="22"/>
            <w:lang w:val="en-GB"/>
          </w:rPr>
          <w:t>https://www.responsiblemineralsinitiative.org</w:t>
        </w:r>
      </w:hyperlink>
      <w:r w:rsidRPr="001C4FFD">
        <w:rPr>
          <w:noProof/>
          <w:sz w:val="22"/>
          <w:szCs w:val="22"/>
          <w:lang w:val="en-GB"/>
        </w:rPr>
        <w:t>.</w:t>
      </w:r>
    </w:p>
    <w:p w14:paraId="04240F5D" w14:textId="77777777" w:rsidR="004B645E" w:rsidRDefault="004B645E" w:rsidP="00816876">
      <w:pPr>
        <w:pStyle w:val="Default"/>
        <w:jc w:val="both"/>
        <w:rPr>
          <w:noProof/>
          <w:sz w:val="22"/>
          <w:szCs w:val="22"/>
          <w:lang w:val="en-GB"/>
        </w:rPr>
      </w:pPr>
    </w:p>
    <w:p w14:paraId="7770047C" w14:textId="77777777" w:rsidR="004B645E" w:rsidRDefault="004B645E" w:rsidP="00816876">
      <w:pPr>
        <w:pStyle w:val="Default"/>
        <w:jc w:val="both"/>
        <w:rPr>
          <w:noProof/>
          <w:sz w:val="22"/>
          <w:szCs w:val="22"/>
          <w:lang w:val="en-GB"/>
        </w:rPr>
      </w:pPr>
    </w:p>
    <w:p w14:paraId="19CE826F" w14:textId="77777777" w:rsidR="004B645E" w:rsidRDefault="004B645E" w:rsidP="00816876">
      <w:pPr>
        <w:pStyle w:val="Default"/>
        <w:jc w:val="both"/>
        <w:rPr>
          <w:noProof/>
          <w:sz w:val="22"/>
          <w:szCs w:val="22"/>
          <w:lang w:val="en-GB"/>
        </w:rPr>
      </w:pPr>
    </w:p>
    <w:p w14:paraId="4D77FDA1" w14:textId="0EEA5666" w:rsidR="00816876" w:rsidRPr="002231D2" w:rsidRDefault="00816876" w:rsidP="00816876">
      <w:pPr>
        <w:pStyle w:val="Default"/>
        <w:jc w:val="both"/>
        <w:rPr>
          <w:noProof/>
          <w:sz w:val="28"/>
          <w:szCs w:val="28"/>
          <w:lang w:val="en-GB"/>
        </w:rPr>
      </w:pPr>
      <w:r w:rsidRPr="002231D2">
        <w:rPr>
          <w:b/>
          <w:bCs/>
          <w:noProof/>
          <w:sz w:val="28"/>
          <w:szCs w:val="28"/>
          <w:lang w:val="en-GB"/>
        </w:rPr>
        <w:t>2</w:t>
      </w:r>
      <w:r w:rsidR="00D9764D">
        <w:rPr>
          <w:b/>
          <w:bCs/>
          <w:noProof/>
          <w:sz w:val="28"/>
          <w:szCs w:val="28"/>
          <w:lang w:val="en-GB"/>
        </w:rPr>
        <w:t>6</w:t>
      </w:r>
      <w:r w:rsidRPr="002231D2">
        <w:rPr>
          <w:b/>
          <w:bCs/>
          <w:noProof/>
          <w:sz w:val="28"/>
          <w:szCs w:val="28"/>
          <w:lang w:val="en-GB"/>
        </w:rPr>
        <w:t xml:space="preserve">. Closing Provisions </w:t>
      </w:r>
    </w:p>
    <w:p w14:paraId="0F49E069" w14:textId="77777777" w:rsidR="00816876" w:rsidRPr="002231D2" w:rsidRDefault="00816876" w:rsidP="00816876">
      <w:pPr>
        <w:pStyle w:val="Default"/>
        <w:jc w:val="both"/>
        <w:rPr>
          <w:noProof/>
          <w:sz w:val="22"/>
          <w:szCs w:val="22"/>
          <w:lang w:val="en-GB"/>
        </w:rPr>
      </w:pPr>
      <w:r w:rsidRPr="002231D2">
        <w:rPr>
          <w:noProof/>
          <w:sz w:val="22"/>
          <w:szCs w:val="22"/>
          <w:lang w:val="en-GB"/>
        </w:rPr>
        <w:t>The latest versions of the regulations specified in this GASQ shall apply.</w:t>
      </w:r>
    </w:p>
    <w:p w14:paraId="2032C43C" w14:textId="77777777" w:rsidR="00816876" w:rsidRPr="002231D2" w:rsidRDefault="00816876" w:rsidP="00816876">
      <w:pPr>
        <w:pStyle w:val="Default"/>
        <w:jc w:val="both"/>
        <w:rPr>
          <w:noProof/>
          <w:sz w:val="22"/>
          <w:szCs w:val="22"/>
          <w:lang w:val="en-GB"/>
        </w:rPr>
      </w:pPr>
      <w:r w:rsidRPr="002231D2">
        <w:rPr>
          <w:noProof/>
          <w:sz w:val="22"/>
          <w:szCs w:val="22"/>
          <w:lang w:val="en-GB"/>
        </w:rPr>
        <w:t xml:space="preserve">Amendments or additions to this Agreement require the written form. The same shall apply to any amendment to this written form clause. </w:t>
      </w:r>
    </w:p>
    <w:p w14:paraId="569EEC17" w14:textId="77777777" w:rsidR="00816876" w:rsidRPr="002231D2" w:rsidRDefault="00816876" w:rsidP="00816876">
      <w:pPr>
        <w:pStyle w:val="Default"/>
        <w:jc w:val="both"/>
        <w:rPr>
          <w:noProof/>
          <w:sz w:val="22"/>
          <w:szCs w:val="22"/>
          <w:lang w:val="en-GB"/>
        </w:rPr>
      </w:pPr>
      <w:r w:rsidRPr="002231D2">
        <w:rPr>
          <w:noProof/>
          <w:sz w:val="22"/>
          <w:szCs w:val="22"/>
          <w:lang w:val="en-GB"/>
        </w:rPr>
        <w:t>This Agreement is subject to the Czech law and its jurisdiction.</w:t>
      </w:r>
    </w:p>
    <w:p w14:paraId="29D41456" w14:textId="77777777" w:rsidR="00816876" w:rsidRDefault="00816876" w:rsidP="00816876">
      <w:pPr>
        <w:pStyle w:val="Default"/>
        <w:jc w:val="both"/>
        <w:rPr>
          <w:noProof/>
          <w:sz w:val="22"/>
          <w:szCs w:val="22"/>
          <w:lang w:val="en-GB"/>
        </w:rPr>
      </w:pPr>
      <w:r w:rsidRPr="002231D2">
        <w:rPr>
          <w:noProof/>
          <w:sz w:val="22"/>
          <w:szCs w:val="22"/>
          <w:lang w:val="en-GB"/>
        </w:rPr>
        <w:t xml:space="preserve">If individual provisions of this Agreement are wholly or partially ineffective or infeasible, they should have no effect on the validity of the other provisions of this Agreement. </w:t>
      </w:r>
    </w:p>
    <w:p w14:paraId="7BA2F0DA" w14:textId="77777777" w:rsidR="00816876" w:rsidRPr="002231D2" w:rsidRDefault="00816876" w:rsidP="00F345BD">
      <w:pPr>
        <w:pStyle w:val="Default"/>
        <w:jc w:val="both"/>
        <w:rPr>
          <w:noProof/>
          <w:sz w:val="22"/>
          <w:szCs w:val="22"/>
          <w:lang w:val="en-GB"/>
        </w:rPr>
      </w:pPr>
    </w:p>
    <w:p w14:paraId="2024669C" w14:textId="2F813F4C" w:rsidR="00117AA4" w:rsidRPr="002231D2" w:rsidRDefault="00117AA4" w:rsidP="00A51EC4">
      <w:pPr>
        <w:pStyle w:val="Default"/>
        <w:rPr>
          <w:noProof/>
          <w:sz w:val="22"/>
          <w:szCs w:val="22"/>
          <w:lang w:val="en-GB"/>
        </w:rPr>
      </w:pPr>
    </w:p>
    <w:p w14:paraId="50E3779C" w14:textId="77777777" w:rsidR="00117AA4" w:rsidRPr="002231D2" w:rsidRDefault="00117AA4" w:rsidP="00A51EC4">
      <w:pPr>
        <w:pStyle w:val="Default"/>
        <w:rPr>
          <w:noProof/>
          <w:sz w:val="22"/>
          <w:szCs w:val="22"/>
          <w:lang w:val="en-GB"/>
        </w:rPr>
      </w:pPr>
    </w:p>
    <w:p w14:paraId="4551CF66" w14:textId="635EFCBC" w:rsidR="009E6291" w:rsidRPr="002231D2" w:rsidRDefault="001471B9" w:rsidP="00A51EC4">
      <w:pPr>
        <w:pStyle w:val="Default"/>
        <w:rPr>
          <w:b/>
          <w:bCs/>
          <w:noProof/>
          <w:sz w:val="22"/>
          <w:szCs w:val="22"/>
          <w:lang w:val="en-GB"/>
        </w:rPr>
      </w:pPr>
      <w:r w:rsidRPr="002231D2">
        <w:rPr>
          <w:noProof/>
          <w:sz w:val="22"/>
          <w:szCs w:val="22"/>
          <w:lang w:val="en-GB"/>
        </w:rPr>
        <w:t>HRONOVSKY</w:t>
      </w:r>
      <w:r w:rsidR="009E6291" w:rsidRPr="002231D2">
        <w:rPr>
          <w:b/>
          <w:bCs/>
          <w:noProof/>
          <w:sz w:val="22"/>
          <w:szCs w:val="22"/>
          <w:lang w:val="en-GB"/>
        </w:rPr>
        <w:t xml:space="preserve"> </w:t>
      </w:r>
    </w:p>
    <w:p w14:paraId="4E129967" w14:textId="3A93EDD8" w:rsidR="001B50BE" w:rsidRPr="002231D2" w:rsidRDefault="001B50BE" w:rsidP="00A51EC4">
      <w:pPr>
        <w:pStyle w:val="Default"/>
        <w:rPr>
          <w:b/>
          <w:bCs/>
          <w:noProof/>
          <w:sz w:val="22"/>
          <w:szCs w:val="22"/>
          <w:lang w:val="en-GB"/>
        </w:rPr>
      </w:pPr>
    </w:p>
    <w:p w14:paraId="581840BF" w14:textId="77777777" w:rsidR="001B50BE" w:rsidRPr="002231D2" w:rsidRDefault="001B50BE" w:rsidP="00A51EC4">
      <w:pPr>
        <w:pStyle w:val="Default"/>
        <w:rPr>
          <w:noProof/>
          <w:sz w:val="22"/>
          <w:szCs w:val="22"/>
          <w:lang w:val="en-GB"/>
        </w:rPr>
      </w:pPr>
    </w:p>
    <w:p w14:paraId="771B4D10" w14:textId="6E0BA62B" w:rsidR="001B50BE" w:rsidRPr="002231D2" w:rsidRDefault="009E6291" w:rsidP="00A51EC4">
      <w:pPr>
        <w:pStyle w:val="Default"/>
        <w:rPr>
          <w:noProof/>
          <w:sz w:val="20"/>
          <w:szCs w:val="20"/>
          <w:lang w:val="en-GB"/>
        </w:rPr>
      </w:pPr>
      <w:r w:rsidRPr="002231D2">
        <w:rPr>
          <w:noProof/>
          <w:sz w:val="20"/>
          <w:szCs w:val="20"/>
          <w:lang w:val="en-GB"/>
        </w:rPr>
        <w:t>…………………………….. …………………………….……………………………………………</w:t>
      </w:r>
      <w:r w:rsidR="001B50BE" w:rsidRPr="002231D2">
        <w:rPr>
          <w:noProof/>
          <w:sz w:val="20"/>
          <w:szCs w:val="20"/>
          <w:lang w:val="en-GB"/>
        </w:rPr>
        <w:t>……………………</w:t>
      </w:r>
      <w:r w:rsidRPr="002231D2">
        <w:rPr>
          <w:noProof/>
          <w:sz w:val="20"/>
          <w:szCs w:val="20"/>
          <w:lang w:val="en-GB"/>
        </w:rPr>
        <w:t xml:space="preserve"> </w:t>
      </w:r>
    </w:p>
    <w:p w14:paraId="6E8E531E" w14:textId="4CC2AA5D" w:rsidR="009E6291" w:rsidRPr="002231D2" w:rsidRDefault="009E6291" w:rsidP="00A51EC4">
      <w:pPr>
        <w:pStyle w:val="Default"/>
        <w:rPr>
          <w:noProof/>
          <w:sz w:val="20"/>
          <w:szCs w:val="20"/>
          <w:lang w:val="en-GB"/>
        </w:rPr>
      </w:pPr>
      <w:r w:rsidRPr="002231D2">
        <w:rPr>
          <w:noProof/>
          <w:sz w:val="20"/>
          <w:szCs w:val="20"/>
          <w:lang w:val="en-GB"/>
        </w:rPr>
        <w:t xml:space="preserve">Place, date </w:t>
      </w:r>
      <w:r w:rsidR="001B50BE" w:rsidRPr="002231D2">
        <w:rPr>
          <w:noProof/>
          <w:sz w:val="20"/>
          <w:szCs w:val="20"/>
          <w:lang w:val="en-GB"/>
        </w:rPr>
        <w:tab/>
      </w:r>
      <w:r w:rsidR="001B50BE" w:rsidRPr="002231D2">
        <w:rPr>
          <w:noProof/>
          <w:sz w:val="20"/>
          <w:szCs w:val="20"/>
          <w:lang w:val="en-GB"/>
        </w:rPr>
        <w:tab/>
      </w:r>
      <w:r w:rsidR="001B50BE" w:rsidRPr="002231D2">
        <w:rPr>
          <w:noProof/>
          <w:sz w:val="20"/>
          <w:szCs w:val="20"/>
          <w:lang w:val="en-GB"/>
        </w:rPr>
        <w:tab/>
      </w:r>
      <w:r w:rsidR="001B50BE" w:rsidRPr="002231D2">
        <w:rPr>
          <w:noProof/>
          <w:sz w:val="20"/>
          <w:szCs w:val="20"/>
          <w:lang w:val="en-GB"/>
        </w:rPr>
        <w:tab/>
        <w:t xml:space="preserve">Business </w:t>
      </w:r>
      <w:r w:rsidRPr="002231D2">
        <w:rPr>
          <w:noProof/>
          <w:sz w:val="20"/>
          <w:szCs w:val="20"/>
          <w:lang w:val="en-GB"/>
        </w:rPr>
        <w:t xml:space="preserve">manager </w:t>
      </w:r>
      <w:r w:rsidR="001B50BE" w:rsidRPr="002231D2">
        <w:rPr>
          <w:noProof/>
          <w:sz w:val="20"/>
          <w:szCs w:val="20"/>
          <w:lang w:val="en-GB"/>
        </w:rPr>
        <w:tab/>
      </w:r>
      <w:r w:rsidR="001B50BE" w:rsidRPr="002231D2">
        <w:rPr>
          <w:noProof/>
          <w:sz w:val="20"/>
          <w:szCs w:val="20"/>
          <w:lang w:val="en-GB"/>
        </w:rPr>
        <w:tab/>
      </w:r>
      <w:r w:rsidR="001B50BE" w:rsidRPr="002231D2">
        <w:rPr>
          <w:noProof/>
          <w:sz w:val="20"/>
          <w:szCs w:val="20"/>
          <w:lang w:val="en-GB"/>
        </w:rPr>
        <w:tab/>
      </w:r>
      <w:r w:rsidR="001B50BE" w:rsidRPr="002231D2">
        <w:rPr>
          <w:noProof/>
          <w:sz w:val="20"/>
          <w:szCs w:val="20"/>
          <w:lang w:val="en-GB"/>
        </w:rPr>
        <w:tab/>
      </w:r>
      <w:r w:rsidRPr="002231D2">
        <w:rPr>
          <w:noProof/>
          <w:sz w:val="20"/>
          <w:szCs w:val="20"/>
          <w:lang w:val="en-GB"/>
        </w:rPr>
        <w:t>Quality manager</w:t>
      </w:r>
    </w:p>
    <w:p w14:paraId="630E7FEF" w14:textId="3E4EDEF9" w:rsidR="001B50BE" w:rsidRPr="002231D2" w:rsidRDefault="001B50BE" w:rsidP="00A51EC4">
      <w:pPr>
        <w:pStyle w:val="Default"/>
        <w:rPr>
          <w:noProof/>
          <w:sz w:val="20"/>
          <w:szCs w:val="20"/>
          <w:lang w:val="en-GB"/>
        </w:rPr>
      </w:pPr>
    </w:p>
    <w:p w14:paraId="72CCC68D" w14:textId="34EA1618" w:rsidR="001B50BE" w:rsidRPr="002231D2" w:rsidRDefault="001B50BE" w:rsidP="00A51EC4">
      <w:pPr>
        <w:pStyle w:val="Default"/>
        <w:rPr>
          <w:noProof/>
          <w:sz w:val="20"/>
          <w:szCs w:val="20"/>
          <w:lang w:val="en-GB"/>
        </w:rPr>
      </w:pPr>
    </w:p>
    <w:p w14:paraId="135E6EC3" w14:textId="77777777" w:rsidR="001B50BE" w:rsidRPr="002231D2" w:rsidRDefault="001B50BE" w:rsidP="00A51EC4">
      <w:pPr>
        <w:pStyle w:val="Default"/>
        <w:rPr>
          <w:noProof/>
          <w:sz w:val="20"/>
          <w:szCs w:val="20"/>
          <w:lang w:val="en-GB"/>
        </w:rPr>
      </w:pPr>
    </w:p>
    <w:p w14:paraId="6517A8A5" w14:textId="77777777" w:rsidR="009E6291" w:rsidRPr="002231D2" w:rsidRDefault="009E6291" w:rsidP="00A51EC4">
      <w:pPr>
        <w:pStyle w:val="Default"/>
        <w:rPr>
          <w:noProof/>
          <w:sz w:val="22"/>
          <w:szCs w:val="22"/>
          <w:lang w:val="en-GB"/>
        </w:rPr>
      </w:pPr>
      <w:r w:rsidRPr="002231D2">
        <w:rPr>
          <w:b/>
          <w:bCs/>
          <w:noProof/>
          <w:sz w:val="22"/>
          <w:szCs w:val="22"/>
          <w:lang w:val="en-GB"/>
        </w:rPr>
        <w:t xml:space="preserve">Supplier </w:t>
      </w:r>
    </w:p>
    <w:p w14:paraId="332B92C7" w14:textId="77777777" w:rsidR="001B50BE" w:rsidRPr="002231D2" w:rsidRDefault="001B50BE" w:rsidP="00A51EC4">
      <w:pPr>
        <w:pStyle w:val="Default"/>
        <w:rPr>
          <w:noProof/>
          <w:sz w:val="20"/>
          <w:szCs w:val="20"/>
          <w:lang w:val="en-GB"/>
        </w:rPr>
      </w:pPr>
    </w:p>
    <w:p w14:paraId="12038B97" w14:textId="77777777" w:rsidR="001B50BE" w:rsidRPr="002231D2" w:rsidRDefault="001B50BE" w:rsidP="00A51EC4">
      <w:pPr>
        <w:pStyle w:val="Default"/>
        <w:rPr>
          <w:noProof/>
          <w:sz w:val="20"/>
          <w:szCs w:val="20"/>
          <w:lang w:val="en-GB"/>
        </w:rPr>
      </w:pPr>
    </w:p>
    <w:p w14:paraId="2FD93281" w14:textId="3D361C99" w:rsidR="001B50BE" w:rsidRPr="002231D2" w:rsidRDefault="009E6291" w:rsidP="00A51EC4">
      <w:pPr>
        <w:pStyle w:val="Default"/>
        <w:rPr>
          <w:noProof/>
          <w:sz w:val="20"/>
          <w:szCs w:val="20"/>
          <w:lang w:val="en-GB"/>
        </w:rPr>
      </w:pPr>
      <w:r w:rsidRPr="002231D2">
        <w:rPr>
          <w:noProof/>
          <w:sz w:val="20"/>
          <w:szCs w:val="20"/>
          <w:lang w:val="en-GB"/>
        </w:rPr>
        <w:t>…………………………….. ………………………………….……………………………………………</w:t>
      </w:r>
      <w:r w:rsidR="00BB762A" w:rsidRPr="002231D2">
        <w:rPr>
          <w:noProof/>
          <w:sz w:val="20"/>
          <w:szCs w:val="20"/>
          <w:lang w:val="en-GB"/>
        </w:rPr>
        <w:t>………………</w:t>
      </w:r>
    </w:p>
    <w:p w14:paraId="2549FB9B" w14:textId="77777777" w:rsidR="00BB762A" w:rsidRPr="002231D2" w:rsidRDefault="00BB762A" w:rsidP="00BB762A">
      <w:pPr>
        <w:pStyle w:val="Default"/>
        <w:rPr>
          <w:noProof/>
          <w:sz w:val="20"/>
          <w:szCs w:val="20"/>
          <w:lang w:val="en-GB"/>
        </w:rPr>
      </w:pPr>
      <w:r w:rsidRPr="002231D2">
        <w:rPr>
          <w:noProof/>
          <w:sz w:val="20"/>
          <w:szCs w:val="20"/>
          <w:lang w:val="en-GB"/>
        </w:rPr>
        <w:t xml:space="preserve">Place, date </w:t>
      </w:r>
      <w:r w:rsidRPr="002231D2">
        <w:rPr>
          <w:noProof/>
          <w:sz w:val="20"/>
          <w:szCs w:val="20"/>
          <w:lang w:val="en-GB"/>
        </w:rPr>
        <w:tab/>
      </w:r>
      <w:r w:rsidRPr="002231D2">
        <w:rPr>
          <w:noProof/>
          <w:sz w:val="20"/>
          <w:szCs w:val="20"/>
          <w:lang w:val="en-GB"/>
        </w:rPr>
        <w:tab/>
      </w:r>
      <w:r w:rsidRPr="002231D2">
        <w:rPr>
          <w:noProof/>
          <w:sz w:val="20"/>
          <w:szCs w:val="20"/>
          <w:lang w:val="en-GB"/>
        </w:rPr>
        <w:tab/>
      </w:r>
      <w:r w:rsidRPr="002231D2">
        <w:rPr>
          <w:noProof/>
          <w:sz w:val="20"/>
          <w:szCs w:val="20"/>
          <w:lang w:val="en-GB"/>
        </w:rPr>
        <w:tab/>
        <w:t xml:space="preserve">Business manager </w:t>
      </w:r>
      <w:r w:rsidRPr="002231D2">
        <w:rPr>
          <w:noProof/>
          <w:sz w:val="20"/>
          <w:szCs w:val="20"/>
          <w:lang w:val="en-GB"/>
        </w:rPr>
        <w:tab/>
      </w:r>
      <w:r w:rsidRPr="002231D2">
        <w:rPr>
          <w:noProof/>
          <w:sz w:val="20"/>
          <w:szCs w:val="20"/>
          <w:lang w:val="en-GB"/>
        </w:rPr>
        <w:tab/>
      </w:r>
      <w:r w:rsidRPr="002231D2">
        <w:rPr>
          <w:noProof/>
          <w:sz w:val="20"/>
          <w:szCs w:val="20"/>
          <w:lang w:val="en-GB"/>
        </w:rPr>
        <w:tab/>
      </w:r>
      <w:r w:rsidRPr="002231D2">
        <w:rPr>
          <w:noProof/>
          <w:sz w:val="20"/>
          <w:szCs w:val="20"/>
          <w:lang w:val="en-GB"/>
        </w:rPr>
        <w:tab/>
        <w:t>Quality manager</w:t>
      </w:r>
    </w:p>
    <w:p w14:paraId="31CE38A4" w14:textId="4F5FAB44" w:rsidR="00074029" w:rsidRPr="002231D2" w:rsidRDefault="00074029" w:rsidP="00A51EC4">
      <w:pPr>
        <w:pStyle w:val="Default"/>
        <w:rPr>
          <w:noProof/>
          <w:sz w:val="20"/>
          <w:szCs w:val="20"/>
          <w:lang w:val="en-GB"/>
        </w:rPr>
      </w:pPr>
    </w:p>
    <w:p w14:paraId="243A38AE" w14:textId="77777777" w:rsidR="00074029" w:rsidRPr="002231D2" w:rsidRDefault="00074029" w:rsidP="00A51EC4">
      <w:pPr>
        <w:pStyle w:val="Default"/>
        <w:rPr>
          <w:noProof/>
          <w:sz w:val="20"/>
          <w:szCs w:val="20"/>
          <w:lang w:val="en-GB"/>
        </w:rPr>
      </w:pPr>
    </w:p>
    <w:p w14:paraId="2C0DB093" w14:textId="77777777" w:rsidR="00BB762A" w:rsidRPr="002231D2" w:rsidRDefault="00BB762A" w:rsidP="00A51EC4">
      <w:pPr>
        <w:pStyle w:val="Default"/>
        <w:rPr>
          <w:b/>
          <w:bCs/>
          <w:noProof/>
          <w:sz w:val="22"/>
          <w:szCs w:val="22"/>
          <w:lang w:val="en-GB"/>
        </w:rPr>
      </w:pPr>
    </w:p>
    <w:p w14:paraId="21285F20" w14:textId="77777777" w:rsidR="00BB762A" w:rsidRPr="002231D2" w:rsidRDefault="00BB762A" w:rsidP="00A51EC4">
      <w:pPr>
        <w:pStyle w:val="Default"/>
        <w:rPr>
          <w:b/>
          <w:bCs/>
          <w:noProof/>
          <w:sz w:val="22"/>
          <w:szCs w:val="22"/>
          <w:lang w:val="en-GB"/>
        </w:rPr>
      </w:pPr>
    </w:p>
    <w:p w14:paraId="459C1D42" w14:textId="77777777" w:rsidR="00BB762A" w:rsidRPr="002231D2" w:rsidRDefault="00BB762A" w:rsidP="00A51EC4">
      <w:pPr>
        <w:pStyle w:val="Default"/>
        <w:rPr>
          <w:b/>
          <w:bCs/>
          <w:noProof/>
          <w:sz w:val="22"/>
          <w:szCs w:val="22"/>
          <w:lang w:val="en-GB"/>
        </w:rPr>
      </w:pPr>
    </w:p>
    <w:p w14:paraId="5DF7376A" w14:textId="77777777" w:rsidR="00BB762A" w:rsidRPr="002231D2" w:rsidRDefault="00BB762A" w:rsidP="00A51EC4">
      <w:pPr>
        <w:pStyle w:val="Default"/>
        <w:rPr>
          <w:b/>
          <w:bCs/>
          <w:noProof/>
          <w:sz w:val="22"/>
          <w:szCs w:val="22"/>
          <w:lang w:val="en-GB"/>
        </w:rPr>
      </w:pPr>
    </w:p>
    <w:p w14:paraId="716F57EC" w14:textId="578CEC46" w:rsidR="00074029" w:rsidRPr="002231D2" w:rsidRDefault="00074029" w:rsidP="00A51EC4">
      <w:pPr>
        <w:pStyle w:val="Default"/>
        <w:rPr>
          <w:noProof/>
          <w:sz w:val="22"/>
          <w:szCs w:val="22"/>
          <w:lang w:val="en-GB"/>
        </w:rPr>
      </w:pPr>
    </w:p>
    <w:p w14:paraId="545116DD" w14:textId="45E70988" w:rsidR="00074029" w:rsidRPr="002231D2" w:rsidRDefault="00074029" w:rsidP="00A51EC4">
      <w:pPr>
        <w:pStyle w:val="Default"/>
        <w:rPr>
          <w:noProof/>
          <w:sz w:val="22"/>
          <w:szCs w:val="22"/>
          <w:lang w:val="en-GB"/>
        </w:rPr>
      </w:pPr>
    </w:p>
    <w:p w14:paraId="4B6579CD" w14:textId="0EFE8DAF" w:rsidR="00074029" w:rsidRPr="002231D2" w:rsidRDefault="00074029" w:rsidP="00A51EC4">
      <w:pPr>
        <w:pStyle w:val="Default"/>
        <w:rPr>
          <w:noProof/>
          <w:sz w:val="22"/>
          <w:szCs w:val="22"/>
          <w:lang w:val="en-GB"/>
        </w:rPr>
      </w:pPr>
    </w:p>
    <w:p w14:paraId="568E2EBE" w14:textId="27A40365" w:rsidR="00074029" w:rsidRPr="002231D2" w:rsidRDefault="00074029" w:rsidP="00A51EC4">
      <w:pPr>
        <w:pStyle w:val="Default"/>
        <w:rPr>
          <w:noProof/>
          <w:sz w:val="22"/>
          <w:szCs w:val="22"/>
          <w:lang w:val="en-GB"/>
        </w:rPr>
      </w:pPr>
    </w:p>
    <w:p w14:paraId="5A230166" w14:textId="0BF97961" w:rsidR="00074029" w:rsidRPr="002231D2" w:rsidRDefault="00074029" w:rsidP="00A51EC4">
      <w:pPr>
        <w:pStyle w:val="Default"/>
        <w:rPr>
          <w:noProof/>
          <w:sz w:val="22"/>
          <w:szCs w:val="22"/>
          <w:lang w:val="en-GB"/>
        </w:rPr>
      </w:pPr>
    </w:p>
    <w:p w14:paraId="7CB2311C" w14:textId="5B130C30" w:rsidR="00074029" w:rsidRPr="002231D2" w:rsidRDefault="00074029" w:rsidP="00A51EC4">
      <w:pPr>
        <w:pStyle w:val="Default"/>
        <w:rPr>
          <w:noProof/>
          <w:sz w:val="22"/>
          <w:szCs w:val="22"/>
          <w:lang w:val="en-GB"/>
        </w:rPr>
      </w:pPr>
    </w:p>
    <w:p w14:paraId="04C76196" w14:textId="6FF76A4A" w:rsidR="00074029" w:rsidRPr="002231D2" w:rsidRDefault="00074029" w:rsidP="00A51EC4">
      <w:pPr>
        <w:pStyle w:val="Default"/>
        <w:rPr>
          <w:noProof/>
          <w:sz w:val="22"/>
          <w:szCs w:val="22"/>
          <w:lang w:val="en-GB"/>
        </w:rPr>
      </w:pPr>
    </w:p>
    <w:p w14:paraId="01B59EEF" w14:textId="2F9EE8A7" w:rsidR="00074029" w:rsidRPr="002231D2" w:rsidRDefault="00074029" w:rsidP="00A51EC4">
      <w:pPr>
        <w:pStyle w:val="Default"/>
        <w:rPr>
          <w:noProof/>
          <w:sz w:val="22"/>
          <w:szCs w:val="22"/>
          <w:lang w:val="en-GB"/>
        </w:rPr>
      </w:pPr>
    </w:p>
    <w:p w14:paraId="7E50207D" w14:textId="62FB59BD" w:rsidR="00074029" w:rsidRPr="002231D2" w:rsidRDefault="00074029" w:rsidP="00A51EC4">
      <w:pPr>
        <w:pStyle w:val="Default"/>
        <w:rPr>
          <w:noProof/>
          <w:sz w:val="22"/>
          <w:szCs w:val="22"/>
          <w:lang w:val="en-GB"/>
        </w:rPr>
      </w:pPr>
    </w:p>
    <w:p w14:paraId="5FAE8B17" w14:textId="461ACC9E" w:rsidR="00074029" w:rsidRPr="002231D2" w:rsidRDefault="00074029" w:rsidP="00A51EC4">
      <w:pPr>
        <w:pStyle w:val="Default"/>
        <w:rPr>
          <w:noProof/>
          <w:sz w:val="22"/>
          <w:szCs w:val="22"/>
          <w:lang w:val="en-GB"/>
        </w:rPr>
      </w:pPr>
    </w:p>
    <w:p w14:paraId="0D28AC62" w14:textId="6C69DD0D" w:rsidR="00074029" w:rsidRPr="002231D2" w:rsidRDefault="00074029" w:rsidP="00A51EC4">
      <w:pPr>
        <w:pStyle w:val="Default"/>
        <w:rPr>
          <w:noProof/>
          <w:sz w:val="22"/>
          <w:szCs w:val="22"/>
          <w:lang w:val="en-GB"/>
        </w:rPr>
      </w:pPr>
    </w:p>
    <w:p w14:paraId="3452376E" w14:textId="51254C9A" w:rsidR="00074029" w:rsidRPr="002231D2" w:rsidRDefault="00074029" w:rsidP="00A51EC4">
      <w:pPr>
        <w:pStyle w:val="Default"/>
        <w:rPr>
          <w:noProof/>
          <w:sz w:val="22"/>
          <w:szCs w:val="22"/>
          <w:lang w:val="en-GB"/>
        </w:rPr>
      </w:pPr>
    </w:p>
    <w:p w14:paraId="1EF8A164" w14:textId="43542CF4" w:rsidR="00074029" w:rsidRPr="002231D2" w:rsidRDefault="00074029" w:rsidP="00A51EC4">
      <w:pPr>
        <w:pStyle w:val="Default"/>
        <w:rPr>
          <w:noProof/>
          <w:sz w:val="22"/>
          <w:szCs w:val="22"/>
          <w:lang w:val="en-GB"/>
        </w:rPr>
      </w:pPr>
    </w:p>
    <w:p w14:paraId="0F4D6C41" w14:textId="283EA466" w:rsidR="00074029" w:rsidRPr="002231D2" w:rsidRDefault="00074029" w:rsidP="00A51EC4">
      <w:pPr>
        <w:pStyle w:val="Default"/>
        <w:rPr>
          <w:noProof/>
          <w:sz w:val="22"/>
          <w:szCs w:val="22"/>
          <w:lang w:val="en-GB"/>
        </w:rPr>
      </w:pPr>
    </w:p>
    <w:p w14:paraId="154E5582" w14:textId="19BD249A" w:rsidR="00074029" w:rsidRPr="002231D2" w:rsidRDefault="00074029" w:rsidP="00A51EC4">
      <w:pPr>
        <w:pStyle w:val="Default"/>
        <w:rPr>
          <w:noProof/>
          <w:sz w:val="22"/>
          <w:szCs w:val="22"/>
          <w:lang w:val="en-GB"/>
        </w:rPr>
      </w:pPr>
    </w:p>
    <w:p w14:paraId="0831D727" w14:textId="7B17B746" w:rsidR="00B42E47" w:rsidRPr="002231D2" w:rsidRDefault="00B42E47" w:rsidP="00A51EC4">
      <w:pPr>
        <w:pStyle w:val="Default"/>
        <w:rPr>
          <w:noProof/>
          <w:sz w:val="22"/>
          <w:szCs w:val="22"/>
          <w:lang w:val="en-GB"/>
        </w:rPr>
      </w:pPr>
    </w:p>
    <w:p w14:paraId="57DEFCE7" w14:textId="20990927" w:rsidR="00B42E47" w:rsidRPr="002231D2" w:rsidRDefault="00B42E47" w:rsidP="00A51EC4">
      <w:pPr>
        <w:pStyle w:val="Default"/>
        <w:rPr>
          <w:noProof/>
          <w:sz w:val="22"/>
          <w:szCs w:val="22"/>
          <w:lang w:val="en-GB"/>
        </w:rPr>
      </w:pPr>
    </w:p>
    <w:p w14:paraId="2A00F1D7" w14:textId="014A8253" w:rsidR="00B42E47" w:rsidRPr="002231D2" w:rsidRDefault="00B42E47" w:rsidP="00A51EC4">
      <w:pPr>
        <w:pStyle w:val="Default"/>
        <w:rPr>
          <w:noProof/>
          <w:sz w:val="22"/>
          <w:szCs w:val="22"/>
          <w:lang w:val="en-GB"/>
        </w:rPr>
      </w:pPr>
    </w:p>
    <w:p w14:paraId="10E1CC90" w14:textId="77777777" w:rsidR="00BB762A" w:rsidRPr="002231D2" w:rsidRDefault="00BB762A" w:rsidP="00BB762A">
      <w:pPr>
        <w:pStyle w:val="Default"/>
        <w:rPr>
          <w:noProof/>
          <w:sz w:val="22"/>
          <w:szCs w:val="22"/>
          <w:lang w:val="en-GB"/>
        </w:rPr>
      </w:pPr>
      <w:r w:rsidRPr="002231D2">
        <w:rPr>
          <w:b/>
          <w:bCs/>
          <w:noProof/>
          <w:sz w:val="22"/>
          <w:szCs w:val="22"/>
          <w:lang w:val="en-GB"/>
        </w:rPr>
        <w:t>A</w:t>
      </w:r>
      <w:r w:rsidRPr="002231D2">
        <w:rPr>
          <w:b/>
          <w:bCs/>
          <w:noProof/>
          <w:sz w:val="18"/>
          <w:szCs w:val="18"/>
          <w:lang w:val="en-GB"/>
        </w:rPr>
        <w:t>NNEX</w:t>
      </w:r>
      <w:r w:rsidRPr="002231D2">
        <w:rPr>
          <w:b/>
          <w:bCs/>
          <w:noProof/>
          <w:sz w:val="22"/>
          <w:szCs w:val="22"/>
          <w:lang w:val="en-GB"/>
        </w:rPr>
        <w:t xml:space="preserve">: </w:t>
      </w:r>
      <w:r w:rsidRPr="002231D2">
        <w:rPr>
          <w:noProof/>
          <w:sz w:val="22"/>
          <w:szCs w:val="22"/>
          <w:lang w:val="en-GB"/>
        </w:rPr>
        <w:t xml:space="preserve">HRONOVSKY Price list  </w:t>
      </w:r>
    </w:p>
    <w:p w14:paraId="0BC288D9" w14:textId="4108B583" w:rsidR="00074029" w:rsidRPr="002231D2" w:rsidRDefault="00074029" w:rsidP="00A51EC4">
      <w:pPr>
        <w:pStyle w:val="Default"/>
        <w:rPr>
          <w:noProof/>
          <w:sz w:val="22"/>
          <w:szCs w:val="22"/>
          <w:lang w:val="en-GB"/>
        </w:rPr>
      </w:pPr>
    </w:p>
    <w:p w14:paraId="062843C7" w14:textId="51BCCCF5" w:rsidR="00074029" w:rsidRPr="002231D2" w:rsidRDefault="00074029" w:rsidP="00A51EC4">
      <w:pPr>
        <w:pStyle w:val="Default"/>
        <w:rPr>
          <w:noProof/>
          <w:sz w:val="22"/>
          <w:szCs w:val="22"/>
          <w:lang w:val="en-GB"/>
        </w:rPr>
      </w:pPr>
    </w:p>
    <w:p w14:paraId="530FBE86" w14:textId="1E0D0D9F" w:rsidR="00074029" w:rsidRPr="002231D2" w:rsidRDefault="00074029" w:rsidP="00A51EC4">
      <w:pPr>
        <w:pStyle w:val="Default"/>
        <w:rPr>
          <w:noProof/>
          <w:sz w:val="22"/>
          <w:szCs w:val="22"/>
          <w:lang w:val="en-GB"/>
        </w:rPr>
      </w:pPr>
    </w:p>
    <w:p w14:paraId="75D058A9" w14:textId="54E64BAC" w:rsidR="00074029" w:rsidRPr="002231D2" w:rsidRDefault="00074029" w:rsidP="00A51EC4">
      <w:pPr>
        <w:pStyle w:val="Default"/>
        <w:rPr>
          <w:noProof/>
          <w:sz w:val="22"/>
          <w:szCs w:val="22"/>
          <w:lang w:val="en-GB"/>
        </w:rPr>
      </w:pPr>
    </w:p>
    <w:tbl>
      <w:tblPr>
        <w:tblStyle w:val="Mkatabulky"/>
        <w:tblW w:w="8642" w:type="dxa"/>
        <w:tblLook w:val="04A0" w:firstRow="1" w:lastRow="0" w:firstColumn="1" w:lastColumn="0" w:noHBand="0" w:noVBand="1"/>
      </w:tblPr>
      <w:tblGrid>
        <w:gridCol w:w="7040"/>
        <w:gridCol w:w="1602"/>
      </w:tblGrid>
      <w:tr w:rsidR="001C4FFD" w:rsidRPr="002231D2" w14:paraId="033CC5A0" w14:textId="77777777" w:rsidTr="00763C08">
        <w:trPr>
          <w:trHeight w:val="288"/>
        </w:trPr>
        <w:tc>
          <w:tcPr>
            <w:tcW w:w="7040" w:type="dxa"/>
            <w:noWrap/>
            <w:hideMark/>
          </w:tcPr>
          <w:p w14:paraId="303F63CF" w14:textId="1302D024"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Operation</w:t>
            </w:r>
          </w:p>
        </w:tc>
        <w:tc>
          <w:tcPr>
            <w:tcW w:w="1602" w:type="dxa"/>
            <w:noWrap/>
            <w:hideMark/>
          </w:tcPr>
          <w:p w14:paraId="0AE4B692" w14:textId="543A7C87"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per hour</w:t>
            </w:r>
          </w:p>
        </w:tc>
      </w:tr>
      <w:tr w:rsidR="001C4FFD" w:rsidRPr="002231D2" w14:paraId="5FE81855" w14:textId="77777777" w:rsidTr="00763C08">
        <w:trPr>
          <w:trHeight w:val="288"/>
        </w:trPr>
        <w:tc>
          <w:tcPr>
            <w:tcW w:w="7040" w:type="dxa"/>
            <w:noWrap/>
          </w:tcPr>
          <w:p w14:paraId="233C6599" w14:textId="356B2FB4"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Visual sorting (without special devices)</w:t>
            </w:r>
          </w:p>
        </w:tc>
        <w:tc>
          <w:tcPr>
            <w:tcW w:w="1602" w:type="dxa"/>
            <w:noWrap/>
          </w:tcPr>
          <w:p w14:paraId="5F126636" w14:textId="01FA224E"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2</w:t>
            </w:r>
            <w:r>
              <w:rPr>
                <w:rFonts w:ascii="Arial" w:eastAsia="Times New Roman" w:hAnsi="Arial" w:cs="Arial"/>
                <w:noProof/>
                <w:color w:val="000000"/>
                <w:lang w:val="en-GB" w:eastAsia="cs-CZ"/>
              </w:rPr>
              <w:t>5</w:t>
            </w:r>
            <w:r w:rsidRPr="002231D2">
              <w:rPr>
                <w:rFonts w:ascii="Arial" w:eastAsia="Times New Roman" w:hAnsi="Arial" w:cs="Arial"/>
                <w:noProof/>
                <w:color w:val="000000"/>
                <w:lang w:val="en-GB" w:eastAsia="cs-CZ"/>
              </w:rPr>
              <w:t>,00 €</w:t>
            </w:r>
          </w:p>
        </w:tc>
      </w:tr>
      <w:tr w:rsidR="001C4FFD" w:rsidRPr="002231D2" w14:paraId="6DA3D2E2" w14:textId="77777777" w:rsidTr="00763C08">
        <w:trPr>
          <w:trHeight w:val="288"/>
        </w:trPr>
        <w:tc>
          <w:tcPr>
            <w:tcW w:w="7040" w:type="dxa"/>
            <w:noWrap/>
            <w:hideMark/>
          </w:tcPr>
          <w:p w14:paraId="4D7642A5" w14:textId="27752F08"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Sorting by microscope </w:t>
            </w:r>
          </w:p>
        </w:tc>
        <w:tc>
          <w:tcPr>
            <w:tcW w:w="1602" w:type="dxa"/>
            <w:noWrap/>
            <w:hideMark/>
          </w:tcPr>
          <w:p w14:paraId="4CE7A4A3" w14:textId="14257B0C"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35,00 €</w:t>
            </w:r>
          </w:p>
        </w:tc>
      </w:tr>
      <w:tr w:rsidR="001C4FFD" w:rsidRPr="002231D2" w14:paraId="4A922CA4" w14:textId="77777777" w:rsidTr="00763C08">
        <w:trPr>
          <w:trHeight w:val="288"/>
        </w:trPr>
        <w:tc>
          <w:tcPr>
            <w:tcW w:w="7040" w:type="dxa"/>
            <w:noWrap/>
            <w:hideMark/>
          </w:tcPr>
          <w:p w14:paraId="40DE27DB" w14:textId="57512761"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Sorting by caliper (measuring) or gauge </w:t>
            </w:r>
          </w:p>
        </w:tc>
        <w:tc>
          <w:tcPr>
            <w:tcW w:w="1602" w:type="dxa"/>
            <w:noWrap/>
            <w:hideMark/>
          </w:tcPr>
          <w:p w14:paraId="25ABCADC" w14:textId="19A13FA0"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30,00 €</w:t>
            </w:r>
          </w:p>
        </w:tc>
      </w:tr>
      <w:tr w:rsidR="001C4FFD" w:rsidRPr="002231D2" w14:paraId="78CB8BAB" w14:textId="77777777" w:rsidTr="00763C08">
        <w:trPr>
          <w:trHeight w:val="288"/>
        </w:trPr>
        <w:tc>
          <w:tcPr>
            <w:tcW w:w="7040" w:type="dxa"/>
            <w:noWrap/>
          </w:tcPr>
          <w:p w14:paraId="734CD01F" w14:textId="172ADFA2"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Sorting by measuring with 3-D measurement device</w:t>
            </w:r>
          </w:p>
        </w:tc>
        <w:tc>
          <w:tcPr>
            <w:tcW w:w="1602" w:type="dxa"/>
            <w:noWrap/>
          </w:tcPr>
          <w:p w14:paraId="64D920C8" w14:textId="311DA114" w:rsidR="001C4FFD" w:rsidRPr="002231D2" w:rsidRDefault="001C4FFD" w:rsidP="001C4FFD">
            <w:pPr>
              <w:jc w:val="right"/>
              <w:rPr>
                <w:rFonts w:ascii="Arial" w:eastAsia="Times New Roman" w:hAnsi="Arial" w:cs="Arial"/>
                <w:noProof/>
                <w:color w:val="000000"/>
                <w:lang w:val="en-GB" w:eastAsia="cs-CZ"/>
              </w:rPr>
            </w:pPr>
            <w:r>
              <w:rPr>
                <w:rFonts w:ascii="Arial" w:eastAsia="Times New Roman" w:hAnsi="Arial" w:cs="Arial"/>
                <w:noProof/>
                <w:color w:val="000000"/>
                <w:lang w:val="en-GB" w:eastAsia="cs-CZ"/>
              </w:rPr>
              <w:t>80</w:t>
            </w:r>
            <w:r w:rsidRPr="002231D2">
              <w:rPr>
                <w:rFonts w:ascii="Arial" w:eastAsia="Times New Roman" w:hAnsi="Arial" w:cs="Arial"/>
                <w:noProof/>
                <w:color w:val="000000"/>
                <w:lang w:val="en-GB" w:eastAsia="cs-CZ"/>
              </w:rPr>
              <w:t>,00 €</w:t>
            </w:r>
          </w:p>
        </w:tc>
      </w:tr>
      <w:tr w:rsidR="001C4FFD" w:rsidRPr="002231D2" w14:paraId="17DFD326" w14:textId="77777777" w:rsidTr="00763C08">
        <w:trPr>
          <w:trHeight w:val="288"/>
        </w:trPr>
        <w:tc>
          <w:tcPr>
            <w:tcW w:w="7040" w:type="dxa"/>
            <w:noWrap/>
            <w:hideMark/>
          </w:tcPr>
          <w:p w14:paraId="64C77DCC" w14:textId="595159AB" w:rsidR="001C4FFD" w:rsidRPr="002231D2" w:rsidRDefault="001C4FFD" w:rsidP="001C4FFD">
            <w:pPr>
              <w:spacing w:after="160" w:line="259" w:lineRule="auto"/>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Sorting by measuring with X-ray device </w:t>
            </w:r>
          </w:p>
        </w:tc>
        <w:tc>
          <w:tcPr>
            <w:tcW w:w="1602" w:type="dxa"/>
            <w:noWrap/>
            <w:hideMark/>
          </w:tcPr>
          <w:p w14:paraId="5431DC5E" w14:textId="477E64F7" w:rsidR="001C4FFD" w:rsidRPr="002231D2" w:rsidRDefault="001C4FFD" w:rsidP="001C4FFD">
            <w:pPr>
              <w:jc w:val="right"/>
              <w:rPr>
                <w:rFonts w:ascii="Arial" w:eastAsia="Times New Roman" w:hAnsi="Arial" w:cs="Arial"/>
                <w:noProof/>
                <w:color w:val="000000"/>
                <w:lang w:val="en-GB" w:eastAsia="cs-CZ"/>
              </w:rPr>
            </w:pPr>
            <w:r>
              <w:rPr>
                <w:rFonts w:ascii="Arial" w:eastAsia="Times New Roman" w:hAnsi="Arial" w:cs="Arial"/>
                <w:noProof/>
                <w:color w:val="000000"/>
                <w:lang w:val="en-GB" w:eastAsia="cs-CZ"/>
              </w:rPr>
              <w:t>80</w:t>
            </w:r>
            <w:r w:rsidRPr="002231D2">
              <w:rPr>
                <w:rFonts w:ascii="Arial" w:eastAsia="Times New Roman" w:hAnsi="Arial" w:cs="Arial"/>
                <w:noProof/>
                <w:color w:val="000000"/>
                <w:lang w:val="en-GB" w:eastAsia="cs-CZ"/>
              </w:rPr>
              <w:t>,00 €</w:t>
            </w:r>
          </w:p>
        </w:tc>
      </w:tr>
      <w:tr w:rsidR="001C4FFD" w:rsidRPr="002231D2" w14:paraId="59C4379D" w14:textId="77777777" w:rsidTr="00763C08">
        <w:trPr>
          <w:trHeight w:val="288"/>
        </w:trPr>
        <w:tc>
          <w:tcPr>
            <w:tcW w:w="7040" w:type="dxa"/>
            <w:noWrap/>
            <w:hideMark/>
          </w:tcPr>
          <w:p w14:paraId="00B419D9" w14:textId="731E28B0"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SQA </w:t>
            </w:r>
          </w:p>
        </w:tc>
        <w:tc>
          <w:tcPr>
            <w:tcW w:w="1602" w:type="dxa"/>
            <w:noWrap/>
            <w:hideMark/>
          </w:tcPr>
          <w:p w14:paraId="1850406C" w14:textId="4E12079E"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50,00 €</w:t>
            </w:r>
          </w:p>
        </w:tc>
      </w:tr>
      <w:tr w:rsidR="001C4FFD" w:rsidRPr="002231D2" w14:paraId="2D876FE1" w14:textId="77777777" w:rsidTr="00763C08">
        <w:trPr>
          <w:trHeight w:val="288"/>
        </w:trPr>
        <w:tc>
          <w:tcPr>
            <w:tcW w:w="7040" w:type="dxa"/>
            <w:noWrap/>
            <w:hideMark/>
          </w:tcPr>
          <w:p w14:paraId="57967935" w14:textId="3A720068"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incoming inspection </w:t>
            </w:r>
          </w:p>
        </w:tc>
        <w:tc>
          <w:tcPr>
            <w:tcW w:w="1602" w:type="dxa"/>
            <w:noWrap/>
            <w:hideMark/>
          </w:tcPr>
          <w:p w14:paraId="42B4CF74" w14:textId="39CB6011"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35,00 €</w:t>
            </w:r>
          </w:p>
        </w:tc>
      </w:tr>
      <w:tr w:rsidR="001C4FFD" w:rsidRPr="002231D2" w14:paraId="6CFB40EF" w14:textId="77777777" w:rsidTr="00763C08">
        <w:trPr>
          <w:trHeight w:val="288"/>
        </w:trPr>
        <w:tc>
          <w:tcPr>
            <w:tcW w:w="7040" w:type="dxa"/>
            <w:noWrap/>
            <w:hideMark/>
          </w:tcPr>
          <w:p w14:paraId="3FDBE34E" w14:textId="5B7825BE"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purchasing dept.  </w:t>
            </w:r>
          </w:p>
        </w:tc>
        <w:tc>
          <w:tcPr>
            <w:tcW w:w="1602" w:type="dxa"/>
            <w:noWrap/>
            <w:hideMark/>
          </w:tcPr>
          <w:p w14:paraId="71ABF5A2" w14:textId="3B4AA3B9"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45,00 €</w:t>
            </w:r>
          </w:p>
        </w:tc>
      </w:tr>
      <w:tr w:rsidR="001C4FFD" w:rsidRPr="002231D2" w14:paraId="199BB08F" w14:textId="77777777" w:rsidTr="00763C08">
        <w:trPr>
          <w:trHeight w:val="288"/>
        </w:trPr>
        <w:tc>
          <w:tcPr>
            <w:tcW w:w="7040" w:type="dxa"/>
            <w:noWrap/>
            <w:hideMark/>
          </w:tcPr>
          <w:p w14:paraId="7DF6FF0A" w14:textId="454C8BFC"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purchasing manager </w:t>
            </w:r>
          </w:p>
        </w:tc>
        <w:tc>
          <w:tcPr>
            <w:tcW w:w="1602" w:type="dxa"/>
            <w:noWrap/>
            <w:hideMark/>
          </w:tcPr>
          <w:p w14:paraId="07A32A55" w14:textId="22761D44" w:rsidR="001C4FFD" w:rsidRPr="002231D2" w:rsidRDefault="001C4FFD" w:rsidP="001C4FFD">
            <w:pPr>
              <w:jc w:val="right"/>
              <w:rPr>
                <w:rFonts w:ascii="Arial" w:eastAsia="Times New Roman" w:hAnsi="Arial" w:cs="Arial"/>
                <w:noProof/>
                <w:color w:val="000000"/>
                <w:lang w:val="en-GB" w:eastAsia="cs-CZ"/>
              </w:rPr>
            </w:pPr>
            <w:r>
              <w:rPr>
                <w:rFonts w:ascii="Arial" w:eastAsia="Times New Roman" w:hAnsi="Arial" w:cs="Arial"/>
                <w:noProof/>
                <w:color w:val="000000"/>
                <w:lang w:val="en-GB" w:eastAsia="cs-CZ"/>
              </w:rPr>
              <w:t>80</w:t>
            </w:r>
            <w:r w:rsidRPr="002231D2">
              <w:rPr>
                <w:rFonts w:ascii="Arial" w:eastAsia="Times New Roman" w:hAnsi="Arial" w:cs="Arial"/>
                <w:noProof/>
                <w:color w:val="000000"/>
                <w:lang w:val="en-GB" w:eastAsia="cs-CZ"/>
              </w:rPr>
              <w:t>,00 €</w:t>
            </w:r>
          </w:p>
        </w:tc>
      </w:tr>
      <w:tr w:rsidR="001C4FFD" w:rsidRPr="002231D2" w14:paraId="6F684A82" w14:textId="77777777" w:rsidTr="00763C08">
        <w:trPr>
          <w:trHeight w:val="288"/>
        </w:trPr>
        <w:tc>
          <w:tcPr>
            <w:tcW w:w="7040" w:type="dxa"/>
            <w:noWrap/>
            <w:hideMark/>
          </w:tcPr>
          <w:p w14:paraId="04D121D7" w14:textId="3FB5549D"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 xml:space="preserve">Processing time of quality manager </w:t>
            </w:r>
          </w:p>
        </w:tc>
        <w:tc>
          <w:tcPr>
            <w:tcW w:w="1602" w:type="dxa"/>
            <w:noWrap/>
            <w:hideMark/>
          </w:tcPr>
          <w:p w14:paraId="660BD7F2" w14:textId="6C9B2778" w:rsidR="001C4FFD" w:rsidRPr="002231D2" w:rsidRDefault="001C4FFD" w:rsidP="001C4FFD">
            <w:pPr>
              <w:jc w:val="right"/>
              <w:rPr>
                <w:rFonts w:ascii="Arial" w:eastAsia="Times New Roman" w:hAnsi="Arial" w:cs="Arial"/>
                <w:noProof/>
                <w:color w:val="000000"/>
                <w:lang w:val="en-GB" w:eastAsia="cs-CZ"/>
              </w:rPr>
            </w:pPr>
            <w:r>
              <w:rPr>
                <w:rFonts w:ascii="Arial" w:eastAsia="Times New Roman" w:hAnsi="Arial" w:cs="Arial"/>
                <w:noProof/>
                <w:color w:val="000000"/>
                <w:lang w:val="en-GB" w:eastAsia="cs-CZ"/>
              </w:rPr>
              <w:t>80</w:t>
            </w:r>
            <w:r w:rsidRPr="002231D2">
              <w:rPr>
                <w:rFonts w:ascii="Arial" w:eastAsia="Times New Roman" w:hAnsi="Arial" w:cs="Arial"/>
                <w:noProof/>
                <w:color w:val="000000"/>
                <w:lang w:val="en-GB" w:eastAsia="cs-CZ"/>
              </w:rPr>
              <w:t>,00 €</w:t>
            </w:r>
          </w:p>
        </w:tc>
      </w:tr>
      <w:tr w:rsidR="001C4FFD" w:rsidRPr="002231D2" w14:paraId="50493F4C" w14:textId="77777777" w:rsidTr="00763C08">
        <w:trPr>
          <w:trHeight w:val="288"/>
        </w:trPr>
        <w:tc>
          <w:tcPr>
            <w:tcW w:w="7040" w:type="dxa"/>
            <w:noWrap/>
            <w:hideMark/>
          </w:tcPr>
          <w:p w14:paraId="0EFF5723" w14:textId="772BEA5F"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logistic dept. </w:t>
            </w:r>
          </w:p>
        </w:tc>
        <w:tc>
          <w:tcPr>
            <w:tcW w:w="1602" w:type="dxa"/>
            <w:noWrap/>
            <w:hideMark/>
          </w:tcPr>
          <w:p w14:paraId="74BEA191" w14:textId="1034FB32"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40,00 €</w:t>
            </w:r>
          </w:p>
        </w:tc>
      </w:tr>
      <w:tr w:rsidR="001C4FFD" w:rsidRPr="002231D2" w14:paraId="58C5F2D9" w14:textId="77777777" w:rsidTr="00763C08">
        <w:trPr>
          <w:trHeight w:val="288"/>
        </w:trPr>
        <w:tc>
          <w:tcPr>
            <w:tcW w:w="7040" w:type="dxa"/>
            <w:noWrap/>
            <w:hideMark/>
          </w:tcPr>
          <w:p w14:paraId="250E17C2" w14:textId="0EC5ACF1"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project engineer, technologist  </w:t>
            </w:r>
          </w:p>
        </w:tc>
        <w:tc>
          <w:tcPr>
            <w:tcW w:w="1602" w:type="dxa"/>
            <w:noWrap/>
            <w:hideMark/>
          </w:tcPr>
          <w:p w14:paraId="28B23C74" w14:textId="16CF24ED"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60,00 €</w:t>
            </w:r>
          </w:p>
        </w:tc>
      </w:tr>
      <w:tr w:rsidR="001C4FFD" w:rsidRPr="002231D2" w14:paraId="7E182252" w14:textId="77777777" w:rsidTr="00763C08">
        <w:trPr>
          <w:trHeight w:val="288"/>
        </w:trPr>
        <w:tc>
          <w:tcPr>
            <w:tcW w:w="7040" w:type="dxa"/>
            <w:noWrap/>
            <w:hideMark/>
          </w:tcPr>
          <w:p w14:paraId="3D025E53" w14:textId="582FFF3E"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finance department </w:t>
            </w:r>
          </w:p>
        </w:tc>
        <w:tc>
          <w:tcPr>
            <w:tcW w:w="1602" w:type="dxa"/>
            <w:noWrap/>
            <w:hideMark/>
          </w:tcPr>
          <w:p w14:paraId="1EE97AC9" w14:textId="2B86B467"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45,00 €</w:t>
            </w:r>
          </w:p>
        </w:tc>
      </w:tr>
      <w:tr w:rsidR="001C4FFD" w:rsidRPr="002231D2" w14:paraId="5233F425" w14:textId="77777777" w:rsidTr="00763C08">
        <w:trPr>
          <w:trHeight w:val="288"/>
        </w:trPr>
        <w:tc>
          <w:tcPr>
            <w:tcW w:w="7040" w:type="dxa"/>
            <w:noWrap/>
            <w:hideMark/>
          </w:tcPr>
          <w:p w14:paraId="7EE9918E" w14:textId="12E60E22"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Processing time of metrologist </w:t>
            </w:r>
          </w:p>
        </w:tc>
        <w:tc>
          <w:tcPr>
            <w:tcW w:w="1602" w:type="dxa"/>
            <w:noWrap/>
            <w:hideMark/>
          </w:tcPr>
          <w:p w14:paraId="6181F8D5" w14:textId="38F26EB3"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45,00 €</w:t>
            </w:r>
          </w:p>
        </w:tc>
      </w:tr>
      <w:tr w:rsidR="001C4FFD" w:rsidRPr="002231D2" w14:paraId="5C642BBD" w14:textId="77777777" w:rsidTr="00BB762A">
        <w:trPr>
          <w:trHeight w:val="288"/>
        </w:trPr>
        <w:tc>
          <w:tcPr>
            <w:tcW w:w="7040" w:type="dxa"/>
            <w:noWrap/>
            <w:hideMark/>
          </w:tcPr>
          <w:p w14:paraId="2E2A1771" w14:textId="2134DEBC"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Claim from the end customer (customer complaint) - to be defined by the end customer</w:t>
            </w:r>
          </w:p>
        </w:tc>
        <w:tc>
          <w:tcPr>
            <w:tcW w:w="1602" w:type="dxa"/>
            <w:noWrap/>
          </w:tcPr>
          <w:p w14:paraId="1FD22863" w14:textId="04519450" w:rsidR="001C4FFD" w:rsidRPr="002231D2" w:rsidRDefault="001C4FFD" w:rsidP="001C4FFD">
            <w:pPr>
              <w:jc w:val="right"/>
              <w:rPr>
                <w:rFonts w:ascii="Arial" w:eastAsia="CIDFont+F2" w:hAnsi="Arial" w:cs="Arial"/>
                <w:noProof/>
                <w:color w:val="000000"/>
                <w:lang w:val="en-GB" w:eastAsia="cs-CZ"/>
              </w:rPr>
            </w:pPr>
            <w:r>
              <w:rPr>
                <w:rFonts w:ascii="Arial" w:eastAsia="Times New Roman" w:hAnsi="Arial" w:cs="Arial"/>
                <w:noProof/>
                <w:color w:val="000000"/>
                <w:lang w:val="en-GB" w:eastAsia="cs-CZ"/>
              </w:rPr>
              <w:t>10</w:t>
            </w:r>
            <w:r w:rsidRPr="002231D2">
              <w:rPr>
                <w:rFonts w:ascii="Arial" w:eastAsia="Times New Roman" w:hAnsi="Arial" w:cs="Arial"/>
                <w:noProof/>
                <w:color w:val="000000"/>
                <w:lang w:val="en-GB" w:eastAsia="cs-CZ"/>
              </w:rPr>
              <w:t>00,00 €</w:t>
            </w:r>
          </w:p>
        </w:tc>
      </w:tr>
      <w:tr w:rsidR="001C4FFD" w:rsidRPr="002231D2" w14:paraId="0386D1FB" w14:textId="77777777" w:rsidTr="00763C08">
        <w:trPr>
          <w:trHeight w:val="288"/>
        </w:trPr>
        <w:tc>
          <w:tcPr>
            <w:tcW w:w="7040" w:type="dxa"/>
            <w:noWrap/>
            <w:hideMark/>
          </w:tcPr>
          <w:p w14:paraId="09EEE055" w14:textId="27B00220"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 xml:space="preserve">C1 - Repeated complaint - first time </w:t>
            </w:r>
          </w:p>
        </w:tc>
        <w:tc>
          <w:tcPr>
            <w:tcW w:w="1602" w:type="dxa"/>
            <w:noWrap/>
            <w:hideMark/>
          </w:tcPr>
          <w:p w14:paraId="2C20DB39" w14:textId="255864EF" w:rsidR="001C4FFD" w:rsidRPr="002231D2" w:rsidRDefault="001C4FFD" w:rsidP="001C4FFD">
            <w:pPr>
              <w:jc w:val="right"/>
              <w:rPr>
                <w:rFonts w:ascii="Arial" w:eastAsia="Times New Roman" w:hAnsi="Arial" w:cs="Arial"/>
                <w:noProof/>
                <w:color w:val="000000"/>
                <w:lang w:val="en-GB" w:eastAsia="cs-CZ"/>
              </w:rPr>
            </w:pPr>
            <w:r>
              <w:rPr>
                <w:rFonts w:ascii="Arial" w:eastAsia="Times New Roman" w:hAnsi="Arial" w:cs="Arial"/>
                <w:noProof/>
                <w:color w:val="000000"/>
                <w:lang w:val="en-GB" w:eastAsia="cs-CZ"/>
              </w:rPr>
              <w:t>20</w:t>
            </w:r>
            <w:r w:rsidRPr="002231D2">
              <w:rPr>
                <w:rFonts w:ascii="Arial" w:eastAsia="Times New Roman" w:hAnsi="Arial" w:cs="Arial"/>
                <w:noProof/>
                <w:color w:val="000000"/>
                <w:lang w:val="en-GB" w:eastAsia="cs-CZ"/>
              </w:rPr>
              <w:t>00,00 €</w:t>
            </w:r>
          </w:p>
        </w:tc>
      </w:tr>
      <w:tr w:rsidR="001C4FFD" w:rsidRPr="002231D2" w14:paraId="5CED027E" w14:textId="77777777" w:rsidTr="00763C08">
        <w:trPr>
          <w:trHeight w:val="288"/>
        </w:trPr>
        <w:tc>
          <w:tcPr>
            <w:tcW w:w="7040" w:type="dxa"/>
            <w:noWrap/>
            <w:hideMark/>
          </w:tcPr>
          <w:p w14:paraId="66324D78" w14:textId="6211968B"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 xml:space="preserve">C1 - Repeated complaint - second time </w:t>
            </w:r>
          </w:p>
        </w:tc>
        <w:tc>
          <w:tcPr>
            <w:tcW w:w="1602" w:type="dxa"/>
            <w:noWrap/>
            <w:hideMark/>
          </w:tcPr>
          <w:p w14:paraId="32D2D2C8" w14:textId="606B1ABA" w:rsidR="001C4FFD" w:rsidRPr="002231D2" w:rsidRDefault="001C4FFD" w:rsidP="001C4FFD">
            <w:pPr>
              <w:jc w:val="right"/>
              <w:rPr>
                <w:rFonts w:ascii="Arial" w:eastAsia="Times New Roman" w:hAnsi="Arial" w:cs="Arial"/>
                <w:noProof/>
                <w:color w:val="000000"/>
                <w:lang w:val="en-GB" w:eastAsia="cs-CZ"/>
              </w:rPr>
            </w:pPr>
            <w:r>
              <w:rPr>
                <w:rFonts w:ascii="Arial" w:eastAsia="Times New Roman" w:hAnsi="Arial" w:cs="Arial"/>
                <w:noProof/>
                <w:color w:val="000000"/>
                <w:lang w:val="en-GB" w:eastAsia="cs-CZ"/>
              </w:rPr>
              <w:t>30</w:t>
            </w:r>
            <w:r w:rsidRPr="002231D2">
              <w:rPr>
                <w:rFonts w:ascii="Arial" w:eastAsia="Times New Roman" w:hAnsi="Arial" w:cs="Arial"/>
                <w:noProof/>
                <w:color w:val="000000"/>
                <w:lang w:val="en-GB" w:eastAsia="cs-CZ"/>
              </w:rPr>
              <w:t>00,00 €</w:t>
            </w:r>
          </w:p>
        </w:tc>
      </w:tr>
      <w:tr w:rsidR="001C4FFD" w:rsidRPr="002231D2" w14:paraId="5D4E4BB8" w14:textId="77777777" w:rsidTr="00763C08">
        <w:trPr>
          <w:trHeight w:val="288"/>
        </w:trPr>
        <w:tc>
          <w:tcPr>
            <w:tcW w:w="7040" w:type="dxa"/>
            <w:noWrap/>
            <w:hideMark/>
          </w:tcPr>
          <w:p w14:paraId="0B8592B0" w14:textId="30878E3D" w:rsidR="001C4FFD" w:rsidRPr="002231D2" w:rsidRDefault="001C4FFD" w:rsidP="001C4FFD">
            <w:pPr>
              <w:rPr>
                <w:rFonts w:ascii="Arial" w:eastAsia="CIDFont+F2" w:hAnsi="Arial" w:cs="Arial"/>
                <w:noProof/>
                <w:color w:val="000000"/>
                <w:lang w:val="en-GB" w:eastAsia="cs-CZ"/>
              </w:rPr>
            </w:pPr>
            <w:r w:rsidRPr="002231D2">
              <w:rPr>
                <w:rFonts w:ascii="Arial" w:eastAsia="CIDFont+F2" w:hAnsi="Arial" w:cs="Arial"/>
                <w:noProof/>
                <w:color w:val="000000"/>
                <w:lang w:val="en-GB" w:eastAsia="cs-CZ"/>
              </w:rPr>
              <w:t xml:space="preserve">Complaint from production </w:t>
            </w:r>
          </w:p>
        </w:tc>
        <w:tc>
          <w:tcPr>
            <w:tcW w:w="1602" w:type="dxa"/>
            <w:noWrap/>
            <w:hideMark/>
          </w:tcPr>
          <w:p w14:paraId="1E592788" w14:textId="56FCAA6B"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150,00 €</w:t>
            </w:r>
          </w:p>
        </w:tc>
      </w:tr>
      <w:tr w:rsidR="001C4FFD" w:rsidRPr="002231D2" w14:paraId="12FC8B0E" w14:textId="77777777" w:rsidTr="00763C08">
        <w:trPr>
          <w:trHeight w:val="288"/>
        </w:trPr>
        <w:tc>
          <w:tcPr>
            <w:tcW w:w="7040" w:type="dxa"/>
            <w:noWrap/>
            <w:hideMark/>
          </w:tcPr>
          <w:p w14:paraId="1FBBBE58" w14:textId="6DC7613D"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C2 - Repeated complaint - first time</w:t>
            </w:r>
          </w:p>
        </w:tc>
        <w:tc>
          <w:tcPr>
            <w:tcW w:w="1602" w:type="dxa"/>
            <w:noWrap/>
            <w:hideMark/>
          </w:tcPr>
          <w:p w14:paraId="0081EA0C" w14:textId="7C9DB603"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300,00 €</w:t>
            </w:r>
          </w:p>
        </w:tc>
      </w:tr>
      <w:tr w:rsidR="001C4FFD" w:rsidRPr="002231D2" w14:paraId="1D50B9E9" w14:textId="77777777" w:rsidTr="00763C08">
        <w:trPr>
          <w:trHeight w:val="288"/>
        </w:trPr>
        <w:tc>
          <w:tcPr>
            <w:tcW w:w="7040" w:type="dxa"/>
            <w:noWrap/>
            <w:hideMark/>
          </w:tcPr>
          <w:p w14:paraId="7D6F5081" w14:textId="7E10E9A5"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C2 - Repeated complaint - second time</w:t>
            </w:r>
          </w:p>
        </w:tc>
        <w:tc>
          <w:tcPr>
            <w:tcW w:w="1602" w:type="dxa"/>
            <w:noWrap/>
            <w:hideMark/>
          </w:tcPr>
          <w:p w14:paraId="327067F4" w14:textId="5D8F98B4"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600,00 €</w:t>
            </w:r>
          </w:p>
        </w:tc>
      </w:tr>
      <w:tr w:rsidR="001C4FFD" w:rsidRPr="002231D2" w14:paraId="0A373463" w14:textId="77777777" w:rsidTr="00763C08">
        <w:trPr>
          <w:trHeight w:val="288"/>
        </w:trPr>
        <w:tc>
          <w:tcPr>
            <w:tcW w:w="7040" w:type="dxa"/>
            <w:noWrap/>
            <w:hideMark/>
          </w:tcPr>
          <w:p w14:paraId="3CF8D0F3" w14:textId="46989CC8"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Complaint from incoming inspection</w:t>
            </w:r>
          </w:p>
        </w:tc>
        <w:tc>
          <w:tcPr>
            <w:tcW w:w="1602" w:type="dxa"/>
            <w:noWrap/>
            <w:hideMark/>
          </w:tcPr>
          <w:p w14:paraId="3074C1AF" w14:textId="51DB7FAE"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150,00 €</w:t>
            </w:r>
          </w:p>
        </w:tc>
      </w:tr>
      <w:tr w:rsidR="001C4FFD" w:rsidRPr="002231D2" w14:paraId="353E986C" w14:textId="77777777" w:rsidTr="00763C08">
        <w:trPr>
          <w:trHeight w:val="288"/>
        </w:trPr>
        <w:tc>
          <w:tcPr>
            <w:tcW w:w="7040" w:type="dxa"/>
            <w:noWrap/>
            <w:hideMark/>
          </w:tcPr>
          <w:p w14:paraId="02E17D54" w14:textId="51CB3C48"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C3 - Repeated complaint - first time</w:t>
            </w:r>
          </w:p>
        </w:tc>
        <w:tc>
          <w:tcPr>
            <w:tcW w:w="1602" w:type="dxa"/>
            <w:noWrap/>
            <w:hideMark/>
          </w:tcPr>
          <w:p w14:paraId="1F91BE4F" w14:textId="7FF8775A"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200,00 €</w:t>
            </w:r>
          </w:p>
        </w:tc>
      </w:tr>
      <w:tr w:rsidR="001C4FFD" w:rsidRPr="002231D2" w14:paraId="5B5BA737" w14:textId="77777777" w:rsidTr="00763C08">
        <w:trPr>
          <w:trHeight w:val="288"/>
        </w:trPr>
        <w:tc>
          <w:tcPr>
            <w:tcW w:w="7040" w:type="dxa"/>
            <w:noWrap/>
            <w:hideMark/>
          </w:tcPr>
          <w:p w14:paraId="3D6A28CC" w14:textId="15DEBC07"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C3 - Repeated complaint - second time</w:t>
            </w:r>
          </w:p>
        </w:tc>
        <w:tc>
          <w:tcPr>
            <w:tcW w:w="1602" w:type="dxa"/>
            <w:noWrap/>
            <w:hideMark/>
          </w:tcPr>
          <w:p w14:paraId="2CABF17A" w14:textId="5BEED9D4"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400,00 €</w:t>
            </w:r>
          </w:p>
        </w:tc>
      </w:tr>
      <w:tr w:rsidR="001C4FFD" w:rsidRPr="002231D2" w14:paraId="2D0179E9" w14:textId="77777777" w:rsidTr="00763C08">
        <w:trPr>
          <w:trHeight w:val="288"/>
        </w:trPr>
        <w:tc>
          <w:tcPr>
            <w:tcW w:w="7040" w:type="dxa"/>
            <w:noWrap/>
            <w:hideMark/>
          </w:tcPr>
          <w:p w14:paraId="662AD746" w14:textId="095FFE86"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Loss of production time</w:t>
            </w:r>
          </w:p>
        </w:tc>
        <w:tc>
          <w:tcPr>
            <w:tcW w:w="1602" w:type="dxa"/>
            <w:noWrap/>
            <w:hideMark/>
          </w:tcPr>
          <w:p w14:paraId="149180A8" w14:textId="0EB87B6A"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200,00 €</w:t>
            </w:r>
          </w:p>
        </w:tc>
      </w:tr>
      <w:tr w:rsidR="001C4FFD" w:rsidRPr="002231D2" w14:paraId="3E5281B5" w14:textId="77777777" w:rsidTr="00763C08">
        <w:trPr>
          <w:trHeight w:val="288"/>
        </w:trPr>
        <w:tc>
          <w:tcPr>
            <w:tcW w:w="7040" w:type="dxa"/>
            <w:noWrap/>
          </w:tcPr>
          <w:p w14:paraId="3141B978" w14:textId="3CD56121" w:rsidR="001C4FFD" w:rsidRPr="002231D2" w:rsidRDefault="001C4FFD" w:rsidP="001C4FFD">
            <w:pPr>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Supplier-initiated PAPP after SOP with change on his side</w:t>
            </w:r>
          </w:p>
        </w:tc>
        <w:tc>
          <w:tcPr>
            <w:tcW w:w="1602" w:type="dxa"/>
            <w:noWrap/>
          </w:tcPr>
          <w:p w14:paraId="4174F11B" w14:textId="3E1F9361" w:rsidR="001C4FFD" w:rsidRPr="002231D2" w:rsidRDefault="001C4FFD" w:rsidP="001C4FFD">
            <w:pPr>
              <w:jc w:val="right"/>
              <w:rPr>
                <w:rFonts w:ascii="Arial" w:eastAsia="Times New Roman" w:hAnsi="Arial" w:cs="Arial"/>
                <w:noProof/>
                <w:color w:val="000000"/>
                <w:lang w:val="en-GB" w:eastAsia="cs-CZ"/>
              </w:rPr>
            </w:pPr>
            <w:r w:rsidRPr="002231D2">
              <w:rPr>
                <w:rFonts w:ascii="Arial" w:eastAsia="Times New Roman" w:hAnsi="Arial" w:cs="Arial"/>
                <w:noProof/>
                <w:color w:val="000000"/>
                <w:lang w:val="en-GB" w:eastAsia="cs-CZ"/>
              </w:rPr>
              <w:t>600,00 €</w:t>
            </w:r>
          </w:p>
        </w:tc>
      </w:tr>
      <w:tr w:rsidR="001C4FFD" w:rsidRPr="002231D2" w14:paraId="70738D2E" w14:textId="77777777" w:rsidTr="00763C08">
        <w:trPr>
          <w:trHeight w:val="288"/>
        </w:trPr>
        <w:tc>
          <w:tcPr>
            <w:tcW w:w="7040" w:type="dxa"/>
            <w:noWrap/>
          </w:tcPr>
          <w:p w14:paraId="2CF5E4D0" w14:textId="77777777" w:rsidR="001C4FFD" w:rsidRPr="002231D2" w:rsidRDefault="001C4FFD" w:rsidP="001C4FFD">
            <w:pPr>
              <w:rPr>
                <w:rFonts w:ascii="Arial" w:eastAsia="Times New Roman" w:hAnsi="Arial" w:cs="Arial"/>
                <w:noProof/>
                <w:color w:val="000000"/>
                <w:lang w:val="en-GB" w:eastAsia="cs-CZ"/>
              </w:rPr>
            </w:pPr>
          </w:p>
        </w:tc>
        <w:tc>
          <w:tcPr>
            <w:tcW w:w="1602" w:type="dxa"/>
            <w:noWrap/>
          </w:tcPr>
          <w:p w14:paraId="7057B97B" w14:textId="77777777" w:rsidR="001C4FFD" w:rsidRPr="002231D2" w:rsidRDefault="001C4FFD" w:rsidP="001C4FFD">
            <w:pPr>
              <w:jc w:val="right"/>
              <w:rPr>
                <w:rFonts w:ascii="Arial" w:eastAsia="Times New Roman" w:hAnsi="Arial" w:cs="Arial"/>
                <w:noProof/>
                <w:color w:val="000000"/>
                <w:lang w:val="en-GB" w:eastAsia="cs-CZ"/>
              </w:rPr>
            </w:pPr>
          </w:p>
        </w:tc>
      </w:tr>
      <w:tr w:rsidR="001C4FFD" w:rsidRPr="002231D2" w14:paraId="6B9045C2" w14:textId="77777777" w:rsidTr="00763C08">
        <w:trPr>
          <w:trHeight w:val="288"/>
        </w:trPr>
        <w:tc>
          <w:tcPr>
            <w:tcW w:w="7040" w:type="dxa"/>
            <w:noWrap/>
          </w:tcPr>
          <w:p w14:paraId="27C82F43" w14:textId="77777777" w:rsidR="001C4FFD" w:rsidRPr="002231D2" w:rsidRDefault="001C4FFD" w:rsidP="001C4FFD">
            <w:pPr>
              <w:rPr>
                <w:rFonts w:ascii="Arial" w:eastAsia="Times New Roman" w:hAnsi="Arial" w:cs="Arial"/>
                <w:noProof/>
                <w:color w:val="000000"/>
                <w:lang w:val="en-GB" w:eastAsia="cs-CZ"/>
              </w:rPr>
            </w:pPr>
          </w:p>
        </w:tc>
        <w:tc>
          <w:tcPr>
            <w:tcW w:w="1602" w:type="dxa"/>
            <w:noWrap/>
          </w:tcPr>
          <w:p w14:paraId="45C9D8D5" w14:textId="77777777" w:rsidR="001C4FFD" w:rsidRPr="002231D2" w:rsidRDefault="001C4FFD" w:rsidP="001C4FFD">
            <w:pPr>
              <w:jc w:val="right"/>
              <w:rPr>
                <w:rFonts w:ascii="Arial" w:eastAsia="Times New Roman" w:hAnsi="Arial" w:cs="Arial"/>
                <w:noProof/>
                <w:color w:val="000000"/>
                <w:lang w:val="en-GB" w:eastAsia="cs-CZ"/>
              </w:rPr>
            </w:pPr>
          </w:p>
        </w:tc>
      </w:tr>
    </w:tbl>
    <w:p w14:paraId="21F1DE20" w14:textId="56E346E4" w:rsidR="00074029" w:rsidRPr="002231D2" w:rsidRDefault="00074029" w:rsidP="00A51EC4">
      <w:pPr>
        <w:pStyle w:val="Default"/>
        <w:rPr>
          <w:noProof/>
          <w:sz w:val="22"/>
          <w:szCs w:val="22"/>
          <w:lang w:val="en-GB"/>
        </w:rPr>
      </w:pPr>
    </w:p>
    <w:sectPr w:rsidR="00074029" w:rsidRPr="002231D2" w:rsidSect="00AF5F66">
      <w:pgSz w:w="11906" w:h="16838"/>
      <w:pgMar w:top="1985"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BC803" w14:textId="77777777" w:rsidR="007A7E43" w:rsidRDefault="007A7E43" w:rsidP="00B02A3C">
      <w:pPr>
        <w:spacing w:after="0" w:line="240" w:lineRule="auto"/>
      </w:pPr>
      <w:r>
        <w:separator/>
      </w:r>
    </w:p>
  </w:endnote>
  <w:endnote w:type="continuationSeparator" w:id="0">
    <w:p w14:paraId="51C482A5" w14:textId="77777777" w:rsidR="007A7E43" w:rsidRDefault="007A7E43" w:rsidP="00B0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ACFF" w:usb2="00000009" w:usb3="00000000" w:csb0="000001FF" w:csb1="00000000"/>
  </w:font>
  <w:font w:name="Arial">
    <w:panose1 w:val="020B0604020202020204"/>
    <w:charset w:val="EE"/>
    <w:family w:val="swiss"/>
    <w:pitch w:val="variable"/>
    <w:sig w:usb0="E0002EFF" w:usb1="C000785B" w:usb2="00000009" w:usb3="00000000" w:csb0="000001FF" w:csb1="00000000"/>
  </w:font>
  <w:font w:name="CIDFont+F2">
    <w:altName w:val="Yu Gothic"/>
    <w:panose1 w:val="020B0604020202020204"/>
    <w:charset w:val="80"/>
    <w:family w:val="auto"/>
    <w:pitch w:val="default"/>
    <w:sig w:usb0="00000001" w:usb1="08070000" w:usb2="00000010" w:usb3="00000000" w:csb0="0002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1B54F" w14:textId="77777777" w:rsidR="007A7E43" w:rsidRDefault="007A7E43" w:rsidP="00B02A3C">
      <w:pPr>
        <w:spacing w:after="0" w:line="240" w:lineRule="auto"/>
      </w:pPr>
      <w:r>
        <w:separator/>
      </w:r>
    </w:p>
  </w:footnote>
  <w:footnote w:type="continuationSeparator" w:id="0">
    <w:p w14:paraId="151DDB70" w14:textId="77777777" w:rsidR="007A7E43" w:rsidRDefault="007A7E43" w:rsidP="00B02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74E1F" w14:textId="5414689D" w:rsidR="00B02A3C" w:rsidRDefault="00B02A3C" w:rsidP="00B02A3C">
    <w:pPr>
      <w:pStyle w:val="Zhlav"/>
      <w:jc w:val="center"/>
    </w:pPr>
    <w:r>
      <w:rPr>
        <w:noProof/>
      </w:rPr>
      <w:drawing>
        <wp:inline distT="0" distB="0" distL="0" distR="0" wp14:anchorId="7DBF6EA1" wp14:editId="115DBC7B">
          <wp:extent cx="2621280" cy="594360"/>
          <wp:effectExtent l="0" t="0" r="762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1280" cy="594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42D1E"/>
    <w:multiLevelType w:val="hybridMultilevel"/>
    <w:tmpl w:val="0BF053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F9E4E6C"/>
    <w:multiLevelType w:val="hybridMultilevel"/>
    <w:tmpl w:val="A866CF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0185D11"/>
    <w:multiLevelType w:val="hybridMultilevel"/>
    <w:tmpl w:val="518493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763273"/>
    <w:multiLevelType w:val="hybridMultilevel"/>
    <w:tmpl w:val="5CE2D2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67637839">
    <w:abstractNumId w:val="0"/>
  </w:num>
  <w:num w:numId="2" w16cid:durableId="83965725">
    <w:abstractNumId w:val="1"/>
  </w:num>
  <w:num w:numId="3" w16cid:durableId="348875636">
    <w:abstractNumId w:val="3"/>
  </w:num>
  <w:num w:numId="4" w16cid:durableId="1329285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91"/>
    <w:rsid w:val="000713D6"/>
    <w:rsid w:val="00074029"/>
    <w:rsid w:val="00081B84"/>
    <w:rsid w:val="000941F6"/>
    <w:rsid w:val="00117AA4"/>
    <w:rsid w:val="001471B9"/>
    <w:rsid w:val="00153088"/>
    <w:rsid w:val="001A1364"/>
    <w:rsid w:val="001B4F4B"/>
    <w:rsid w:val="001B50BE"/>
    <w:rsid w:val="001B5886"/>
    <w:rsid w:val="001C4698"/>
    <w:rsid w:val="001C4FFD"/>
    <w:rsid w:val="001E540E"/>
    <w:rsid w:val="001F5CBD"/>
    <w:rsid w:val="001F63B2"/>
    <w:rsid w:val="00202104"/>
    <w:rsid w:val="002022A4"/>
    <w:rsid w:val="002231D2"/>
    <w:rsid w:val="00225784"/>
    <w:rsid w:val="002630BD"/>
    <w:rsid w:val="00264BD4"/>
    <w:rsid w:val="0026676D"/>
    <w:rsid w:val="00296F80"/>
    <w:rsid w:val="002C76B2"/>
    <w:rsid w:val="00312F61"/>
    <w:rsid w:val="003265E0"/>
    <w:rsid w:val="003272AA"/>
    <w:rsid w:val="00340415"/>
    <w:rsid w:val="00347CF2"/>
    <w:rsid w:val="0037466D"/>
    <w:rsid w:val="003B0E51"/>
    <w:rsid w:val="003B1533"/>
    <w:rsid w:val="003E4407"/>
    <w:rsid w:val="003E4B72"/>
    <w:rsid w:val="003E545D"/>
    <w:rsid w:val="00410021"/>
    <w:rsid w:val="00445A2F"/>
    <w:rsid w:val="004B645E"/>
    <w:rsid w:val="004D0578"/>
    <w:rsid w:val="005500DE"/>
    <w:rsid w:val="00551168"/>
    <w:rsid w:val="00590080"/>
    <w:rsid w:val="005A2EC6"/>
    <w:rsid w:val="005A7046"/>
    <w:rsid w:val="005F01D0"/>
    <w:rsid w:val="005F74E8"/>
    <w:rsid w:val="006108FE"/>
    <w:rsid w:val="00682F49"/>
    <w:rsid w:val="006A7D8C"/>
    <w:rsid w:val="00736CC9"/>
    <w:rsid w:val="007409E1"/>
    <w:rsid w:val="00763C08"/>
    <w:rsid w:val="00790167"/>
    <w:rsid w:val="007A10EA"/>
    <w:rsid w:val="007A7E43"/>
    <w:rsid w:val="007D4307"/>
    <w:rsid w:val="0080093B"/>
    <w:rsid w:val="00811A15"/>
    <w:rsid w:val="00815D46"/>
    <w:rsid w:val="00816876"/>
    <w:rsid w:val="0082066E"/>
    <w:rsid w:val="0082644E"/>
    <w:rsid w:val="00831FF3"/>
    <w:rsid w:val="00850027"/>
    <w:rsid w:val="008642AE"/>
    <w:rsid w:val="00871518"/>
    <w:rsid w:val="008B57B3"/>
    <w:rsid w:val="008B6099"/>
    <w:rsid w:val="008F1D23"/>
    <w:rsid w:val="009201BA"/>
    <w:rsid w:val="0092604E"/>
    <w:rsid w:val="009360E8"/>
    <w:rsid w:val="0096168C"/>
    <w:rsid w:val="00971CD7"/>
    <w:rsid w:val="00980A6D"/>
    <w:rsid w:val="00982C2C"/>
    <w:rsid w:val="00984C34"/>
    <w:rsid w:val="009B0C88"/>
    <w:rsid w:val="009E5808"/>
    <w:rsid w:val="009E6291"/>
    <w:rsid w:val="00A1713C"/>
    <w:rsid w:val="00A41C42"/>
    <w:rsid w:val="00A4289A"/>
    <w:rsid w:val="00A43CF5"/>
    <w:rsid w:val="00A51EC4"/>
    <w:rsid w:val="00A92276"/>
    <w:rsid w:val="00A975CD"/>
    <w:rsid w:val="00AF5F66"/>
    <w:rsid w:val="00B02A3C"/>
    <w:rsid w:val="00B42E47"/>
    <w:rsid w:val="00B5040E"/>
    <w:rsid w:val="00B51994"/>
    <w:rsid w:val="00BA3731"/>
    <w:rsid w:val="00BB5C65"/>
    <w:rsid w:val="00BB762A"/>
    <w:rsid w:val="00BF06E6"/>
    <w:rsid w:val="00BF6C2C"/>
    <w:rsid w:val="00C003BD"/>
    <w:rsid w:val="00C01CFD"/>
    <w:rsid w:val="00C06919"/>
    <w:rsid w:val="00C74530"/>
    <w:rsid w:val="00C84D34"/>
    <w:rsid w:val="00C9530C"/>
    <w:rsid w:val="00CB7E49"/>
    <w:rsid w:val="00CC7633"/>
    <w:rsid w:val="00D02679"/>
    <w:rsid w:val="00D3726B"/>
    <w:rsid w:val="00D55132"/>
    <w:rsid w:val="00D67C18"/>
    <w:rsid w:val="00D73C25"/>
    <w:rsid w:val="00D76656"/>
    <w:rsid w:val="00D81162"/>
    <w:rsid w:val="00D9279C"/>
    <w:rsid w:val="00D9764D"/>
    <w:rsid w:val="00DB2406"/>
    <w:rsid w:val="00DB412B"/>
    <w:rsid w:val="00DB6097"/>
    <w:rsid w:val="00DE5975"/>
    <w:rsid w:val="00E3357B"/>
    <w:rsid w:val="00E90DD6"/>
    <w:rsid w:val="00EB21E0"/>
    <w:rsid w:val="00EC2EEB"/>
    <w:rsid w:val="00ED69F7"/>
    <w:rsid w:val="00ED7BDF"/>
    <w:rsid w:val="00EE6D28"/>
    <w:rsid w:val="00F345BD"/>
    <w:rsid w:val="00F438E7"/>
    <w:rsid w:val="00F76227"/>
    <w:rsid w:val="00FD75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8B15"/>
  <w15:chartTrackingRefBased/>
  <w15:docId w15:val="{249707BE-DF10-4827-870C-469C657E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9E6291"/>
    <w:pPr>
      <w:autoSpaceDE w:val="0"/>
      <w:autoSpaceDN w:val="0"/>
      <w:adjustRightInd w:val="0"/>
      <w:spacing w:after="0" w:line="240" w:lineRule="auto"/>
    </w:pPr>
    <w:rPr>
      <w:rFonts w:ascii="Arial" w:hAnsi="Arial" w:cs="Arial"/>
      <w:color w:val="000000"/>
      <w:sz w:val="24"/>
      <w:szCs w:val="24"/>
    </w:rPr>
  </w:style>
  <w:style w:type="paragraph" w:styleId="Zhlav">
    <w:name w:val="header"/>
    <w:basedOn w:val="Normln"/>
    <w:link w:val="ZhlavChar"/>
    <w:uiPriority w:val="99"/>
    <w:unhideWhenUsed/>
    <w:rsid w:val="00B02A3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02A3C"/>
  </w:style>
  <w:style w:type="paragraph" w:styleId="Zpat">
    <w:name w:val="footer"/>
    <w:basedOn w:val="Normln"/>
    <w:link w:val="ZpatChar"/>
    <w:uiPriority w:val="99"/>
    <w:unhideWhenUsed/>
    <w:rsid w:val="00B02A3C"/>
    <w:pPr>
      <w:tabs>
        <w:tab w:val="center" w:pos="4536"/>
        <w:tab w:val="right" w:pos="9072"/>
      </w:tabs>
      <w:spacing w:after="0" w:line="240" w:lineRule="auto"/>
    </w:pPr>
  </w:style>
  <w:style w:type="character" w:customStyle="1" w:styleId="ZpatChar">
    <w:name w:val="Zápatí Char"/>
    <w:basedOn w:val="Standardnpsmoodstavce"/>
    <w:link w:val="Zpat"/>
    <w:uiPriority w:val="99"/>
    <w:rsid w:val="00B02A3C"/>
  </w:style>
  <w:style w:type="paragraph" w:styleId="Odstavecseseznamem">
    <w:name w:val="List Paragraph"/>
    <w:basedOn w:val="Normln"/>
    <w:uiPriority w:val="34"/>
    <w:qFormat/>
    <w:rsid w:val="00074029"/>
    <w:pPr>
      <w:ind w:left="720"/>
      <w:contextualSpacing/>
    </w:pPr>
  </w:style>
  <w:style w:type="table" w:styleId="Mkatabulky">
    <w:name w:val="Table Grid"/>
    <w:basedOn w:val="Normlntabulka"/>
    <w:uiPriority w:val="39"/>
    <w:rsid w:val="00831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4B645E"/>
    <w:rPr>
      <w:color w:val="0563C1" w:themeColor="hyperlink"/>
      <w:u w:val="single"/>
    </w:rPr>
  </w:style>
  <w:style w:type="character" w:styleId="Nevyeenzmnka">
    <w:name w:val="Unresolved Mention"/>
    <w:basedOn w:val="Standardnpsmoodstavce"/>
    <w:uiPriority w:val="99"/>
    <w:semiHidden/>
    <w:unhideWhenUsed/>
    <w:rsid w:val="004B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15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ponsiblemineralsinitiative.org" TargetMode="External"/><Relationship Id="rId4" Type="http://schemas.openxmlformats.org/officeDocument/2006/relationships/settings" Target="settings.xml"/><Relationship Id="rId9" Type="http://schemas.openxmlformats.org/officeDocument/2006/relationships/hyperlink" Target="http://www.iatfglobalovers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D243C-1FB4-4F4D-AA9F-7F3A60ED172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2996</Words>
  <Characters>17681</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Suchý Aleš</dc:creator>
  <cp:keywords/>
  <dc:description/>
  <cp:lastModifiedBy>Jiří Čechura</cp:lastModifiedBy>
  <cp:revision>2</cp:revision>
  <dcterms:created xsi:type="dcterms:W3CDTF">2025-06-03T10:45:00Z</dcterms:created>
  <dcterms:modified xsi:type="dcterms:W3CDTF">2025-06-03T10:45:00Z</dcterms:modified>
</cp:coreProperties>
</file>