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DA4B" w14:textId="4B9FB76F" w:rsidR="00FF299A" w:rsidRPr="00CB237F" w:rsidRDefault="00FC6D87" w:rsidP="00FF299A">
      <w:pPr>
        <w:spacing w:before="300" w:after="150"/>
        <w:jc w:val="center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  <w:t xml:space="preserve">Session </w:t>
      </w:r>
      <w:r w:rsidR="0067794B"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>3</w:t>
      </w:r>
    </w:p>
    <w:p w14:paraId="342D1A21" w14:textId="77777777" w:rsidR="00FF299A" w:rsidRPr="00FF299A" w:rsidRDefault="00FF299A" w:rsidP="00FF299A">
      <w:pPr>
        <w:spacing w:before="75"/>
        <w:ind w:left="645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3B5E6259" w14:textId="77777777" w:rsidR="00FF299A" w:rsidRPr="00FF299A" w:rsidRDefault="00FF299A" w:rsidP="00FF299A">
      <w:pPr>
        <w:spacing w:before="75"/>
        <w:ind w:left="645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6C0773C1" w14:textId="79C53F01" w:rsidR="004E1454" w:rsidRPr="004E1454" w:rsidRDefault="00FF299A" w:rsidP="004E1454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>The</w:t>
      </w:r>
      <w:r w:rsidR="00CB237F" w:rsidRPr="004E1454">
        <w:rPr>
          <w:rFonts w:eastAsia="Times New Roman" w:cstheme="minorHAnsi"/>
          <w:color w:val="333333"/>
          <w:lang w:eastAsia="en-GB"/>
        </w:rPr>
        <w:t xml:space="preserve"> file system is the</w:t>
      </w:r>
      <w:r w:rsidRPr="004E1454">
        <w:rPr>
          <w:rFonts w:eastAsia="Times New Roman" w:cstheme="minorHAnsi"/>
          <w:color w:val="333333"/>
          <w:lang w:eastAsia="en-GB"/>
        </w:rPr>
        <w:t xml:space="preserve"> part of the operating system</w:t>
      </w:r>
      <w:r w:rsidR="00CB237F" w:rsidRPr="004E1454">
        <w:rPr>
          <w:rFonts w:eastAsia="Times New Roman" w:cstheme="minorHAnsi"/>
          <w:color w:val="333333"/>
          <w:lang w:eastAsia="en-GB"/>
        </w:rPr>
        <w:t xml:space="preserve"> (OS)</w:t>
      </w:r>
      <w:r w:rsidRPr="004E1454">
        <w:rPr>
          <w:rFonts w:eastAsia="Times New Roman" w:cstheme="minorHAnsi"/>
          <w:color w:val="333333"/>
          <w:lang w:eastAsia="en-GB"/>
        </w:rPr>
        <w:t xml:space="preserve"> </w:t>
      </w:r>
      <w:r w:rsidR="00CB237F" w:rsidRPr="004E1454">
        <w:rPr>
          <w:rFonts w:eastAsia="Times New Roman" w:cstheme="minorHAnsi"/>
          <w:color w:val="333333"/>
          <w:lang w:eastAsia="en-GB"/>
        </w:rPr>
        <w:t>that</w:t>
      </w:r>
      <w:r w:rsidRPr="004E1454">
        <w:rPr>
          <w:rFonts w:eastAsia="Times New Roman" w:cstheme="minorHAnsi"/>
          <w:color w:val="333333"/>
          <w:lang w:eastAsia="en-GB"/>
        </w:rPr>
        <w:t xml:space="preserve"> </w:t>
      </w:r>
      <w:r w:rsidR="00CB237F" w:rsidRPr="004E1454">
        <w:rPr>
          <w:rFonts w:eastAsia="Times New Roman" w:cstheme="minorHAnsi"/>
          <w:color w:val="333333"/>
          <w:lang w:eastAsia="en-GB"/>
        </w:rPr>
        <w:t xml:space="preserve">manages </w:t>
      </w:r>
      <w:r w:rsidRPr="004E1454">
        <w:rPr>
          <w:rFonts w:eastAsia="Times New Roman" w:cstheme="minorHAnsi"/>
          <w:color w:val="333333"/>
          <w:lang w:eastAsia="en-GB"/>
        </w:rPr>
        <w:t>files and directories</w:t>
      </w:r>
      <w:r w:rsidR="00CB237F" w:rsidRPr="004E1454">
        <w:rPr>
          <w:rFonts w:eastAsia="Times New Roman" w:cstheme="minorHAnsi"/>
          <w:color w:val="333333"/>
          <w:lang w:eastAsia="en-GB"/>
        </w:rPr>
        <w:t xml:space="preserve">. </w:t>
      </w:r>
      <w:r w:rsidRPr="004E1454">
        <w:rPr>
          <w:rFonts w:eastAsia="Times New Roman" w:cstheme="minorHAnsi"/>
          <w:color w:val="333333"/>
          <w:lang w:eastAsia="en-GB"/>
        </w:rPr>
        <w:t xml:space="preserve">It </w:t>
      </w:r>
      <w:r w:rsidR="00CB237F" w:rsidRPr="004E1454">
        <w:rPr>
          <w:rFonts w:eastAsia="Times New Roman" w:cstheme="minorHAnsi"/>
          <w:color w:val="333333"/>
          <w:lang w:eastAsia="en-GB"/>
        </w:rPr>
        <w:t xml:space="preserve">is responsible for </w:t>
      </w:r>
      <w:r w:rsidRPr="004E1454">
        <w:rPr>
          <w:rFonts w:eastAsia="Times New Roman" w:cstheme="minorHAnsi"/>
          <w:color w:val="333333"/>
          <w:lang w:eastAsia="en-GB"/>
        </w:rPr>
        <w:t>organi</w:t>
      </w:r>
      <w:r w:rsidR="00CB237F" w:rsidRPr="004E1454">
        <w:rPr>
          <w:rFonts w:eastAsia="Times New Roman" w:cstheme="minorHAnsi"/>
          <w:color w:val="333333"/>
          <w:lang w:eastAsia="en-GB"/>
        </w:rPr>
        <w:t>sing</w:t>
      </w:r>
      <w:r w:rsidRPr="004E1454">
        <w:rPr>
          <w:rFonts w:eastAsia="Times New Roman" w:cstheme="minorHAnsi"/>
          <w:color w:val="333333"/>
          <w:lang w:eastAsia="en-GB"/>
        </w:rPr>
        <w:t xml:space="preserve"> data into files</w:t>
      </w:r>
      <w:r w:rsidR="003748E1" w:rsidRPr="004E1454">
        <w:rPr>
          <w:rFonts w:eastAsia="Times New Roman" w:cstheme="minorHAnsi"/>
          <w:color w:val="333333"/>
          <w:lang w:eastAsia="en-GB"/>
        </w:rPr>
        <w:t xml:space="preserve"> (</w:t>
      </w:r>
      <w:r w:rsidR="00CB237F" w:rsidRPr="004E1454">
        <w:rPr>
          <w:rFonts w:eastAsia="Times New Roman" w:cstheme="minorHAnsi"/>
          <w:color w:val="333333"/>
          <w:lang w:eastAsia="en-GB"/>
        </w:rPr>
        <w:t>information stores</w:t>
      </w:r>
      <w:r w:rsidR="003748E1" w:rsidRPr="004E1454">
        <w:rPr>
          <w:rFonts w:eastAsia="Times New Roman" w:cstheme="minorHAnsi"/>
          <w:color w:val="333333"/>
          <w:lang w:eastAsia="en-GB"/>
        </w:rPr>
        <w:t>),</w:t>
      </w:r>
      <w:r w:rsidRPr="004E1454">
        <w:rPr>
          <w:rFonts w:eastAsia="Times New Roman" w:cstheme="minorHAnsi"/>
          <w:color w:val="333333"/>
          <w:lang w:eastAsia="en-GB"/>
        </w:rPr>
        <w:t xml:space="preserve"> and directories (</w:t>
      </w:r>
      <w:r w:rsidR="00CB237F" w:rsidRPr="004E1454">
        <w:rPr>
          <w:rFonts w:eastAsia="Times New Roman" w:cstheme="minorHAnsi"/>
          <w:color w:val="333333"/>
          <w:lang w:eastAsia="en-GB"/>
        </w:rPr>
        <w:t>or folders</w:t>
      </w:r>
      <w:r w:rsidRPr="004E1454">
        <w:rPr>
          <w:rFonts w:eastAsia="Times New Roman" w:cstheme="minorHAnsi"/>
          <w:color w:val="333333"/>
          <w:lang w:eastAsia="en-GB"/>
        </w:rPr>
        <w:t>), which hold files</w:t>
      </w:r>
      <w:r w:rsidR="004E1454" w:rsidRPr="004E1454">
        <w:rPr>
          <w:rFonts w:eastAsia="Times New Roman" w:cstheme="minorHAnsi"/>
          <w:color w:val="333333"/>
          <w:lang w:eastAsia="en-GB"/>
        </w:rPr>
        <w:t>/</w:t>
      </w:r>
      <w:r w:rsidRPr="004E1454">
        <w:rPr>
          <w:rFonts w:eastAsia="Times New Roman" w:cstheme="minorHAnsi"/>
          <w:color w:val="333333"/>
          <w:lang w:eastAsia="en-GB"/>
        </w:rPr>
        <w:t>other directories</w:t>
      </w:r>
      <w:r w:rsidR="004E1454">
        <w:rPr>
          <w:rFonts w:eastAsia="Times New Roman" w:cstheme="minorHAnsi"/>
          <w:color w:val="333333"/>
          <w:lang w:eastAsia="en-GB"/>
        </w:rPr>
        <w:t>.</w:t>
      </w:r>
    </w:p>
    <w:p w14:paraId="7810E84E" w14:textId="77777777" w:rsidR="004E1454" w:rsidRPr="004E1454" w:rsidRDefault="004E1454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075440A3" w14:textId="12DA30DA" w:rsidR="004E1454" w:rsidRDefault="004E1454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To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 find out </w:t>
      </w:r>
      <w:r>
        <w:rPr>
          <w:rFonts w:eastAsia="Times New Roman" w:cstheme="minorHAnsi"/>
          <w:color w:val="333333"/>
          <w:lang w:eastAsia="en-GB"/>
        </w:rPr>
        <w:t xml:space="preserve">what directory we are in we can use the </w:t>
      </w:r>
      <w:r w:rsidR="00FF299A"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pwd</w:t>
      </w:r>
      <w:r w:rsidR="00FF299A" w:rsidRPr="004E1454">
        <w:rPr>
          <w:rFonts w:eastAsia="Times New Roman" w:cstheme="minorHAnsi"/>
          <w:color w:val="333333"/>
          <w:lang w:eastAsia="en-GB"/>
        </w:rPr>
        <w:t> </w:t>
      </w:r>
      <w:r w:rsidRPr="004E1454">
        <w:rPr>
          <w:rFonts w:eastAsia="Times New Roman" w:cstheme="minorHAnsi"/>
          <w:color w:val="333333"/>
          <w:lang w:eastAsia="en-GB"/>
        </w:rPr>
        <w:t xml:space="preserve">command 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(which stands for ‘print working directory’). </w:t>
      </w:r>
      <w:r>
        <w:rPr>
          <w:rFonts w:eastAsia="Times New Roman" w:cstheme="minorHAnsi"/>
          <w:color w:val="333333"/>
          <w:lang w:eastAsia="en-GB"/>
        </w:rPr>
        <w:t>This is where we are in the computer. Most commands that we will cover perform actions on files in the directory they are executed in.</w:t>
      </w:r>
    </w:p>
    <w:p w14:paraId="2F908F0D" w14:textId="77777777" w:rsidR="004E1454" w:rsidRDefault="004E1454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3A36A8B9" w14:textId="77777777" w:rsidR="00FF299A" w:rsidRPr="004E1454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19177C"/>
          <w:lang w:eastAsia="en-GB"/>
        </w:rPr>
        <w:t xml:space="preserve">$ </w:t>
      </w:r>
      <w:r w:rsidRPr="004E1454">
        <w:rPr>
          <w:rFonts w:eastAsia="Times New Roman" w:cstheme="minorHAnsi"/>
          <w:color w:val="008000"/>
          <w:lang w:eastAsia="en-GB"/>
        </w:rPr>
        <w:t>pwd</w:t>
      </w:r>
    </w:p>
    <w:p w14:paraId="5DF38624" w14:textId="1DB693BD" w:rsidR="00FF299A" w:rsidRPr="004E1454" w:rsidRDefault="004E1454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 xml:space="preserve">(base) </w:t>
      </w:r>
      <w:r w:rsidR="00FF299A" w:rsidRPr="004E1454">
        <w:rPr>
          <w:rFonts w:eastAsia="Times New Roman" w:cstheme="minorHAnsi"/>
          <w:color w:val="333333"/>
          <w:lang w:eastAsia="en-GB"/>
        </w:rPr>
        <w:t>/Users/Sam</w:t>
      </w:r>
      <w:r w:rsidRPr="004E1454">
        <w:rPr>
          <w:rFonts w:eastAsia="Times New Roman" w:cstheme="minorHAnsi"/>
          <w:color w:val="333333"/>
          <w:lang w:eastAsia="en-GB"/>
        </w:rPr>
        <w:t>2u17</w:t>
      </w:r>
    </w:p>
    <w:p w14:paraId="1E875615" w14:textId="77777777" w:rsidR="004E1454" w:rsidRDefault="004E1454" w:rsidP="00FF299A">
      <w:pPr>
        <w:spacing w:after="150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626DF11D" w14:textId="04F2C9D7" w:rsidR="00FF299A" w:rsidRPr="004E1454" w:rsidRDefault="004E1454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>This is my home directory. Yours may look different depending if you are using Anaconda and if you are using a different virtual environment.</w:t>
      </w:r>
    </w:p>
    <w:p w14:paraId="3EE41A66" w14:textId="77777777" w:rsidR="00FF299A" w:rsidRPr="00FF299A" w:rsidRDefault="00FF299A" w:rsidP="00FF299A">
      <w:pPr>
        <w:spacing w:after="150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317A742A" w14:textId="2E714E50" w:rsidR="004E1454" w:rsidRDefault="004E1454" w:rsidP="004E1454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4E1454">
        <w:rPr>
          <w:rFonts w:asciiTheme="minorHAnsi" w:hAnsiTheme="minorHAnsi" w:cstheme="minorHAnsi"/>
          <w:color w:val="333333"/>
          <w:sz w:val="28"/>
          <w:szCs w:val="28"/>
          <w:u w:val="single"/>
        </w:rPr>
        <w:t>What is the home directory?</w:t>
      </w:r>
    </w:p>
    <w:p w14:paraId="78EF9F01" w14:textId="77777777" w:rsidR="00DD34D9" w:rsidRPr="00FF299A" w:rsidRDefault="00DD34D9" w:rsidP="00FF299A">
      <w:pPr>
        <w:spacing w:before="75"/>
        <w:ind w:left="75" w:right="150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25CCFF8C" w14:textId="68136B73" w:rsidR="00FF299A" w:rsidRPr="004E1454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 xml:space="preserve">To understand what a ‘home directory’ is, let’s </w:t>
      </w:r>
      <w:r w:rsidR="00A953DB">
        <w:rPr>
          <w:rFonts w:eastAsia="Times New Roman" w:cstheme="minorHAnsi"/>
          <w:color w:val="333333"/>
          <w:lang w:eastAsia="en-GB"/>
        </w:rPr>
        <w:t>analyse</w:t>
      </w:r>
      <w:r w:rsidRPr="004E1454">
        <w:rPr>
          <w:rFonts w:eastAsia="Times New Roman" w:cstheme="minorHAnsi"/>
          <w:color w:val="333333"/>
          <w:lang w:eastAsia="en-GB"/>
        </w:rPr>
        <w:t xml:space="preserve"> how the file system as a whole is organized. </w:t>
      </w:r>
    </w:p>
    <w:p w14:paraId="5FAF23D8" w14:textId="0971175F" w:rsidR="00FF299A" w:rsidRPr="004E1454" w:rsidRDefault="004E1454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>The root directory is at the top and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 </w:t>
      </w:r>
      <w:r w:rsidRPr="004E1454">
        <w:rPr>
          <w:rFonts w:eastAsia="Times New Roman" w:cstheme="minorHAnsi"/>
          <w:color w:val="333333"/>
          <w:lang w:eastAsia="en-GB"/>
        </w:rPr>
        <w:t>w</w:t>
      </w:r>
      <w:r w:rsidR="00FF299A" w:rsidRPr="004E1454">
        <w:rPr>
          <w:rFonts w:eastAsia="Times New Roman" w:cstheme="minorHAnsi"/>
          <w:color w:val="333333"/>
          <w:lang w:eastAsia="en-GB"/>
        </w:rPr>
        <w:t>e refer to it using a slash character, </w:t>
      </w:r>
      <w:proofErr w:type="gramStart"/>
      <w:r w:rsidR="00FF299A"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4E1454">
        <w:rPr>
          <w:rFonts w:eastAsia="Times New Roman" w:cstheme="minorHAnsi"/>
          <w:color w:val="333333"/>
          <w:lang w:eastAsia="en-GB"/>
        </w:rPr>
        <w:t xml:space="preserve"> </w:t>
      </w:r>
      <w:r w:rsidR="009608A2">
        <w:rPr>
          <w:rFonts w:eastAsia="Times New Roman" w:cstheme="minorHAnsi"/>
          <w:color w:val="333333"/>
          <w:lang w:eastAsia="en-GB"/>
        </w:rPr>
        <w:t>,</w:t>
      </w:r>
      <w:proofErr w:type="gramEnd"/>
      <w:r w:rsidR="009608A2">
        <w:rPr>
          <w:rFonts w:eastAsia="Times New Roman" w:cstheme="minorHAnsi"/>
          <w:color w:val="333333"/>
          <w:lang w:eastAsia="en-GB"/>
        </w:rPr>
        <w:t xml:space="preserve"> </w:t>
      </w:r>
      <w:r w:rsidR="00FF299A" w:rsidRPr="004E1454">
        <w:rPr>
          <w:rFonts w:eastAsia="Times New Roman" w:cstheme="minorHAnsi"/>
          <w:color w:val="333333"/>
          <w:lang w:eastAsia="en-GB"/>
        </w:rPr>
        <w:t>on its own</w:t>
      </w:r>
      <w:r w:rsidRPr="004E1454">
        <w:rPr>
          <w:rFonts w:eastAsia="Times New Roman" w:cstheme="minorHAnsi"/>
          <w:color w:val="333333"/>
          <w:lang w:eastAsia="en-GB"/>
        </w:rPr>
        <w:t>.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 </w:t>
      </w:r>
      <w:r w:rsidRPr="004E1454">
        <w:rPr>
          <w:rFonts w:eastAsia="Times New Roman" w:cstheme="minorHAnsi"/>
          <w:color w:val="333333"/>
          <w:lang w:eastAsia="en-GB"/>
        </w:rPr>
        <w:t>The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 </w:t>
      </w:r>
      <w:r w:rsidRPr="004E1454">
        <w:rPr>
          <w:rFonts w:eastAsia="Times New Roman" w:cstheme="minorHAnsi"/>
          <w:color w:val="333333"/>
          <w:lang w:eastAsia="en-GB"/>
        </w:rPr>
        <w:t>first</w:t>
      </w:r>
      <w:r w:rsidR="00FF299A" w:rsidRPr="004E1454">
        <w:rPr>
          <w:rFonts w:eastAsia="Times New Roman" w:cstheme="minorHAnsi"/>
          <w:color w:val="333333"/>
          <w:lang w:eastAsia="en-GB"/>
        </w:rPr>
        <w:t xml:space="preserve"> slash in </w:t>
      </w:r>
      <w:r w:rsidR="00FF299A"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/Users/Sam</w:t>
      </w:r>
      <w:r w:rsidR="00A953DB">
        <w:rPr>
          <w:rFonts w:eastAsia="Times New Roman" w:cstheme="minorHAnsi"/>
          <w:color w:val="333333"/>
          <w:lang w:eastAsia="en-GB"/>
        </w:rPr>
        <w:t xml:space="preserve"> refers to root.</w:t>
      </w:r>
    </w:p>
    <w:p w14:paraId="5CFEF560" w14:textId="6E562672" w:rsidR="00FF299A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 xml:space="preserve">Inside </w:t>
      </w:r>
      <w:r w:rsidR="00A953DB">
        <w:rPr>
          <w:rFonts w:eastAsia="Times New Roman" w:cstheme="minorHAnsi"/>
          <w:color w:val="333333"/>
          <w:lang w:eastAsia="en-GB"/>
        </w:rPr>
        <w:t>root</w:t>
      </w:r>
      <w:r w:rsidRPr="004E1454">
        <w:rPr>
          <w:rFonts w:eastAsia="Times New Roman" w:cstheme="minorHAnsi"/>
          <w:color w:val="333333"/>
          <w:lang w:eastAsia="en-GB"/>
        </w:rPr>
        <w:t xml:space="preserve"> are several other directories: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bin</w:t>
      </w:r>
      <w:r w:rsidRPr="004E1454">
        <w:rPr>
          <w:rFonts w:eastAsia="Times New Roman" w:cstheme="minorHAnsi"/>
          <w:color w:val="333333"/>
          <w:lang w:eastAsia="en-GB"/>
        </w:rPr>
        <w:t> (some built-in programs are stored</w:t>
      </w:r>
      <w:r w:rsidR="00A953DB">
        <w:rPr>
          <w:rFonts w:eastAsia="Times New Roman" w:cstheme="minorHAnsi"/>
          <w:color w:val="333333"/>
          <w:lang w:eastAsia="en-GB"/>
        </w:rPr>
        <w:t xml:space="preserve"> here</w:t>
      </w:r>
      <w:r w:rsidRPr="004E1454">
        <w:rPr>
          <w:rFonts w:eastAsia="Times New Roman" w:cstheme="minorHAnsi"/>
          <w:color w:val="333333"/>
          <w:lang w:eastAsia="en-GB"/>
        </w:rPr>
        <w:t>),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data</w:t>
      </w:r>
      <w:r w:rsidRPr="004E1454">
        <w:rPr>
          <w:rFonts w:eastAsia="Times New Roman" w:cstheme="minorHAnsi"/>
          <w:color w:val="333333"/>
          <w:lang w:eastAsia="en-GB"/>
        </w:rPr>
        <w:t> (miscellaneous data files),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Users</w:t>
      </w:r>
      <w:r w:rsidRPr="004E1454">
        <w:rPr>
          <w:rFonts w:eastAsia="Times New Roman" w:cstheme="minorHAnsi"/>
          <w:color w:val="333333"/>
          <w:lang w:eastAsia="en-GB"/>
        </w:rPr>
        <w:t> (</w:t>
      </w:r>
      <w:r w:rsidR="00A953DB">
        <w:rPr>
          <w:rFonts w:eastAsia="Times New Roman" w:cstheme="minorHAnsi"/>
          <w:color w:val="333333"/>
          <w:lang w:eastAsia="en-GB"/>
        </w:rPr>
        <w:t>your</w:t>
      </w:r>
      <w:r w:rsidRPr="004E1454">
        <w:rPr>
          <w:rFonts w:eastAsia="Times New Roman" w:cstheme="minorHAnsi"/>
          <w:color w:val="333333"/>
          <w:lang w:eastAsia="en-GB"/>
        </w:rPr>
        <w:t xml:space="preserve"> personal directorie</w:t>
      </w:r>
      <w:r w:rsidR="00A953DB">
        <w:rPr>
          <w:rFonts w:eastAsia="Times New Roman" w:cstheme="minorHAnsi"/>
          <w:color w:val="333333"/>
          <w:lang w:eastAsia="en-GB"/>
        </w:rPr>
        <w:t>s</w:t>
      </w:r>
      <w:r w:rsidRPr="004E1454">
        <w:rPr>
          <w:rFonts w:eastAsia="Times New Roman" w:cstheme="minorHAnsi"/>
          <w:color w:val="333333"/>
          <w:lang w:eastAsia="en-GB"/>
        </w:rPr>
        <w:t>), </w:t>
      </w:r>
      <w:proofErr w:type="spellStart"/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tmp</w:t>
      </w:r>
      <w:proofErr w:type="spellEnd"/>
      <w:r w:rsidRPr="004E1454">
        <w:rPr>
          <w:rFonts w:eastAsia="Times New Roman" w:cstheme="minorHAnsi"/>
          <w:color w:val="333333"/>
          <w:lang w:eastAsia="en-GB"/>
        </w:rPr>
        <w:t> (</w:t>
      </w:r>
      <w:r w:rsidR="00A953DB">
        <w:rPr>
          <w:rFonts w:eastAsia="Times New Roman" w:cstheme="minorHAnsi"/>
          <w:color w:val="333333"/>
          <w:lang w:eastAsia="en-GB"/>
        </w:rPr>
        <w:t>temporary files)</w:t>
      </w:r>
      <w:r w:rsidRPr="004E1454">
        <w:rPr>
          <w:rFonts w:eastAsia="Times New Roman" w:cstheme="minorHAnsi"/>
          <w:color w:val="333333"/>
          <w:lang w:eastAsia="en-GB"/>
        </w:rPr>
        <w:t>.</w:t>
      </w:r>
    </w:p>
    <w:p w14:paraId="7A0DDAB2" w14:textId="77777777" w:rsidR="00C205C1" w:rsidRPr="004E1454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11EEB105" w14:textId="529A59D3" w:rsidR="00C205C1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4E1454">
        <w:rPr>
          <w:rFonts w:eastAsia="Times New Roman" w:cstheme="minorHAnsi"/>
          <w:color w:val="333333"/>
          <w:lang w:eastAsia="en-GB"/>
        </w:rPr>
        <w:t xml:space="preserve">We </w:t>
      </w:r>
      <w:r w:rsidR="00A953DB">
        <w:rPr>
          <w:rFonts w:eastAsia="Times New Roman" w:cstheme="minorHAnsi"/>
          <w:color w:val="333333"/>
          <w:lang w:eastAsia="en-GB"/>
        </w:rPr>
        <w:t xml:space="preserve">can tell that the current working directory </w:t>
      </w:r>
      <w:r w:rsidR="00A953DB" w:rsidRPr="004E1454">
        <w:rPr>
          <w:rFonts w:eastAsia="Times New Roman" w:cstheme="minorHAnsi"/>
          <w:color w:val="333333"/>
          <w:lang w:eastAsia="en-GB"/>
        </w:rPr>
        <w:t>/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Users/Sam</w:t>
      </w:r>
      <w:r w:rsidRPr="004E1454">
        <w:rPr>
          <w:rFonts w:eastAsia="Times New Roman" w:cstheme="minorHAnsi"/>
          <w:color w:val="333333"/>
          <w:lang w:eastAsia="en-GB"/>
        </w:rPr>
        <w:t> is stored inside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/Users</w:t>
      </w:r>
      <w:r w:rsidRPr="004E1454">
        <w:rPr>
          <w:rFonts w:eastAsia="Times New Roman" w:cstheme="minorHAnsi"/>
          <w:color w:val="333333"/>
          <w:lang w:eastAsia="en-GB"/>
        </w:rPr>
        <w:t> because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/Users</w:t>
      </w:r>
      <w:r w:rsidRPr="004E1454">
        <w:rPr>
          <w:rFonts w:eastAsia="Times New Roman" w:cstheme="minorHAnsi"/>
          <w:color w:val="333333"/>
          <w:lang w:eastAsia="en-GB"/>
        </w:rPr>
        <w:t> </w:t>
      </w:r>
      <w:r w:rsidR="00A953DB">
        <w:rPr>
          <w:rFonts w:eastAsia="Times New Roman" w:cstheme="minorHAnsi"/>
          <w:color w:val="333333"/>
          <w:lang w:eastAsia="en-GB"/>
        </w:rPr>
        <w:t>comes first</w:t>
      </w:r>
      <w:r w:rsidRPr="004E1454">
        <w:rPr>
          <w:rFonts w:eastAsia="Times New Roman" w:cstheme="minorHAnsi"/>
          <w:color w:val="333333"/>
          <w:lang w:eastAsia="en-GB"/>
        </w:rPr>
        <w:t>. Similarly, we know that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/Users</w:t>
      </w:r>
      <w:r w:rsidRPr="004E1454">
        <w:rPr>
          <w:rFonts w:eastAsia="Times New Roman" w:cstheme="minorHAnsi"/>
          <w:color w:val="333333"/>
          <w:lang w:eastAsia="en-GB"/>
        </w:rPr>
        <w:t xml:space="preserve"> is stored </w:t>
      </w:r>
      <w:r w:rsidR="00A953DB">
        <w:rPr>
          <w:rFonts w:eastAsia="Times New Roman" w:cstheme="minorHAnsi"/>
          <w:color w:val="333333"/>
          <w:lang w:eastAsia="en-GB"/>
        </w:rPr>
        <w:t>within</w:t>
      </w:r>
      <w:r w:rsidRPr="004E1454">
        <w:rPr>
          <w:rFonts w:eastAsia="Times New Roman" w:cstheme="minorHAnsi"/>
          <w:color w:val="333333"/>
          <w:lang w:eastAsia="en-GB"/>
        </w:rPr>
        <w:t xml:space="preserve"> root 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4E1454">
        <w:rPr>
          <w:rFonts w:eastAsia="Times New Roman" w:cstheme="minorHAnsi"/>
          <w:color w:val="333333"/>
          <w:lang w:eastAsia="en-GB"/>
        </w:rPr>
        <w:t> </w:t>
      </w:r>
      <w:r w:rsidR="00A953DB">
        <w:rPr>
          <w:rFonts w:eastAsia="Times New Roman" w:cstheme="minorHAnsi"/>
          <w:color w:val="333333"/>
          <w:lang w:eastAsia="en-GB"/>
        </w:rPr>
        <w:t>as</w:t>
      </w:r>
      <w:r w:rsidRPr="004E1454">
        <w:rPr>
          <w:rFonts w:eastAsia="Times New Roman" w:cstheme="minorHAnsi"/>
          <w:color w:val="333333"/>
          <w:lang w:eastAsia="en-GB"/>
        </w:rPr>
        <w:t xml:space="preserve"> </w:t>
      </w:r>
      <w:r w:rsidR="00A953DB">
        <w:rPr>
          <w:rFonts w:eastAsia="Times New Roman" w:cstheme="minorHAnsi"/>
          <w:color w:val="333333"/>
          <w:lang w:eastAsia="en-GB"/>
        </w:rPr>
        <w:t>it begins with a</w:t>
      </w:r>
      <w:r w:rsidRPr="004E1454">
        <w:rPr>
          <w:rFonts w:eastAsia="Times New Roman" w:cstheme="minorHAnsi"/>
          <w:color w:val="333333"/>
          <w:lang w:eastAsia="en-GB"/>
        </w:rPr>
        <w:t> </w:t>
      </w:r>
      <w:r w:rsidRPr="004E1454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4E1454">
        <w:rPr>
          <w:rFonts w:eastAsia="Times New Roman" w:cstheme="minorHAnsi"/>
          <w:color w:val="333333"/>
          <w:lang w:eastAsia="en-GB"/>
        </w:rPr>
        <w:t>.</w:t>
      </w:r>
    </w:p>
    <w:p w14:paraId="404028C3" w14:textId="77777777" w:rsidR="00C205C1" w:rsidRPr="004E1454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1AF239D" w14:textId="16F61747" w:rsidR="00C205C1" w:rsidRDefault="00A953DB" w:rsidP="00A953DB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4E1454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What </w:t>
      </w: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are slashes</w:t>
      </w:r>
      <w:r w:rsidRPr="004E1454">
        <w:rPr>
          <w:rFonts w:asciiTheme="minorHAnsi" w:hAnsiTheme="minorHAnsi" w:cstheme="minorHAnsi"/>
          <w:color w:val="333333"/>
          <w:sz w:val="28"/>
          <w:szCs w:val="28"/>
          <w:u w:val="single"/>
        </w:rPr>
        <w:t>?</w:t>
      </w:r>
    </w:p>
    <w:p w14:paraId="4F600091" w14:textId="0A5F0BEC" w:rsidR="00FF299A" w:rsidRDefault="00A953DB" w:rsidP="00A953DB">
      <w:pPr>
        <w:spacing w:before="75"/>
        <w:ind w:right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Slashes, </w:t>
      </w:r>
      <w:proofErr w:type="gramStart"/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A953DB">
        <w:rPr>
          <w:rFonts w:eastAsia="Times New Roman" w:cstheme="minorHAnsi"/>
          <w:color w:val="333333"/>
          <w:lang w:eastAsia="en-GB"/>
        </w:rPr>
        <w:t> </w:t>
      </w:r>
      <w:r>
        <w:rPr>
          <w:rFonts w:eastAsia="Times New Roman" w:cstheme="minorHAnsi"/>
          <w:color w:val="333333"/>
          <w:lang w:eastAsia="en-GB"/>
        </w:rPr>
        <w:t>,</w:t>
      </w:r>
      <w:proofErr w:type="gramEnd"/>
      <w:r w:rsidR="00FF299A" w:rsidRPr="00A953DB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>have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 two meanings</w:t>
      </w:r>
      <w:r>
        <w:rPr>
          <w:rFonts w:eastAsia="Times New Roman" w:cstheme="minorHAnsi"/>
          <w:color w:val="333333"/>
          <w:lang w:eastAsia="en-GB"/>
        </w:rPr>
        <w:t>. A slash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 at the front of a file or directory name refers to the root directory</w:t>
      </w:r>
      <w:r>
        <w:rPr>
          <w:rFonts w:eastAsia="Times New Roman" w:cstheme="minorHAnsi"/>
          <w:color w:val="333333"/>
          <w:lang w:eastAsia="en-GB"/>
        </w:rPr>
        <w:t xml:space="preserve"> as we have seen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. </w:t>
      </w:r>
      <w:r>
        <w:rPr>
          <w:rFonts w:eastAsia="Times New Roman" w:cstheme="minorHAnsi"/>
          <w:color w:val="333333"/>
          <w:lang w:eastAsia="en-GB"/>
        </w:rPr>
        <w:t>However, w</w:t>
      </w:r>
      <w:r w:rsidR="00FF299A" w:rsidRPr="00A953DB">
        <w:rPr>
          <w:rFonts w:eastAsia="Times New Roman" w:cstheme="minorHAnsi"/>
          <w:color w:val="333333"/>
          <w:lang w:eastAsia="en-GB"/>
        </w:rPr>
        <w:t>hen it appears </w:t>
      </w:r>
      <w:r>
        <w:rPr>
          <w:rFonts w:eastAsia="Times New Roman" w:cstheme="minorHAnsi"/>
          <w:color w:val="333333"/>
          <w:lang w:eastAsia="en-GB"/>
        </w:rPr>
        <w:t>after this, so inside</w:t>
      </w:r>
      <w:r w:rsidR="00FF299A" w:rsidRPr="00A953DB">
        <w:rPr>
          <w:rFonts w:eastAsia="Times New Roman" w:cstheme="minorHAnsi"/>
          <w:color w:val="333333"/>
          <w:lang w:eastAsia="en-GB"/>
        </w:rPr>
        <w:t> a path, it</w:t>
      </w:r>
      <w:r>
        <w:rPr>
          <w:rFonts w:eastAsia="Times New Roman" w:cstheme="minorHAnsi"/>
          <w:color w:val="333333"/>
          <w:lang w:eastAsia="en-GB"/>
        </w:rPr>
        <w:t xml:space="preserve"> </w:t>
      </w:r>
      <w:r w:rsidR="00FF299A" w:rsidRPr="00A953DB">
        <w:rPr>
          <w:rFonts w:eastAsia="Times New Roman" w:cstheme="minorHAnsi"/>
          <w:color w:val="333333"/>
          <w:lang w:eastAsia="en-GB"/>
        </w:rPr>
        <w:t>just a</w:t>
      </w:r>
      <w:r>
        <w:rPr>
          <w:rFonts w:eastAsia="Times New Roman" w:cstheme="minorHAnsi"/>
          <w:color w:val="333333"/>
          <w:lang w:eastAsia="en-GB"/>
        </w:rPr>
        <w:t>cts to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 separat</w:t>
      </w:r>
      <w:r>
        <w:rPr>
          <w:rFonts w:eastAsia="Times New Roman" w:cstheme="minorHAnsi"/>
          <w:color w:val="333333"/>
          <w:lang w:eastAsia="en-GB"/>
        </w:rPr>
        <w:t>e up words</w:t>
      </w:r>
      <w:r w:rsidR="00FF299A" w:rsidRPr="00A953DB">
        <w:rPr>
          <w:rFonts w:eastAsia="Times New Roman" w:cstheme="minorHAnsi"/>
          <w:color w:val="333333"/>
          <w:lang w:eastAsia="en-GB"/>
        </w:rPr>
        <w:t>.</w:t>
      </w:r>
    </w:p>
    <w:p w14:paraId="35C40C90" w14:textId="77777777" w:rsidR="00A953DB" w:rsidRPr="00A953DB" w:rsidRDefault="00A953DB" w:rsidP="00A953DB">
      <w:pPr>
        <w:spacing w:before="75"/>
        <w:ind w:right="150"/>
        <w:rPr>
          <w:rFonts w:eastAsia="Times New Roman" w:cstheme="minorHAnsi"/>
          <w:color w:val="333333"/>
          <w:lang w:eastAsia="en-GB"/>
        </w:rPr>
      </w:pPr>
    </w:p>
    <w:p w14:paraId="3528E6A9" w14:textId="0674C3FB" w:rsidR="00FF299A" w:rsidRDefault="00894E3E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lastRenderedPageBreak/>
        <w:t>Now look at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>y</w:t>
      </w:r>
      <w:r w:rsidR="00FF299A" w:rsidRPr="00A953DB">
        <w:rPr>
          <w:rFonts w:eastAsia="Times New Roman" w:cstheme="minorHAnsi"/>
          <w:color w:val="333333"/>
          <w:lang w:eastAsia="en-GB"/>
        </w:rPr>
        <w:t xml:space="preserve">our own filesystem. </w:t>
      </w:r>
      <w:r>
        <w:rPr>
          <w:rFonts w:eastAsia="Times New Roman" w:cstheme="minorHAnsi"/>
          <w:color w:val="333333"/>
          <w:lang w:eastAsia="en-GB"/>
        </w:rPr>
        <w:t>Use</w:t>
      </w:r>
      <w:r w:rsidR="00FF299A" w:rsidRPr="00A953DB">
        <w:rPr>
          <w:rFonts w:eastAsia="Times New Roman" w:cstheme="minorHAnsi"/>
          <w:color w:val="333333"/>
          <w:lang w:eastAsia="en-GB"/>
        </w:rPr>
        <w:t> </w:t>
      </w:r>
      <w:r w:rsidR="00FF299A"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="00FF299A" w:rsidRPr="00A953DB">
        <w:rPr>
          <w:rFonts w:eastAsia="Times New Roman" w:cstheme="minorHAnsi"/>
          <w:color w:val="333333"/>
          <w:lang w:eastAsia="en-GB"/>
        </w:rPr>
        <w:t>:</w:t>
      </w:r>
    </w:p>
    <w:p w14:paraId="488F1CDF" w14:textId="77777777" w:rsidR="009608A2" w:rsidRPr="00A953DB" w:rsidRDefault="009608A2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7D25A2BB" w14:textId="77777777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19177C"/>
          <w:lang w:eastAsia="en-GB"/>
        </w:rPr>
        <w:t xml:space="preserve">$ </w:t>
      </w:r>
      <w:r w:rsidRPr="00A953DB">
        <w:rPr>
          <w:rFonts w:eastAsia="Times New Roman" w:cstheme="minorHAnsi"/>
          <w:color w:val="008000"/>
          <w:lang w:eastAsia="en-GB"/>
        </w:rPr>
        <w:t>ls</w:t>
      </w:r>
    </w:p>
    <w:p w14:paraId="27E0C8C3" w14:textId="77777777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Applications Documents    Library      Music        Public</w:t>
      </w:r>
    </w:p>
    <w:p w14:paraId="758298CF" w14:textId="1EE06A09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Desktop      Downloads    Movies       Pictures</w:t>
      </w:r>
    </w:p>
    <w:p w14:paraId="225090FF" w14:textId="77777777" w:rsidR="00DD34D9" w:rsidRPr="00A953DB" w:rsidRDefault="00DD34D9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400183F0" w14:textId="77777777" w:rsidR="00894E3E" w:rsidRDefault="00894E3E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2E2D3157" w14:textId="3173BC09" w:rsidR="00FF299A" w:rsidRPr="00A953DB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(Again, your results may be slightly different depending on your operating system and how you have customized your filesystem.)</w:t>
      </w:r>
    </w:p>
    <w:p w14:paraId="16CA9F10" w14:textId="591633A5" w:rsidR="00FF299A" w:rsidRPr="00A953DB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A953DB">
        <w:rPr>
          <w:rFonts w:eastAsia="Times New Roman" w:cstheme="minorHAnsi"/>
          <w:color w:val="333333"/>
          <w:lang w:eastAsia="en-GB"/>
        </w:rPr>
        <w:t> prints the names of the files and directories in the current directory. We can make its output more comprehensible by using the </w:t>
      </w: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-F</w:t>
      </w:r>
      <w:r w:rsidRPr="00A953DB">
        <w:rPr>
          <w:rFonts w:eastAsia="Times New Roman" w:cstheme="minorHAnsi"/>
          <w:color w:val="333333"/>
          <w:lang w:eastAsia="en-GB"/>
        </w:rPr>
        <w:t> </w:t>
      </w:r>
      <w:r w:rsidR="00894E3E">
        <w:rPr>
          <w:rFonts w:eastAsia="Times New Roman" w:cstheme="minorHAnsi"/>
          <w:color w:val="333333"/>
          <w:lang w:eastAsia="en-GB"/>
        </w:rPr>
        <w:t>option, or flag. This</w:t>
      </w:r>
      <w:r w:rsidRPr="00A953DB">
        <w:rPr>
          <w:rFonts w:eastAsia="Times New Roman" w:cstheme="minorHAnsi"/>
          <w:color w:val="333333"/>
          <w:lang w:eastAsia="en-GB"/>
        </w:rPr>
        <w:t xml:space="preserve"> tells </w:t>
      </w: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A953DB">
        <w:rPr>
          <w:rFonts w:eastAsia="Times New Roman" w:cstheme="minorHAnsi"/>
          <w:color w:val="333333"/>
          <w:lang w:eastAsia="en-GB"/>
        </w:rPr>
        <w:t> to classify the output by adding a marker</w:t>
      </w:r>
    </w:p>
    <w:p w14:paraId="7644F516" w14:textId="77777777" w:rsidR="00FF299A" w:rsidRPr="00A953DB" w:rsidRDefault="00FF299A" w:rsidP="00FF299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a trailing </w:t>
      </w: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A953DB">
        <w:rPr>
          <w:rFonts w:eastAsia="Times New Roman" w:cstheme="minorHAnsi"/>
          <w:color w:val="333333"/>
          <w:lang w:eastAsia="en-GB"/>
        </w:rPr>
        <w:t> indicates that this is a directory</w:t>
      </w:r>
    </w:p>
    <w:p w14:paraId="4E7B49BF" w14:textId="77777777" w:rsidR="00FF299A" w:rsidRPr="00A953DB" w:rsidRDefault="00FF299A" w:rsidP="00FF299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@</w:t>
      </w:r>
      <w:r w:rsidRPr="00A953DB">
        <w:rPr>
          <w:rFonts w:eastAsia="Times New Roman" w:cstheme="minorHAnsi"/>
          <w:color w:val="333333"/>
          <w:lang w:eastAsia="en-GB"/>
        </w:rPr>
        <w:t> indicates a link</w:t>
      </w:r>
    </w:p>
    <w:p w14:paraId="6AC90EDC" w14:textId="77777777" w:rsidR="00FF299A" w:rsidRPr="00A953DB" w:rsidRDefault="00FF299A" w:rsidP="00FF299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006CAD"/>
          <w:shd w:val="clear" w:color="auto" w:fill="E7E7E7"/>
          <w:lang w:eastAsia="en-GB"/>
        </w:rPr>
        <w:t>*</w:t>
      </w:r>
      <w:r w:rsidRPr="00A953DB">
        <w:rPr>
          <w:rFonts w:eastAsia="Times New Roman" w:cstheme="minorHAnsi"/>
          <w:color w:val="333333"/>
          <w:lang w:eastAsia="en-GB"/>
        </w:rPr>
        <w:t> indicates an executable</w:t>
      </w:r>
    </w:p>
    <w:p w14:paraId="1C88103F" w14:textId="2AE408AB" w:rsidR="00894E3E" w:rsidRPr="00A953DB" w:rsidRDefault="00894E3E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Some shells may also use different colours</w:t>
      </w:r>
      <w:r w:rsidR="00FF299A" w:rsidRPr="00A953DB">
        <w:rPr>
          <w:rFonts w:eastAsia="Times New Roman" w:cstheme="minorHAnsi"/>
          <w:color w:val="333333"/>
          <w:lang w:eastAsia="en-GB"/>
        </w:rPr>
        <w:t>.</w:t>
      </w:r>
    </w:p>
    <w:p w14:paraId="01AACE25" w14:textId="77777777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19177C"/>
          <w:lang w:eastAsia="en-GB"/>
        </w:rPr>
        <w:t xml:space="preserve">$ </w:t>
      </w:r>
      <w:proofErr w:type="gramStart"/>
      <w:r w:rsidRPr="00A953DB">
        <w:rPr>
          <w:rFonts w:eastAsia="Times New Roman" w:cstheme="minorHAnsi"/>
          <w:color w:val="008000"/>
          <w:lang w:eastAsia="en-GB"/>
        </w:rPr>
        <w:t>ls</w:t>
      </w:r>
      <w:r w:rsidRPr="00A953DB">
        <w:rPr>
          <w:rFonts w:eastAsia="Times New Roman" w:cstheme="minorHAnsi"/>
          <w:color w:val="333333"/>
          <w:lang w:eastAsia="en-GB"/>
        </w:rPr>
        <w:t xml:space="preserve"> </w:t>
      </w:r>
      <w:r w:rsidRPr="00A953DB">
        <w:rPr>
          <w:rFonts w:eastAsia="Times New Roman" w:cstheme="minorHAnsi"/>
          <w:b/>
          <w:bCs/>
          <w:color w:val="008000"/>
          <w:lang w:eastAsia="en-GB"/>
        </w:rPr>
        <w:t>-F</w:t>
      </w:r>
      <w:proofErr w:type="gramEnd"/>
    </w:p>
    <w:p w14:paraId="10B30FC0" w14:textId="77777777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Applications/ Documents/    Library/      Music/        Public/</w:t>
      </w:r>
    </w:p>
    <w:p w14:paraId="06004C79" w14:textId="2C4EF519" w:rsidR="00FF299A" w:rsidRPr="00A953DB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953DB">
        <w:rPr>
          <w:rFonts w:eastAsia="Times New Roman" w:cstheme="minorHAnsi"/>
          <w:color w:val="333333"/>
          <w:lang w:eastAsia="en-GB"/>
        </w:rPr>
        <w:t>Desktop/      Downloads/    Movies/       Pictures/</w:t>
      </w:r>
    </w:p>
    <w:p w14:paraId="4A9A5CA0" w14:textId="77777777" w:rsidR="00C205C1" w:rsidRDefault="00C205C1" w:rsidP="00894E3E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52504EBF" w14:textId="79E7BF14" w:rsidR="00894E3E" w:rsidRDefault="00894E3E" w:rsidP="00894E3E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Decluttering your terminal</w:t>
      </w:r>
    </w:p>
    <w:p w14:paraId="026F3052" w14:textId="3C039EB8" w:rsidR="00894E3E" w:rsidRPr="00525D4E" w:rsidRDefault="00894E3E" w:rsidP="00525D4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Use the </w:t>
      </w:r>
      <w:r w:rsidR="00525D4E" w:rsidRPr="00525D4E">
        <w:rPr>
          <w:rFonts w:ascii="Menlo" w:eastAsia="Times New Roman" w:hAnsi="Menlo" w:cs="Menlo"/>
          <w:color w:val="006CAD"/>
          <w:sz w:val="19"/>
          <w:szCs w:val="19"/>
          <w:shd w:val="clear" w:color="auto" w:fill="E7E7E7"/>
          <w:lang w:eastAsia="en-GB"/>
        </w:rPr>
        <w:t>clear</w:t>
      </w:r>
      <w:r w:rsidR="00525D4E" w:rsidRPr="00525D4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  <w:r>
        <w:rPr>
          <w:rFonts w:eastAsia="Times New Roman" w:cstheme="minorHAnsi"/>
          <w:color w:val="333333"/>
          <w:lang w:eastAsia="en-GB"/>
        </w:rPr>
        <w:t>command to clear everything currently showing on your terminal screen.</w:t>
      </w:r>
    </w:p>
    <w:p w14:paraId="75C69A49" w14:textId="77777777" w:rsidR="00894E3E" w:rsidRDefault="00894E3E" w:rsidP="00FF299A">
      <w:pPr>
        <w:ind w:left="75" w:right="150"/>
        <w:rPr>
          <w:rFonts w:eastAsia="Times New Roman" w:cstheme="minorHAnsi"/>
          <w:color w:val="333333"/>
          <w:lang w:eastAsia="en-GB"/>
        </w:rPr>
      </w:pPr>
    </w:p>
    <w:p w14:paraId="7396167E" w14:textId="3F7004E9" w:rsidR="00FF299A" w:rsidRDefault="00FF299A" w:rsidP="00C205C1">
      <w:pPr>
        <w:ind w:right="150"/>
        <w:rPr>
          <w:rFonts w:eastAsia="Times New Roman" w:cstheme="minorHAnsi"/>
          <w:color w:val="333333"/>
          <w:lang w:eastAsia="en-GB"/>
        </w:rPr>
      </w:pPr>
      <w:r w:rsidRPr="00894E3E">
        <w:rPr>
          <w:rFonts w:eastAsia="Times New Roman" w:cstheme="minorHAnsi"/>
          <w:color w:val="333333"/>
          <w:lang w:eastAsia="en-GB"/>
        </w:rPr>
        <w:t>You can still access previous commands using </w:t>
      </w:r>
      <w:r w:rsidRPr="00894E3E">
        <w:rPr>
          <w:rFonts w:eastAsia="Times New Roman" w:cstheme="minorHAnsi"/>
          <w:color w:val="242729"/>
          <w:bdr w:val="single" w:sz="6" w:space="1" w:color="ADB3B9" w:frame="1"/>
          <w:shd w:val="clear" w:color="auto" w:fill="E1E3E5"/>
          <w:lang w:eastAsia="en-GB"/>
        </w:rPr>
        <w:t>↑</w:t>
      </w:r>
      <w:r w:rsidRPr="00894E3E">
        <w:rPr>
          <w:rFonts w:eastAsia="Times New Roman" w:cstheme="minorHAnsi"/>
          <w:color w:val="333333"/>
          <w:lang w:eastAsia="en-GB"/>
        </w:rPr>
        <w:t> and </w:t>
      </w:r>
      <w:r w:rsidRPr="00894E3E">
        <w:rPr>
          <w:rFonts w:eastAsia="Times New Roman" w:cstheme="minorHAnsi"/>
          <w:color w:val="242729"/>
          <w:bdr w:val="single" w:sz="6" w:space="1" w:color="ADB3B9" w:frame="1"/>
          <w:shd w:val="clear" w:color="auto" w:fill="E1E3E5"/>
          <w:lang w:eastAsia="en-GB"/>
        </w:rPr>
        <w:t>↓</w:t>
      </w:r>
      <w:r w:rsidRPr="00894E3E">
        <w:rPr>
          <w:rFonts w:eastAsia="Times New Roman" w:cstheme="minorHAnsi"/>
          <w:color w:val="333333"/>
          <w:lang w:eastAsia="en-GB"/>
        </w:rPr>
        <w:t xml:space="preserve"> to move line-by-line, or by scrolling in </w:t>
      </w:r>
      <w:r w:rsidR="00894E3E">
        <w:rPr>
          <w:rFonts w:eastAsia="Times New Roman" w:cstheme="minorHAnsi"/>
          <w:color w:val="333333"/>
          <w:lang w:eastAsia="en-GB"/>
        </w:rPr>
        <w:t>the</w:t>
      </w:r>
      <w:r w:rsidRPr="00894E3E">
        <w:rPr>
          <w:rFonts w:eastAsia="Times New Roman" w:cstheme="minorHAnsi"/>
          <w:color w:val="333333"/>
          <w:lang w:eastAsia="en-GB"/>
        </w:rPr>
        <w:t xml:space="preserve"> terminal.</w:t>
      </w:r>
    </w:p>
    <w:p w14:paraId="477928AC" w14:textId="0E1A3A03" w:rsidR="00894E3E" w:rsidRDefault="00894E3E" w:rsidP="00FF299A">
      <w:pPr>
        <w:ind w:left="75" w:right="150"/>
        <w:rPr>
          <w:rFonts w:eastAsia="Times New Roman" w:cstheme="minorHAnsi"/>
          <w:color w:val="333333"/>
          <w:lang w:eastAsia="en-GB"/>
        </w:rPr>
      </w:pPr>
    </w:p>
    <w:p w14:paraId="15FA1B3E" w14:textId="5960E12E" w:rsidR="00894E3E" w:rsidRDefault="00894E3E" w:rsidP="00894E3E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General syntax of a shell command</w:t>
      </w:r>
    </w:p>
    <w:p w14:paraId="1F302B4E" w14:textId="77777777" w:rsidR="00894E3E" w:rsidRPr="00894E3E" w:rsidRDefault="00894E3E" w:rsidP="00FF299A">
      <w:pPr>
        <w:ind w:left="75" w:right="150"/>
        <w:rPr>
          <w:rFonts w:eastAsia="Times New Roman" w:cstheme="minorHAnsi"/>
          <w:color w:val="333333"/>
          <w:lang w:eastAsia="en-GB"/>
        </w:rPr>
      </w:pPr>
    </w:p>
    <w:p w14:paraId="36B35EB1" w14:textId="7D6654DB" w:rsidR="00FF299A" w:rsidRPr="00C205C1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If we look at the following:</w:t>
      </w:r>
    </w:p>
    <w:p w14:paraId="1A447429" w14:textId="4741FD6C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19177C"/>
          <w:lang w:eastAsia="en-GB"/>
        </w:rPr>
        <w:t xml:space="preserve">$ </w:t>
      </w:r>
      <w:r w:rsidRPr="00C205C1">
        <w:rPr>
          <w:rFonts w:eastAsia="Times New Roman" w:cstheme="minorHAnsi"/>
          <w:color w:val="008000"/>
          <w:lang w:eastAsia="en-GB"/>
        </w:rPr>
        <w:t>ls</w:t>
      </w:r>
      <w:r w:rsidRPr="00C205C1">
        <w:rPr>
          <w:rFonts w:eastAsia="Times New Roman" w:cstheme="minorHAnsi"/>
          <w:color w:val="333333"/>
          <w:lang w:eastAsia="en-GB"/>
        </w:rPr>
        <w:t xml:space="preserve"> </w:t>
      </w:r>
      <w:r w:rsidRPr="00C205C1">
        <w:rPr>
          <w:rFonts w:eastAsia="Times New Roman" w:cstheme="minorHAnsi"/>
          <w:b/>
          <w:bCs/>
          <w:color w:val="008000"/>
          <w:lang w:eastAsia="en-GB"/>
        </w:rPr>
        <w:t>-F</w:t>
      </w:r>
      <w:r w:rsidRPr="00C205C1">
        <w:rPr>
          <w:rFonts w:eastAsia="Times New Roman" w:cstheme="minorHAnsi"/>
          <w:color w:val="333333"/>
          <w:lang w:eastAsia="en-GB"/>
        </w:rPr>
        <w:t xml:space="preserve"> /</w:t>
      </w:r>
    </w:p>
    <w:p w14:paraId="7533CB61" w14:textId="77777777" w:rsidR="00C205C1" w:rsidRPr="00C205C1" w:rsidRDefault="00C205C1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414E90C3" w14:textId="77777777" w:rsidR="00C205C1" w:rsidRDefault="00C205C1" w:rsidP="00FF299A">
      <w:pPr>
        <w:spacing w:after="150"/>
        <w:rPr>
          <w:rFonts w:eastAsia="Times New Roman" w:cstheme="minorHAnsi"/>
          <w:color w:val="006CAD"/>
          <w:shd w:val="clear" w:color="auto" w:fill="E7E7E7"/>
          <w:lang w:eastAsia="en-GB"/>
        </w:rPr>
      </w:pPr>
    </w:p>
    <w:p w14:paraId="4C1F30E3" w14:textId="77777777" w:rsidR="00C205C1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C205C1">
        <w:rPr>
          <w:rFonts w:eastAsia="Times New Roman" w:cstheme="minorHAnsi"/>
          <w:color w:val="333333"/>
          <w:lang w:eastAsia="en-GB"/>
        </w:rPr>
        <w:t xml:space="preserve"> is the command, </w:t>
      </w:r>
      <w:r w:rsidR="00C205C1">
        <w:rPr>
          <w:rFonts w:eastAsia="Times New Roman" w:cstheme="minorHAnsi"/>
          <w:color w:val="333333"/>
          <w:lang w:eastAsia="en-GB"/>
        </w:rPr>
        <w:t xml:space="preserve">the option </w:t>
      </w:r>
      <w:proofErr w:type="gramStart"/>
      <w:r w:rsidR="00C205C1">
        <w:rPr>
          <w:rFonts w:eastAsia="Times New Roman" w:cstheme="minorHAnsi"/>
          <w:color w:val="333333"/>
          <w:lang w:eastAsia="en-GB"/>
        </w:rPr>
        <w:t>is</w:t>
      </w:r>
      <w:r w:rsidRPr="00C205C1">
        <w:rPr>
          <w:rFonts w:eastAsia="Times New Roman" w:cstheme="minorHAnsi"/>
          <w:color w:val="333333"/>
          <w:lang w:eastAsia="en-GB"/>
        </w:rPr>
        <w:t> </w:t>
      </w:r>
      <w:r w:rsidR="00C205C1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</w:t>
      </w: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-</w:t>
      </w:r>
      <w:proofErr w:type="gramEnd"/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F</w:t>
      </w:r>
      <w:r w:rsidRPr="00C205C1">
        <w:rPr>
          <w:rFonts w:eastAsia="Times New Roman" w:cstheme="minorHAnsi"/>
          <w:color w:val="333333"/>
          <w:lang w:eastAsia="en-GB"/>
        </w:rPr>
        <w:t xml:space="preserve"> and </w:t>
      </w:r>
      <w:r w:rsidR="00C205C1">
        <w:rPr>
          <w:rFonts w:eastAsia="Times New Roman" w:cstheme="minorHAnsi"/>
          <w:color w:val="333333"/>
          <w:lang w:eastAsia="en-GB"/>
        </w:rPr>
        <w:t>the argument is</w:t>
      </w:r>
      <w:r w:rsidRPr="00C205C1">
        <w:rPr>
          <w:rFonts w:eastAsia="Times New Roman" w:cstheme="minorHAnsi"/>
          <w:color w:val="333333"/>
          <w:lang w:eastAsia="en-GB"/>
        </w:rPr>
        <w:t> </w:t>
      </w:r>
      <w:r w:rsidR="00C205C1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</w:t>
      </w: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C205C1">
        <w:rPr>
          <w:rFonts w:eastAsia="Times New Roman" w:cstheme="minorHAnsi"/>
          <w:color w:val="333333"/>
          <w:lang w:eastAsia="en-GB"/>
        </w:rPr>
        <w:t xml:space="preserve">. </w:t>
      </w:r>
      <w:r w:rsidR="00C205C1">
        <w:rPr>
          <w:rFonts w:eastAsia="Times New Roman" w:cstheme="minorHAnsi"/>
          <w:color w:val="333333"/>
          <w:lang w:eastAsia="en-GB"/>
        </w:rPr>
        <w:t>O</w:t>
      </w:r>
      <w:r w:rsidRPr="00C205C1">
        <w:rPr>
          <w:rFonts w:eastAsia="Times New Roman" w:cstheme="minorHAnsi"/>
          <w:color w:val="333333"/>
          <w:lang w:eastAsia="en-GB"/>
        </w:rPr>
        <w:t>ptions (also called switches or flags) either start with a single</w:t>
      </w:r>
      <w:r w:rsidR="00C205C1">
        <w:rPr>
          <w:rFonts w:eastAsia="Times New Roman" w:cstheme="minorHAnsi"/>
          <w:color w:val="333333"/>
          <w:lang w:eastAsia="en-GB"/>
        </w:rPr>
        <w:t xml:space="preserve"> or double</w:t>
      </w:r>
      <w:r w:rsidRPr="00C205C1">
        <w:rPr>
          <w:rFonts w:eastAsia="Times New Roman" w:cstheme="minorHAnsi"/>
          <w:color w:val="333333"/>
          <w:lang w:eastAsia="en-GB"/>
        </w:rPr>
        <w:t xml:space="preserve"> dash (</w:t>
      </w: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-</w:t>
      </w:r>
      <w:r w:rsidRPr="00C205C1">
        <w:rPr>
          <w:rFonts w:eastAsia="Times New Roman" w:cstheme="minorHAnsi"/>
          <w:color w:val="333333"/>
          <w:lang w:eastAsia="en-GB"/>
        </w:rPr>
        <w:t>) (</w:t>
      </w: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--</w:t>
      </w:r>
      <w:r w:rsidRPr="00C205C1">
        <w:rPr>
          <w:rFonts w:eastAsia="Times New Roman" w:cstheme="minorHAnsi"/>
          <w:color w:val="333333"/>
          <w:lang w:eastAsia="en-GB"/>
        </w:rPr>
        <w:t>)</w:t>
      </w:r>
      <w:r w:rsidR="00C205C1">
        <w:rPr>
          <w:rFonts w:eastAsia="Times New Roman" w:cstheme="minorHAnsi"/>
          <w:color w:val="333333"/>
          <w:lang w:eastAsia="en-GB"/>
        </w:rPr>
        <w:t>. T</w:t>
      </w:r>
      <w:r w:rsidRPr="00C205C1">
        <w:rPr>
          <w:rFonts w:eastAsia="Times New Roman" w:cstheme="minorHAnsi"/>
          <w:color w:val="333333"/>
          <w:lang w:eastAsia="en-GB"/>
        </w:rPr>
        <w:t>hey change the behaviour of a command.</w:t>
      </w:r>
    </w:p>
    <w:p w14:paraId="4F2903CA" w14:textId="127EA35D" w:rsidR="00FF299A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lastRenderedPageBreak/>
        <w:t>Arguments tell the command what to operate on (e.g. files and directories). A command can be called with more than one option and more than one argument: but a command doesn’t always require an argument or an option.</w:t>
      </w:r>
    </w:p>
    <w:p w14:paraId="1F4DE92D" w14:textId="77777777" w:rsidR="003A483B" w:rsidRPr="00C205C1" w:rsidRDefault="003A483B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27A3D4AB" w14:textId="0AF71448" w:rsidR="00C205C1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Separate each part with a space. I</w:t>
      </w:r>
      <w:r w:rsidR="00FF299A" w:rsidRPr="00C205C1">
        <w:rPr>
          <w:rFonts w:eastAsia="Times New Roman" w:cstheme="minorHAnsi"/>
          <w:color w:val="333333"/>
          <w:lang w:eastAsia="en-GB"/>
        </w:rPr>
        <w:t xml:space="preserve">f you </w:t>
      </w:r>
      <w:r>
        <w:rPr>
          <w:rFonts w:eastAsia="Times New Roman" w:cstheme="minorHAnsi"/>
          <w:color w:val="333333"/>
          <w:lang w:eastAsia="en-GB"/>
        </w:rPr>
        <w:t>don’t put a</w:t>
      </w:r>
      <w:r w:rsidR="00FF299A" w:rsidRPr="00C205C1">
        <w:rPr>
          <w:rFonts w:eastAsia="Times New Roman" w:cstheme="minorHAnsi"/>
          <w:color w:val="333333"/>
          <w:lang w:eastAsia="en-GB"/>
        </w:rPr>
        <w:t xml:space="preserve"> space between </w:t>
      </w:r>
      <w:r w:rsidR="00FF299A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="00FF299A" w:rsidRPr="00C205C1">
        <w:rPr>
          <w:rFonts w:eastAsia="Times New Roman" w:cstheme="minorHAnsi"/>
          <w:color w:val="333333"/>
          <w:lang w:eastAsia="en-GB"/>
        </w:rPr>
        <w:t> and </w:t>
      </w:r>
      <w:r w:rsidR="00FF299A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-F</w:t>
      </w:r>
      <w:r w:rsidR="00FF299A" w:rsidRPr="00C205C1">
        <w:rPr>
          <w:rFonts w:eastAsia="Times New Roman" w:cstheme="minorHAnsi"/>
          <w:color w:val="333333"/>
          <w:lang w:eastAsia="en-GB"/>
        </w:rPr>
        <w:t xml:space="preserve"> the shell will look for </w:t>
      </w:r>
      <w:r>
        <w:rPr>
          <w:rFonts w:eastAsia="Times New Roman" w:cstheme="minorHAnsi"/>
          <w:color w:val="333333"/>
          <w:lang w:eastAsia="en-GB"/>
        </w:rPr>
        <w:t>the command</w:t>
      </w:r>
      <w:r w:rsidR="00FF299A" w:rsidRPr="00C205C1">
        <w:rPr>
          <w:rFonts w:eastAsia="Times New Roman" w:cstheme="minorHAnsi"/>
          <w:color w:val="333333"/>
          <w:lang w:eastAsia="en-GB"/>
        </w:rPr>
        <w:t> </w:t>
      </w:r>
      <w:r w:rsidR="00FF299A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ls-F</w:t>
      </w:r>
      <w:r w:rsidR="00FF299A" w:rsidRPr="00C205C1">
        <w:rPr>
          <w:rFonts w:eastAsia="Times New Roman" w:cstheme="minorHAnsi"/>
          <w:color w:val="333333"/>
          <w:lang w:eastAsia="en-GB"/>
        </w:rPr>
        <w:t xml:space="preserve">, which doesn’t exist. </w:t>
      </w:r>
    </w:p>
    <w:p w14:paraId="43D1B2B9" w14:textId="77777777" w:rsidR="003A483B" w:rsidRDefault="003A483B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73832D61" w14:textId="5EC22F42" w:rsidR="00FF299A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Capitalisation is</w:t>
      </w:r>
      <w:r w:rsidR="00FF299A" w:rsidRPr="00C205C1">
        <w:rPr>
          <w:rFonts w:eastAsia="Times New Roman" w:cstheme="minorHAnsi"/>
          <w:color w:val="333333"/>
          <w:lang w:eastAsia="en-GB"/>
        </w:rPr>
        <w:t xml:space="preserve"> important. </w:t>
      </w:r>
      <w:r w:rsidR="00FF299A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ls -s</w:t>
      </w:r>
      <w:r w:rsidR="00FF299A" w:rsidRPr="00C205C1">
        <w:rPr>
          <w:rFonts w:eastAsia="Times New Roman" w:cstheme="minorHAnsi"/>
          <w:color w:val="333333"/>
          <w:lang w:eastAsia="en-GB"/>
        </w:rPr>
        <w:t> will display the size of files and directories alongside the names, while </w:t>
      </w:r>
      <w:r w:rsidR="00FF299A"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ls -S</w:t>
      </w:r>
      <w:r w:rsidR="00FF299A" w:rsidRPr="00C205C1">
        <w:rPr>
          <w:rFonts w:eastAsia="Times New Roman" w:cstheme="minorHAnsi"/>
          <w:color w:val="333333"/>
          <w:lang w:eastAsia="en-GB"/>
        </w:rPr>
        <w:t> will sort the files and directories by siz</w:t>
      </w:r>
      <w:r>
        <w:rPr>
          <w:rFonts w:eastAsia="Times New Roman" w:cstheme="minorHAnsi"/>
          <w:color w:val="333333"/>
          <w:lang w:eastAsia="en-GB"/>
        </w:rPr>
        <w:t>e</w:t>
      </w:r>
      <w:r w:rsidR="00FF299A" w:rsidRPr="00C205C1">
        <w:rPr>
          <w:rFonts w:eastAsia="Times New Roman" w:cstheme="minorHAnsi"/>
          <w:color w:val="333333"/>
          <w:lang w:eastAsia="en-GB"/>
        </w:rPr>
        <w:t>:</w:t>
      </w:r>
    </w:p>
    <w:p w14:paraId="5A9BDED3" w14:textId="77777777" w:rsidR="003A483B" w:rsidRPr="00C205C1" w:rsidRDefault="003A483B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0A70C9A5" w14:textId="5CA38B58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$ ls -s Desktop/</w:t>
      </w:r>
      <w:r w:rsidR="00C205C1">
        <w:rPr>
          <w:rFonts w:eastAsia="Times New Roman" w:cstheme="minorHAnsi"/>
          <w:color w:val="333333"/>
          <w:lang w:eastAsia="en-GB"/>
        </w:rPr>
        <w:t>Data_Files_TMCS</w:t>
      </w:r>
      <w:r w:rsidRPr="00C205C1">
        <w:rPr>
          <w:rFonts w:eastAsia="Times New Roman" w:cstheme="minorHAnsi"/>
          <w:color w:val="333333"/>
          <w:lang w:eastAsia="en-GB"/>
        </w:rPr>
        <w:t>/data</w:t>
      </w:r>
    </w:p>
    <w:p w14:paraId="23F46588" w14:textId="3EBC8D8D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 xml:space="preserve">total </w:t>
      </w:r>
      <w:r w:rsidR="00C205C1">
        <w:rPr>
          <w:rFonts w:eastAsia="Times New Roman" w:cstheme="minorHAnsi"/>
          <w:color w:val="333333"/>
          <w:lang w:eastAsia="en-GB"/>
        </w:rPr>
        <w:t>208</w:t>
      </w:r>
    </w:p>
    <w:p w14:paraId="3D77A033" w14:textId="77777777" w:rsidR="00C205C1" w:rsidRPr="00C205C1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8 amino-acids.txt</w:t>
      </w:r>
      <w:proofErr w:type="gramStart"/>
      <w:r w:rsidRPr="00C205C1">
        <w:rPr>
          <w:rFonts w:eastAsia="Times New Roman" w:cstheme="minorHAnsi"/>
          <w:color w:val="333333"/>
          <w:lang w:eastAsia="en-GB"/>
        </w:rPr>
        <w:tab/>
        <w:t xml:space="preserve">  0</w:t>
      </w:r>
      <w:proofErr w:type="gramEnd"/>
      <w:r w:rsidRPr="00C205C1">
        <w:rPr>
          <w:rFonts w:eastAsia="Times New Roman" w:cstheme="minorHAnsi"/>
          <w:color w:val="333333"/>
          <w:lang w:eastAsia="en-GB"/>
        </w:rPr>
        <w:t xml:space="preserve"> elements</w:t>
      </w:r>
      <w:r w:rsidRPr="00C205C1">
        <w:rPr>
          <w:rFonts w:eastAsia="Times New Roman" w:cstheme="minorHAnsi"/>
          <w:color w:val="333333"/>
          <w:lang w:eastAsia="en-GB"/>
        </w:rPr>
        <w:tab/>
      </w:r>
      <w:r w:rsidRPr="00C205C1">
        <w:rPr>
          <w:rFonts w:eastAsia="Times New Roman" w:cstheme="minorHAnsi"/>
          <w:color w:val="333333"/>
          <w:lang w:eastAsia="en-GB"/>
        </w:rPr>
        <w:tab/>
        <w:t xml:space="preserve"> 24 planets.txt</w:t>
      </w:r>
    </w:p>
    <w:p w14:paraId="31499E5E" w14:textId="77777777" w:rsidR="00C205C1" w:rsidRPr="00C205C1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 xml:space="preserve">  0 animal-counts</w:t>
      </w:r>
      <w:proofErr w:type="gramStart"/>
      <w:r w:rsidRPr="00C205C1">
        <w:rPr>
          <w:rFonts w:eastAsia="Times New Roman" w:cstheme="minorHAnsi"/>
          <w:color w:val="333333"/>
          <w:lang w:eastAsia="en-GB"/>
        </w:rPr>
        <w:tab/>
        <w:t xml:space="preserve">  8</w:t>
      </w:r>
      <w:proofErr w:type="gramEnd"/>
      <w:r w:rsidRPr="00C205C1">
        <w:rPr>
          <w:rFonts w:eastAsia="Times New Roman" w:cstheme="minorHAnsi"/>
          <w:color w:val="333333"/>
          <w:lang w:eastAsia="en-GB"/>
        </w:rPr>
        <w:t xml:space="preserve"> morse.txt</w:t>
      </w:r>
      <w:r w:rsidRPr="00C205C1">
        <w:rPr>
          <w:rFonts w:eastAsia="Times New Roman" w:cstheme="minorHAnsi"/>
          <w:color w:val="333333"/>
          <w:lang w:eastAsia="en-GB"/>
        </w:rPr>
        <w:tab/>
      </w:r>
      <w:r w:rsidRPr="00C205C1">
        <w:rPr>
          <w:rFonts w:eastAsia="Times New Roman" w:cstheme="minorHAnsi"/>
          <w:color w:val="333333"/>
          <w:lang w:eastAsia="en-GB"/>
        </w:rPr>
        <w:tab/>
        <w:t xml:space="preserve">  8 salmon.txt</w:t>
      </w:r>
    </w:p>
    <w:p w14:paraId="6BAB84DA" w14:textId="040A9686" w:rsidR="00DD34D9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 xml:space="preserve">  8 animals.txt</w:t>
      </w:r>
      <w:r w:rsidRPr="00C205C1">
        <w:rPr>
          <w:rFonts w:eastAsia="Times New Roman" w:cstheme="minorHAnsi"/>
          <w:color w:val="333333"/>
          <w:lang w:eastAsia="en-GB"/>
        </w:rPr>
        <w:tab/>
      </w:r>
      <w:proofErr w:type="gramStart"/>
      <w:r w:rsidRPr="00C205C1">
        <w:rPr>
          <w:rFonts w:eastAsia="Times New Roman" w:cstheme="minorHAnsi"/>
          <w:color w:val="333333"/>
          <w:lang w:eastAsia="en-GB"/>
        </w:rPr>
        <w:tab/>
        <w:t xml:space="preserve">  0</w:t>
      </w:r>
      <w:proofErr w:type="gramEnd"/>
      <w:r w:rsidRPr="00C205C1">
        <w:rPr>
          <w:rFonts w:eastAsia="Times New Roman" w:cstheme="minorHAnsi"/>
          <w:color w:val="333333"/>
          <w:lang w:eastAsia="en-GB"/>
        </w:rPr>
        <w:t xml:space="preserve"> pdb</w:t>
      </w:r>
      <w:r w:rsidRPr="00C205C1">
        <w:rPr>
          <w:rFonts w:eastAsia="Times New Roman" w:cstheme="minorHAnsi"/>
          <w:color w:val="333333"/>
          <w:lang w:eastAsia="en-GB"/>
        </w:rPr>
        <w:tab/>
      </w:r>
      <w:r w:rsidRPr="00C205C1">
        <w:rPr>
          <w:rFonts w:eastAsia="Times New Roman" w:cstheme="minorHAnsi"/>
          <w:color w:val="333333"/>
          <w:lang w:eastAsia="en-GB"/>
        </w:rPr>
        <w:tab/>
      </w:r>
      <w:r w:rsidRPr="00C205C1">
        <w:rPr>
          <w:rFonts w:eastAsia="Times New Roman" w:cstheme="minorHAnsi"/>
          <w:color w:val="333333"/>
          <w:lang w:eastAsia="en-GB"/>
        </w:rPr>
        <w:tab/>
        <w:t>152 sunspot.txt</w:t>
      </w:r>
    </w:p>
    <w:p w14:paraId="253D525F" w14:textId="77777777" w:rsidR="00C205C1" w:rsidRPr="00C205C1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1E422CE4" w14:textId="3640B5AD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$ ls -S Desktop/</w:t>
      </w:r>
      <w:r w:rsidR="00C205C1">
        <w:rPr>
          <w:rFonts w:eastAsia="Times New Roman" w:cstheme="minorHAnsi"/>
          <w:color w:val="333333"/>
          <w:lang w:eastAsia="en-GB"/>
        </w:rPr>
        <w:t>Data_Files_TMCS</w:t>
      </w:r>
      <w:r w:rsidRPr="00C205C1">
        <w:rPr>
          <w:rFonts w:eastAsia="Times New Roman" w:cstheme="minorHAnsi"/>
          <w:color w:val="333333"/>
          <w:lang w:eastAsia="en-GB"/>
        </w:rPr>
        <w:t>/data</w:t>
      </w:r>
    </w:p>
    <w:p w14:paraId="00BE701C" w14:textId="77777777" w:rsidR="00C205C1" w:rsidRPr="00C205C1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sunspot.txt</w:t>
      </w:r>
      <w:r w:rsidRPr="00C205C1">
        <w:rPr>
          <w:rFonts w:eastAsia="Times New Roman" w:cstheme="minorHAnsi"/>
          <w:color w:val="333333"/>
          <w:lang w:eastAsia="en-GB"/>
        </w:rPr>
        <w:tab/>
        <w:t>elements</w:t>
      </w:r>
      <w:r w:rsidRPr="00C205C1">
        <w:rPr>
          <w:rFonts w:eastAsia="Times New Roman" w:cstheme="minorHAnsi"/>
          <w:color w:val="333333"/>
          <w:lang w:eastAsia="en-GB"/>
        </w:rPr>
        <w:tab/>
        <w:t>morse.txt</w:t>
      </w:r>
      <w:r w:rsidRPr="00C205C1">
        <w:rPr>
          <w:rFonts w:eastAsia="Times New Roman" w:cstheme="minorHAnsi"/>
          <w:color w:val="333333"/>
          <w:lang w:eastAsia="en-GB"/>
        </w:rPr>
        <w:tab/>
        <w:t>animals.txt</w:t>
      </w:r>
      <w:r w:rsidRPr="00C205C1">
        <w:rPr>
          <w:rFonts w:eastAsia="Times New Roman" w:cstheme="minorHAnsi"/>
          <w:color w:val="333333"/>
          <w:lang w:eastAsia="en-GB"/>
        </w:rPr>
        <w:tab/>
        <w:t>salmon.txt</w:t>
      </w:r>
    </w:p>
    <w:p w14:paraId="68451D06" w14:textId="24DF9ABF" w:rsidR="00DD34D9" w:rsidRPr="00C205C1" w:rsidRDefault="00C205C1" w:rsidP="00C20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planets.txt</w:t>
      </w:r>
      <w:r w:rsidRPr="00C205C1">
        <w:rPr>
          <w:rFonts w:eastAsia="Times New Roman" w:cstheme="minorHAnsi"/>
          <w:color w:val="333333"/>
          <w:lang w:eastAsia="en-GB"/>
        </w:rPr>
        <w:tab/>
        <w:t>pdb</w:t>
      </w:r>
      <w:r w:rsidRPr="00C205C1">
        <w:rPr>
          <w:rFonts w:eastAsia="Times New Roman" w:cstheme="minorHAnsi"/>
          <w:color w:val="333333"/>
          <w:lang w:eastAsia="en-GB"/>
        </w:rPr>
        <w:tab/>
      </w:r>
      <w:r w:rsidRPr="00C205C1">
        <w:rPr>
          <w:rFonts w:eastAsia="Times New Roman" w:cstheme="minorHAnsi"/>
          <w:color w:val="333333"/>
          <w:lang w:eastAsia="en-GB"/>
        </w:rPr>
        <w:tab/>
        <w:t>amino-acids.txt</w:t>
      </w:r>
      <w:r w:rsidRPr="00C205C1">
        <w:rPr>
          <w:rFonts w:eastAsia="Times New Roman" w:cstheme="minorHAnsi"/>
          <w:color w:val="333333"/>
          <w:lang w:eastAsia="en-GB"/>
        </w:rPr>
        <w:tab/>
        <w:t>animal-counts</w:t>
      </w:r>
    </w:p>
    <w:p w14:paraId="0A6AC648" w14:textId="047F447D" w:rsidR="00C205C1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2173230A" w14:textId="4886FB88" w:rsidR="00C205C1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You should be able to run the above commands and see similar results if you have downloaded the data file and put it on desktop.</w:t>
      </w:r>
    </w:p>
    <w:p w14:paraId="43D89D30" w14:textId="77777777" w:rsidR="00C205C1" w:rsidRDefault="00C205C1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529B5A68" w14:textId="56B73892" w:rsidR="00FF299A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Putting all that together, our command above gives us a listing of files and directories in the root directory </w:t>
      </w:r>
      <w:r w:rsidRPr="00C205C1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C205C1">
        <w:rPr>
          <w:rFonts w:eastAsia="Times New Roman" w:cstheme="minorHAnsi"/>
          <w:color w:val="333333"/>
          <w:lang w:eastAsia="en-GB"/>
        </w:rPr>
        <w:t>. An example of the output you might get from the above command is given below:</w:t>
      </w:r>
    </w:p>
    <w:p w14:paraId="4E02192C" w14:textId="77777777" w:rsidR="000C70A2" w:rsidRPr="00C205C1" w:rsidRDefault="000C70A2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2CE81DA7" w14:textId="77777777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19177C"/>
          <w:lang w:eastAsia="en-GB"/>
        </w:rPr>
        <w:t xml:space="preserve">$ </w:t>
      </w:r>
      <w:r w:rsidRPr="00C205C1">
        <w:rPr>
          <w:rFonts w:eastAsia="Times New Roman" w:cstheme="minorHAnsi"/>
          <w:color w:val="008000"/>
          <w:lang w:eastAsia="en-GB"/>
        </w:rPr>
        <w:t>ls</w:t>
      </w:r>
      <w:r w:rsidRPr="00C205C1">
        <w:rPr>
          <w:rFonts w:eastAsia="Times New Roman" w:cstheme="minorHAnsi"/>
          <w:color w:val="333333"/>
          <w:lang w:eastAsia="en-GB"/>
        </w:rPr>
        <w:t xml:space="preserve"> </w:t>
      </w:r>
      <w:r w:rsidRPr="00C205C1">
        <w:rPr>
          <w:rFonts w:eastAsia="Times New Roman" w:cstheme="minorHAnsi"/>
          <w:b/>
          <w:bCs/>
          <w:color w:val="008000"/>
          <w:lang w:eastAsia="en-GB"/>
        </w:rPr>
        <w:t>-F</w:t>
      </w:r>
      <w:r w:rsidRPr="00C205C1">
        <w:rPr>
          <w:rFonts w:eastAsia="Times New Roman" w:cstheme="minorHAnsi"/>
          <w:color w:val="333333"/>
          <w:lang w:eastAsia="en-GB"/>
        </w:rPr>
        <w:t xml:space="preserve"> /</w:t>
      </w:r>
    </w:p>
    <w:p w14:paraId="5FC64949" w14:textId="77777777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Applications/         System/</w:t>
      </w:r>
    </w:p>
    <w:p w14:paraId="54F66982" w14:textId="77777777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Library/              Users/</w:t>
      </w:r>
    </w:p>
    <w:p w14:paraId="01C6E171" w14:textId="77777777" w:rsidR="00FF299A" w:rsidRPr="00C205C1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C205C1">
        <w:rPr>
          <w:rFonts w:eastAsia="Times New Roman" w:cstheme="minorHAnsi"/>
          <w:color w:val="333333"/>
          <w:lang w:eastAsia="en-GB"/>
        </w:rPr>
        <w:t>Network/              Volumes/</w:t>
      </w:r>
    </w:p>
    <w:p w14:paraId="722C1B9D" w14:textId="77777777" w:rsidR="00FF299A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sz w:val="20"/>
          <w:szCs w:val="20"/>
          <w:lang w:eastAsia="en-GB"/>
        </w:rPr>
      </w:pPr>
    </w:p>
    <w:p w14:paraId="21DCD73E" w14:textId="77777777" w:rsidR="00DD34D9" w:rsidRPr="00FF299A" w:rsidRDefault="00DD34D9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sz w:val="20"/>
          <w:szCs w:val="20"/>
          <w:lang w:eastAsia="en-GB"/>
        </w:rPr>
      </w:pPr>
    </w:p>
    <w:p w14:paraId="7E93E666" w14:textId="4A492759" w:rsidR="000C70A2" w:rsidRDefault="000C70A2" w:rsidP="000C70A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Help</w:t>
      </w:r>
    </w:p>
    <w:p w14:paraId="24D9FF2A" w14:textId="767930D5" w:rsidR="00FF299A" w:rsidRPr="000C70A2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0C70A2">
        <w:rPr>
          <w:rFonts w:eastAsia="Times New Roman" w:cstheme="minorHAnsi"/>
          <w:color w:val="333333"/>
          <w:lang w:eastAsia="en-GB"/>
        </w:rPr>
        <w:t xml:space="preserve"> has </w:t>
      </w:r>
      <w:r w:rsidR="000C70A2">
        <w:rPr>
          <w:rFonts w:eastAsia="Times New Roman" w:cstheme="minorHAnsi"/>
          <w:color w:val="333333"/>
          <w:lang w:eastAsia="en-GB"/>
        </w:rPr>
        <w:t>many options</w:t>
      </w:r>
      <w:r w:rsidRPr="000C70A2">
        <w:rPr>
          <w:rFonts w:eastAsia="Times New Roman" w:cstheme="minorHAnsi"/>
          <w:color w:val="333333"/>
          <w:lang w:eastAsia="en-GB"/>
        </w:rPr>
        <w:t xml:space="preserve">. </w:t>
      </w:r>
      <w:r w:rsidR="000C70A2">
        <w:rPr>
          <w:rFonts w:eastAsia="Times New Roman" w:cstheme="minorHAnsi"/>
          <w:color w:val="333333"/>
          <w:lang w:eastAsia="en-GB"/>
        </w:rPr>
        <w:t>A</w:t>
      </w:r>
      <w:r w:rsidRPr="000C70A2">
        <w:rPr>
          <w:rFonts w:eastAsia="Times New Roman" w:cstheme="minorHAnsi"/>
          <w:color w:val="333333"/>
          <w:lang w:eastAsia="en-GB"/>
        </w:rPr>
        <w:t xml:space="preserve"> common</w:t>
      </w:r>
      <w:r w:rsidR="00E22BA4"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color w:val="333333"/>
          <w:lang w:eastAsia="en-GB"/>
        </w:rPr>
        <w:t xml:space="preserve">way </w:t>
      </w:r>
      <w:r w:rsidR="000C70A2">
        <w:rPr>
          <w:rFonts w:eastAsia="Times New Roman" w:cstheme="minorHAnsi"/>
          <w:color w:val="333333"/>
          <w:lang w:eastAsia="en-GB"/>
        </w:rPr>
        <w:t>of</w:t>
      </w:r>
      <w:r w:rsidRPr="000C70A2">
        <w:rPr>
          <w:rFonts w:eastAsia="Times New Roman" w:cstheme="minorHAnsi"/>
          <w:color w:val="333333"/>
          <w:lang w:eastAsia="en-GB"/>
        </w:rPr>
        <w:t xml:space="preserve"> find</w:t>
      </w:r>
      <w:r w:rsidR="000C70A2">
        <w:rPr>
          <w:rFonts w:eastAsia="Times New Roman" w:cstheme="minorHAnsi"/>
          <w:color w:val="333333"/>
          <w:lang w:eastAsia="en-GB"/>
        </w:rPr>
        <w:t>ing</w:t>
      </w:r>
      <w:r w:rsidRPr="000C70A2">
        <w:rPr>
          <w:rFonts w:eastAsia="Times New Roman" w:cstheme="minorHAnsi"/>
          <w:color w:val="333333"/>
          <w:lang w:eastAsia="en-GB"/>
        </w:rPr>
        <w:t xml:space="preserve"> out how to use a command and what options it accepts:</w:t>
      </w:r>
    </w:p>
    <w:p w14:paraId="6E717E22" w14:textId="229BDD2F" w:rsidR="00FF299A" w:rsidRPr="000C70A2" w:rsidRDefault="000C70A2" w:rsidP="000C70A2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Read the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 manual with </w:t>
      </w:r>
      <w:r w:rsidR="00FF299A"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man</w:t>
      </w:r>
      <w:r w:rsidR="00FF299A" w:rsidRPr="000C70A2">
        <w:rPr>
          <w:rFonts w:eastAsia="Times New Roman" w:cstheme="minorHAnsi"/>
          <w:color w:val="333333"/>
          <w:lang w:eastAsia="en-GB"/>
        </w:rPr>
        <w:t>:</w:t>
      </w:r>
    </w:p>
    <w:p w14:paraId="1300D21E" w14:textId="4EED51B6" w:rsidR="00FF299A" w:rsidRPr="000C70A2" w:rsidRDefault="00FF299A" w:rsidP="000C70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333333"/>
          <w:lang w:eastAsia="en-GB"/>
        </w:rPr>
        <w:t xml:space="preserve">man </w:t>
      </w:r>
      <w:r w:rsidRPr="000C70A2">
        <w:rPr>
          <w:rFonts w:eastAsia="Times New Roman" w:cstheme="minorHAnsi"/>
          <w:color w:val="008000"/>
          <w:lang w:eastAsia="en-GB"/>
        </w:rPr>
        <w:t>ls</w:t>
      </w:r>
    </w:p>
    <w:p w14:paraId="0535EDEB" w14:textId="0164804C" w:rsidR="000C70A2" w:rsidRDefault="000C70A2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3A5505D3" w14:textId="77777777" w:rsidR="000C70A2" w:rsidRPr="000C70A2" w:rsidRDefault="000C70A2" w:rsidP="000C70A2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>This will turn your terminal into a page with a description of the ls command and its options and, if you’re lucky, some examples of how to use it.</w:t>
      </w:r>
    </w:p>
    <w:p w14:paraId="6ACD3D33" w14:textId="77777777" w:rsidR="000C70A2" w:rsidRPr="000C70A2" w:rsidRDefault="000C70A2" w:rsidP="000C70A2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7D17D9E" w14:textId="1345B91B" w:rsidR="000C70A2" w:rsidRDefault="000C70A2" w:rsidP="000C70A2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>To navigate through the man pages, you may use ↑ and ↓ to move line-by-line</w:t>
      </w:r>
      <w:r>
        <w:rPr>
          <w:rFonts w:eastAsia="Times New Roman" w:cstheme="minorHAnsi"/>
          <w:color w:val="333333"/>
          <w:lang w:eastAsia="en-GB"/>
        </w:rPr>
        <w:t>. Use space bar to skip whole pages</w:t>
      </w:r>
      <w:r w:rsidRPr="000C70A2">
        <w:rPr>
          <w:rFonts w:eastAsia="Times New Roman" w:cstheme="minorHAnsi"/>
          <w:color w:val="333333"/>
          <w:lang w:eastAsia="en-GB"/>
        </w:rPr>
        <w:t>.</w:t>
      </w:r>
      <w:r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color w:val="333333"/>
          <w:lang w:eastAsia="en-GB"/>
        </w:rPr>
        <w:t>To quit the man pages, press Q.</w:t>
      </w:r>
    </w:p>
    <w:p w14:paraId="74DB09DC" w14:textId="121640F3" w:rsidR="000C70A2" w:rsidRDefault="000C70A2" w:rsidP="000C70A2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767E3B7F" w14:textId="1F3A0BA0" w:rsidR="000C70A2" w:rsidRDefault="000C70A2" w:rsidP="000C70A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10DCCD0C" w14:textId="70E1FB14" w:rsidR="000C70A2" w:rsidRPr="000C70A2" w:rsidRDefault="000C70A2" w:rsidP="000C70A2">
      <w:pPr>
        <w:pStyle w:val="Heading3"/>
        <w:numPr>
          <w:ilvl w:val="0"/>
          <w:numId w:val="9"/>
        </w:numPr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Find some more ls flags. What do they do?</w:t>
      </w:r>
    </w:p>
    <w:p w14:paraId="5D50B393" w14:textId="77777777" w:rsidR="000926B2" w:rsidRDefault="000926B2" w:rsidP="000C70A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36B6C594" w14:textId="29B69A78" w:rsidR="000C70A2" w:rsidRDefault="000C70A2" w:rsidP="000C70A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Exploring Other Directories</w:t>
      </w:r>
    </w:p>
    <w:p w14:paraId="3811D111" w14:textId="55B164C7" w:rsidR="000C70A2" w:rsidRPr="000C70A2" w:rsidRDefault="000C70A2" w:rsidP="000C70A2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We can use</w:t>
      </w:r>
      <w:r w:rsidRPr="000C70A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r w:rsidRPr="000C70A2">
        <w:rPr>
          <w:rFonts w:cstheme="minorHAnsi"/>
          <w:b w:val="0"/>
          <w:bCs w:val="0"/>
          <w:color w:val="006CAD"/>
          <w:sz w:val="24"/>
          <w:szCs w:val="24"/>
          <w:shd w:val="clear" w:color="auto" w:fill="E7E7E7"/>
        </w:rPr>
        <w:t>ls</w:t>
      </w:r>
      <w:r w:rsidRPr="000C70A2">
        <w:rPr>
          <w:rFonts w:cstheme="minorHAnsi"/>
          <w:color w:val="333333"/>
          <w:sz w:val="24"/>
          <w:szCs w:val="24"/>
        </w:rPr>
        <w:t> 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to list the content of other directories. We simply put the directory that we want (the argument) after </w:t>
      </w:r>
      <w:r w:rsidR="00A46D50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the command (</w:t>
      </w:r>
      <w:r w:rsidR="00A46D50" w:rsidRPr="000C70A2">
        <w:rPr>
          <w:rFonts w:cstheme="minorHAnsi"/>
          <w:b w:val="0"/>
          <w:bCs w:val="0"/>
          <w:color w:val="006CAD"/>
          <w:sz w:val="24"/>
          <w:szCs w:val="24"/>
          <w:shd w:val="clear" w:color="auto" w:fill="E7E7E7"/>
        </w:rPr>
        <w:t>ls</w:t>
      </w:r>
      <w:r w:rsidR="00A46D50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) and the option.</w:t>
      </w:r>
    </w:p>
    <w:p w14:paraId="4F00E864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>ls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b/>
          <w:bCs/>
          <w:color w:val="008000"/>
          <w:lang w:eastAsia="en-GB"/>
        </w:rPr>
        <w:t>-F</w:t>
      </w:r>
      <w:r w:rsidRPr="000C70A2">
        <w:rPr>
          <w:rFonts w:eastAsia="Times New Roman" w:cstheme="minorHAnsi"/>
          <w:color w:val="333333"/>
          <w:lang w:eastAsia="en-GB"/>
        </w:rPr>
        <w:t xml:space="preserve"> Desktop</w:t>
      </w:r>
    </w:p>
    <w:p w14:paraId="70E021FC" w14:textId="5CABB839" w:rsidR="00FF299A" w:rsidRPr="000C70A2" w:rsidRDefault="00A46D50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Data_Files_TMCS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="00FF299A" w:rsidRPr="000C70A2">
        <w:rPr>
          <w:rFonts w:eastAsia="Times New Roman" w:cstheme="minorHAnsi"/>
          <w:color w:val="333333"/>
          <w:lang w:eastAsia="en-GB"/>
        </w:rPr>
        <w:t>/</w:t>
      </w:r>
    </w:p>
    <w:p w14:paraId="2F180540" w14:textId="478E3593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35AA33A0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72AC5E89" w14:textId="77777777" w:rsidR="00A46D50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184C2B2" w14:textId="3BDFADF4" w:rsidR="00FF299A" w:rsidRPr="000C70A2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 xml:space="preserve">Your output </w:t>
      </w:r>
      <w:r w:rsidR="00A46D50">
        <w:rPr>
          <w:rFonts w:eastAsia="Times New Roman" w:cstheme="minorHAnsi"/>
          <w:color w:val="333333"/>
          <w:lang w:eastAsia="en-GB"/>
        </w:rPr>
        <w:t>will</w:t>
      </w:r>
      <w:r w:rsidRPr="000C70A2">
        <w:rPr>
          <w:rFonts w:eastAsia="Times New Roman" w:cstheme="minorHAnsi"/>
          <w:color w:val="333333"/>
          <w:lang w:eastAsia="en-GB"/>
        </w:rPr>
        <w:t xml:space="preserve"> be a list of </w:t>
      </w:r>
      <w:r w:rsidR="00A46D50">
        <w:rPr>
          <w:rFonts w:eastAsia="Times New Roman" w:cstheme="minorHAnsi"/>
          <w:color w:val="333333"/>
          <w:lang w:eastAsia="en-GB"/>
        </w:rPr>
        <w:t xml:space="preserve">your own files and sub-directories in </w:t>
      </w:r>
      <w:r w:rsidR="00A46D50">
        <w:rPr>
          <w:rFonts w:eastAsia="Times New Roman" w:cstheme="minorHAnsi"/>
          <w:color w:val="006CAD"/>
          <w:shd w:val="clear" w:color="auto" w:fill="E7E7E7"/>
          <w:lang w:eastAsia="en-GB"/>
        </w:rPr>
        <w:t>Desktop</w:t>
      </w:r>
      <w:r w:rsidRPr="000C70A2">
        <w:rPr>
          <w:rFonts w:eastAsia="Times New Roman" w:cstheme="minorHAnsi"/>
          <w:color w:val="333333"/>
          <w:lang w:eastAsia="en-GB"/>
        </w:rPr>
        <w:t xml:space="preserve">. </w:t>
      </w:r>
    </w:p>
    <w:p w14:paraId="16A18E84" w14:textId="078318CF" w:rsidR="00FF299A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Now 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we can look at </w:t>
      </w:r>
      <w:r>
        <w:rPr>
          <w:rFonts w:eastAsia="Times New Roman" w:cstheme="minorHAnsi"/>
          <w:color w:val="333333"/>
          <w:lang w:eastAsia="en-GB"/>
        </w:rPr>
        <w:t>the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 contents</w:t>
      </w:r>
      <w:r>
        <w:rPr>
          <w:rFonts w:eastAsia="Times New Roman" w:cstheme="minorHAnsi"/>
          <w:color w:val="333333"/>
          <w:lang w:eastAsia="en-GB"/>
        </w:rPr>
        <w:t xml:space="preserve"> of </w:t>
      </w:r>
      <w:r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  <w:r w:rsidR="00FF299A" w:rsidRPr="000C70A2">
        <w:rPr>
          <w:rFonts w:eastAsia="Times New Roman" w:cstheme="minorHAnsi"/>
          <w:color w:val="333333"/>
          <w:lang w:eastAsia="en-GB"/>
        </w:rPr>
        <w:t>, using the same strategy as before, passing a directory name to </w:t>
      </w:r>
      <w:r w:rsidR="00FF299A"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="00FF299A" w:rsidRPr="000C70A2">
        <w:rPr>
          <w:rFonts w:eastAsia="Times New Roman" w:cstheme="minorHAnsi"/>
          <w:color w:val="333333"/>
          <w:lang w:eastAsia="en-GB"/>
        </w:rPr>
        <w:t>:</w:t>
      </w:r>
    </w:p>
    <w:p w14:paraId="4B5B6A02" w14:textId="77777777" w:rsidR="00A46D50" w:rsidRPr="000C70A2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4EE51B3E" w14:textId="46860718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>ls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b/>
          <w:bCs/>
          <w:color w:val="008000"/>
          <w:lang w:eastAsia="en-GB"/>
        </w:rPr>
        <w:t>-F</w:t>
      </w:r>
      <w:r w:rsidRPr="000C70A2">
        <w:rPr>
          <w:rFonts w:eastAsia="Times New Roman" w:cstheme="minorHAnsi"/>
          <w:color w:val="333333"/>
          <w:lang w:eastAsia="en-GB"/>
        </w:rPr>
        <w:t xml:space="preserve"> Desktop/</w:t>
      </w:r>
      <w:r w:rsidR="00A46D50"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</w:p>
    <w:p w14:paraId="3146EAD8" w14:textId="77777777" w:rsidR="00A46D50" w:rsidRPr="00A46D50" w:rsidRDefault="00A46D50" w:rsidP="00A46D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46D50">
        <w:rPr>
          <w:rFonts w:eastAsia="Times New Roman" w:cstheme="minorHAnsi"/>
          <w:color w:val="333333"/>
          <w:lang w:eastAsia="en-GB"/>
        </w:rPr>
        <w:t>creatures/</w:t>
      </w:r>
      <w:r w:rsidRPr="00A46D50">
        <w:rPr>
          <w:rFonts w:eastAsia="Times New Roman" w:cstheme="minorHAnsi"/>
          <w:color w:val="333333"/>
          <w:lang w:eastAsia="en-GB"/>
        </w:rPr>
        <w:tab/>
      </w:r>
      <w:r w:rsidRPr="00A46D50">
        <w:rPr>
          <w:rFonts w:eastAsia="Times New Roman" w:cstheme="minorHAnsi"/>
          <w:color w:val="333333"/>
          <w:lang w:eastAsia="en-GB"/>
        </w:rPr>
        <w:tab/>
        <w:t>north-pacific-gyre/</w:t>
      </w:r>
      <w:r w:rsidRPr="00A46D50">
        <w:rPr>
          <w:rFonts w:eastAsia="Times New Roman" w:cstheme="minorHAnsi"/>
          <w:color w:val="333333"/>
          <w:lang w:eastAsia="en-GB"/>
        </w:rPr>
        <w:tab/>
        <w:t>solar.pdf</w:t>
      </w:r>
    </w:p>
    <w:p w14:paraId="08AC28EE" w14:textId="77777777" w:rsidR="00A46D50" w:rsidRPr="00A46D50" w:rsidRDefault="00A46D50" w:rsidP="00A46D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46D50">
        <w:rPr>
          <w:rFonts w:eastAsia="Times New Roman" w:cstheme="minorHAnsi"/>
          <w:color w:val="333333"/>
          <w:lang w:eastAsia="en-GB"/>
        </w:rPr>
        <w:t>data/</w:t>
      </w:r>
      <w:r w:rsidRPr="00A46D50">
        <w:rPr>
          <w:rFonts w:eastAsia="Times New Roman" w:cstheme="minorHAnsi"/>
          <w:color w:val="333333"/>
          <w:lang w:eastAsia="en-GB"/>
        </w:rPr>
        <w:tab/>
      </w:r>
      <w:r w:rsidRPr="00A46D50">
        <w:rPr>
          <w:rFonts w:eastAsia="Times New Roman" w:cstheme="minorHAnsi"/>
          <w:color w:val="333333"/>
          <w:lang w:eastAsia="en-GB"/>
        </w:rPr>
        <w:tab/>
      </w:r>
      <w:r w:rsidRPr="00A46D50">
        <w:rPr>
          <w:rFonts w:eastAsia="Times New Roman" w:cstheme="minorHAnsi"/>
          <w:color w:val="333333"/>
          <w:lang w:eastAsia="en-GB"/>
        </w:rPr>
        <w:tab/>
        <w:t>notes.txt</w:t>
      </w:r>
      <w:r w:rsidRPr="00A46D50">
        <w:rPr>
          <w:rFonts w:eastAsia="Times New Roman" w:cstheme="minorHAnsi"/>
          <w:color w:val="333333"/>
          <w:lang w:eastAsia="en-GB"/>
        </w:rPr>
        <w:tab/>
      </w:r>
      <w:r w:rsidRPr="00A46D50">
        <w:rPr>
          <w:rFonts w:eastAsia="Times New Roman" w:cstheme="minorHAnsi"/>
          <w:color w:val="333333"/>
          <w:lang w:eastAsia="en-GB"/>
        </w:rPr>
        <w:tab/>
        <w:t>writing/</w:t>
      </w:r>
    </w:p>
    <w:p w14:paraId="45C32C30" w14:textId="4FAAD860" w:rsidR="00FF299A" w:rsidRPr="000C70A2" w:rsidRDefault="00A46D50" w:rsidP="00A46D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A46D50">
        <w:rPr>
          <w:rFonts w:eastAsia="Times New Roman" w:cstheme="minorHAnsi"/>
          <w:color w:val="333333"/>
          <w:lang w:eastAsia="en-GB"/>
        </w:rPr>
        <w:t>molecules/</w:t>
      </w:r>
      <w:r w:rsidRPr="00A46D50">
        <w:rPr>
          <w:rFonts w:eastAsia="Times New Roman" w:cstheme="minorHAnsi"/>
          <w:color w:val="333333"/>
          <w:lang w:eastAsia="en-GB"/>
        </w:rPr>
        <w:tab/>
      </w:r>
      <w:r w:rsidRPr="00A46D50">
        <w:rPr>
          <w:rFonts w:eastAsia="Times New Roman" w:cstheme="minorHAnsi"/>
          <w:color w:val="333333"/>
          <w:lang w:eastAsia="en-GB"/>
        </w:rPr>
        <w:tab/>
        <w:t>pizza.cfg</w:t>
      </w:r>
    </w:p>
    <w:p w14:paraId="1C8462ED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550C681A" w14:textId="77777777" w:rsidR="00A46D50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4C6900EA" w14:textId="4B16D599" w:rsidR="00FF299A" w:rsidRPr="00A46D50" w:rsidRDefault="00A46D50" w:rsidP="00FF299A">
      <w:pPr>
        <w:spacing w:after="150"/>
        <w:rPr>
          <w:rFonts w:eastAsia="Times New Roman" w:cstheme="minorHAnsi"/>
          <w:color w:val="006CAD"/>
          <w:shd w:val="clear" w:color="auto" w:fill="E7E7E7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We can also move our working directory into a new directory by using the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</w:t>
      </w:r>
      <w:r w:rsidR="00FF299A"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r w:rsidR="00FF299A" w:rsidRPr="000C70A2">
        <w:rPr>
          <w:rFonts w:eastAsia="Times New Roman" w:cstheme="minorHAnsi"/>
          <w:color w:val="333333"/>
          <w:lang w:eastAsia="en-GB"/>
        </w:rPr>
        <w:t> </w:t>
      </w:r>
      <w:r>
        <w:rPr>
          <w:rFonts w:eastAsia="Times New Roman" w:cstheme="minorHAnsi"/>
          <w:color w:val="333333"/>
          <w:lang w:eastAsia="en-GB"/>
        </w:rPr>
        <w:t xml:space="preserve">command, </w:t>
      </w:r>
      <w:r w:rsidR="00FF299A" w:rsidRPr="000C70A2">
        <w:rPr>
          <w:rFonts w:eastAsia="Times New Roman" w:cstheme="minorHAnsi"/>
          <w:color w:val="333333"/>
          <w:lang w:eastAsia="en-GB"/>
        </w:rPr>
        <w:t>followed by a directory</w:t>
      </w:r>
      <w:r>
        <w:rPr>
          <w:rFonts w:eastAsia="Times New Roman" w:cstheme="minorHAnsi"/>
          <w:color w:val="333333"/>
          <w:lang w:eastAsia="en-GB"/>
        </w:rPr>
        <w:t xml:space="preserve"> name</w:t>
      </w:r>
      <w:r w:rsidR="00FF299A" w:rsidRPr="000C70A2">
        <w:rPr>
          <w:rFonts w:eastAsia="Times New Roman" w:cstheme="minorHAnsi"/>
          <w:color w:val="333333"/>
          <w:lang w:eastAsia="en-GB"/>
        </w:rPr>
        <w:t>. </w:t>
      </w:r>
      <w:r w:rsidR="00FF299A"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r w:rsidR="00FF299A" w:rsidRPr="000C70A2">
        <w:rPr>
          <w:rFonts w:eastAsia="Times New Roman" w:cstheme="minorHAnsi"/>
          <w:color w:val="333333"/>
          <w:lang w:eastAsia="en-GB"/>
        </w:rPr>
        <w:t> stands for ‘change directory’</w:t>
      </w:r>
      <w:r>
        <w:rPr>
          <w:rFonts w:eastAsia="Times New Roman" w:cstheme="minorHAnsi"/>
          <w:color w:val="333333"/>
          <w:lang w:eastAsia="en-GB"/>
        </w:rPr>
        <w:t>.</w:t>
      </w:r>
    </w:p>
    <w:p w14:paraId="7354FC74" w14:textId="17DE7204" w:rsidR="00FF299A" w:rsidRPr="000C70A2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To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 move to the </w:t>
      </w:r>
      <w:r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directory </w:t>
      </w:r>
      <w:r>
        <w:rPr>
          <w:rFonts w:eastAsia="Times New Roman" w:cstheme="minorHAnsi"/>
          <w:color w:val="333333"/>
          <w:lang w:eastAsia="en-GB"/>
        </w:rPr>
        <w:t>we</w:t>
      </w:r>
      <w:r w:rsidR="00FF299A" w:rsidRPr="000C70A2">
        <w:rPr>
          <w:rFonts w:eastAsia="Times New Roman" w:cstheme="minorHAnsi"/>
          <w:color w:val="333333"/>
          <w:lang w:eastAsia="en-GB"/>
        </w:rPr>
        <w:t xml:space="preserve"> can use the following </w:t>
      </w:r>
      <w:r>
        <w:rPr>
          <w:rFonts w:eastAsia="Times New Roman" w:cstheme="minorHAnsi"/>
          <w:color w:val="333333"/>
          <w:lang w:eastAsia="en-GB"/>
        </w:rPr>
        <w:t>commands</w:t>
      </w:r>
      <w:r w:rsidR="00FF299A" w:rsidRPr="000C70A2">
        <w:rPr>
          <w:rFonts w:eastAsia="Times New Roman" w:cstheme="minorHAnsi"/>
          <w:color w:val="333333"/>
          <w:lang w:eastAsia="en-GB"/>
        </w:rPr>
        <w:t>:</w:t>
      </w:r>
    </w:p>
    <w:p w14:paraId="1E65DA1D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 xml:space="preserve">cd </w:t>
      </w:r>
      <w:r w:rsidRPr="000C70A2">
        <w:rPr>
          <w:rFonts w:eastAsia="Times New Roman" w:cstheme="minorHAnsi"/>
          <w:color w:val="333333"/>
          <w:lang w:eastAsia="en-GB"/>
        </w:rPr>
        <w:t>Desktop</w:t>
      </w:r>
    </w:p>
    <w:p w14:paraId="446D5AA2" w14:textId="12B97E45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 xml:space="preserve">cd </w:t>
      </w:r>
      <w:r w:rsidR="00A46D50"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</w:p>
    <w:p w14:paraId="323AD95C" w14:textId="1DD3D2C6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 xml:space="preserve">cd </w:t>
      </w:r>
      <w:r w:rsidRPr="000C70A2">
        <w:rPr>
          <w:rFonts w:eastAsia="Times New Roman" w:cstheme="minorHAnsi"/>
          <w:color w:val="333333"/>
          <w:lang w:eastAsia="en-GB"/>
        </w:rPr>
        <w:t>data</w:t>
      </w:r>
    </w:p>
    <w:p w14:paraId="6249C401" w14:textId="42F13E8B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3BF92EB7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</w:p>
    <w:p w14:paraId="07D6BCF4" w14:textId="77777777" w:rsidR="00A46D50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2AED3947" w14:textId="296A722F" w:rsidR="00FF299A" w:rsidRPr="000C70A2" w:rsidRDefault="00FF299A" w:rsidP="00A46D50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>You</w:t>
      </w:r>
      <w:r w:rsidR="00A46D50">
        <w:rPr>
          <w:rFonts w:eastAsia="Times New Roman" w:cstheme="minorHAnsi"/>
          <w:color w:val="333333"/>
          <w:lang w:eastAsia="en-GB"/>
        </w:rPr>
        <w:t>’ll</w:t>
      </w:r>
      <w:r w:rsidRPr="000C70A2">
        <w:rPr>
          <w:rFonts w:eastAsia="Times New Roman" w:cstheme="minorHAnsi"/>
          <w:color w:val="333333"/>
          <w:lang w:eastAsia="en-GB"/>
        </w:rPr>
        <w:t xml:space="preserve"> notice that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r w:rsidR="00A46D50">
        <w:rPr>
          <w:rFonts w:eastAsia="Times New Roman" w:cstheme="minorHAnsi"/>
          <w:color w:val="333333"/>
          <w:lang w:eastAsia="en-GB"/>
        </w:rPr>
        <w:t xml:space="preserve"> d</w:t>
      </w:r>
      <w:r w:rsidRPr="000C70A2">
        <w:rPr>
          <w:rFonts w:eastAsia="Times New Roman" w:cstheme="minorHAnsi"/>
          <w:color w:val="333333"/>
          <w:lang w:eastAsia="en-GB"/>
        </w:rPr>
        <w:t xml:space="preserve">oesn’t print anything. </w:t>
      </w:r>
      <w:r w:rsidR="00A46D50">
        <w:rPr>
          <w:rFonts w:eastAsia="Times New Roman" w:cstheme="minorHAnsi"/>
          <w:color w:val="333333"/>
          <w:lang w:eastAsia="en-GB"/>
        </w:rPr>
        <w:t>Most</w:t>
      </w:r>
      <w:r w:rsidRPr="000C70A2">
        <w:rPr>
          <w:rFonts w:eastAsia="Times New Roman" w:cstheme="minorHAnsi"/>
          <w:color w:val="333333"/>
          <w:lang w:eastAsia="en-GB"/>
        </w:rPr>
        <w:t xml:space="preserve"> shell commands </w:t>
      </w:r>
      <w:r w:rsidR="00A46D50">
        <w:rPr>
          <w:rFonts w:eastAsia="Times New Roman" w:cstheme="minorHAnsi"/>
          <w:color w:val="333333"/>
          <w:lang w:eastAsia="en-GB"/>
        </w:rPr>
        <w:t xml:space="preserve">won’t </w:t>
      </w:r>
      <w:r w:rsidRPr="000C70A2">
        <w:rPr>
          <w:rFonts w:eastAsia="Times New Roman" w:cstheme="minorHAnsi"/>
          <w:color w:val="333333"/>
          <w:lang w:eastAsia="en-GB"/>
        </w:rPr>
        <w:t xml:space="preserve">output anything to the screen when successfully executed. </w:t>
      </w:r>
    </w:p>
    <w:p w14:paraId="775A5E6B" w14:textId="2AE56A1A" w:rsidR="00FF299A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To go up directories use:</w:t>
      </w:r>
    </w:p>
    <w:p w14:paraId="3E24239D" w14:textId="77777777" w:rsidR="00A46D50" w:rsidRPr="000C70A2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0E51AFE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>cd</w:t>
      </w:r>
      <w:proofErr w:type="gramStart"/>
      <w:r w:rsidRPr="000C70A2">
        <w:rPr>
          <w:rFonts w:eastAsia="Times New Roman" w:cstheme="minorHAnsi"/>
          <w:color w:val="333333"/>
          <w:lang w:eastAsia="en-GB"/>
        </w:rPr>
        <w:t xml:space="preserve"> ..</w:t>
      </w:r>
      <w:proofErr w:type="gramEnd"/>
    </w:p>
    <w:p w14:paraId="7209E77C" w14:textId="77777777" w:rsidR="00A46D50" w:rsidRDefault="00A46D50" w:rsidP="00FF299A">
      <w:pPr>
        <w:spacing w:after="150"/>
        <w:rPr>
          <w:rFonts w:eastAsia="Times New Roman" w:cstheme="minorHAnsi"/>
          <w:color w:val="006CAD"/>
          <w:shd w:val="clear" w:color="auto" w:fill="E7E7E7"/>
          <w:lang w:eastAsia="en-GB"/>
        </w:rPr>
      </w:pPr>
    </w:p>
    <w:p w14:paraId="72797285" w14:textId="78FFD695" w:rsidR="00FF299A" w:rsidRPr="000C70A2" w:rsidRDefault="00FF299A" w:rsidP="00A46D50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..</w:t>
      </w:r>
      <w:r w:rsidRPr="000C70A2">
        <w:rPr>
          <w:rFonts w:eastAsia="Times New Roman" w:cstheme="minorHAnsi"/>
          <w:color w:val="333333"/>
          <w:lang w:eastAsia="en-GB"/>
        </w:rPr>
        <w:t> </w:t>
      </w:r>
      <w:r w:rsidR="00A46D50">
        <w:rPr>
          <w:rFonts w:eastAsia="Times New Roman" w:cstheme="minorHAnsi"/>
          <w:color w:val="333333"/>
          <w:lang w:eastAsia="en-GB"/>
        </w:rPr>
        <w:t>refers to the parent directory to the one you are in</w:t>
      </w:r>
      <w:r w:rsidRPr="000C70A2">
        <w:rPr>
          <w:rFonts w:eastAsia="Times New Roman" w:cstheme="minorHAnsi"/>
          <w:color w:val="333333"/>
          <w:lang w:eastAsia="en-GB"/>
        </w:rPr>
        <w:t xml:space="preserve">. </w:t>
      </w:r>
    </w:p>
    <w:p w14:paraId="382B3B86" w14:textId="38443197" w:rsidR="00FF299A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>The directory</w:t>
      </w:r>
      <w:proofErr w:type="gramStart"/>
      <w:r w:rsidRPr="000C70A2">
        <w:rPr>
          <w:rFonts w:eastAsia="Times New Roman" w:cstheme="minorHAnsi"/>
          <w:color w:val="333333"/>
          <w:lang w:eastAsia="en-GB"/>
        </w:rPr>
        <w:t>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..</w:t>
      </w:r>
      <w:proofErr w:type="gramEnd"/>
      <w:r w:rsidRPr="000C70A2">
        <w:rPr>
          <w:rFonts w:eastAsia="Times New Roman" w:cstheme="minorHAnsi"/>
          <w:color w:val="333333"/>
          <w:lang w:eastAsia="en-GB"/>
        </w:rPr>
        <w:t xml:space="preserve"> doesn’t usually show up when </w:t>
      </w:r>
      <w:r w:rsidR="00A46D50">
        <w:rPr>
          <w:rFonts w:eastAsia="Times New Roman" w:cstheme="minorHAnsi"/>
          <w:color w:val="333333"/>
          <w:lang w:eastAsia="en-GB"/>
        </w:rPr>
        <w:t xml:space="preserve">running 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0C70A2">
        <w:rPr>
          <w:rFonts w:eastAsia="Times New Roman" w:cstheme="minorHAnsi"/>
          <w:color w:val="333333"/>
          <w:lang w:eastAsia="en-GB"/>
        </w:rPr>
        <w:t xml:space="preserve">. </w:t>
      </w:r>
      <w:r w:rsidR="00A46D50">
        <w:rPr>
          <w:rFonts w:eastAsia="Times New Roman" w:cstheme="minorHAnsi"/>
          <w:color w:val="333333"/>
          <w:lang w:eastAsia="en-GB"/>
        </w:rPr>
        <w:t>To</w:t>
      </w:r>
      <w:r w:rsidRPr="000C70A2">
        <w:rPr>
          <w:rFonts w:eastAsia="Times New Roman" w:cstheme="minorHAnsi"/>
          <w:color w:val="333333"/>
          <w:lang w:eastAsia="en-GB"/>
        </w:rPr>
        <w:t xml:space="preserve"> display it, add the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-a</w:t>
      </w:r>
      <w:r w:rsidRPr="000C70A2">
        <w:rPr>
          <w:rFonts w:eastAsia="Times New Roman" w:cstheme="minorHAnsi"/>
          <w:color w:val="333333"/>
          <w:lang w:eastAsia="en-GB"/>
        </w:rPr>
        <w:t> option to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 -F</w:t>
      </w:r>
      <w:r w:rsidRPr="000C70A2">
        <w:rPr>
          <w:rFonts w:eastAsia="Times New Roman" w:cstheme="minorHAnsi"/>
          <w:color w:val="333333"/>
          <w:lang w:eastAsia="en-GB"/>
        </w:rPr>
        <w:t>:</w:t>
      </w:r>
    </w:p>
    <w:p w14:paraId="2B2F5017" w14:textId="77777777" w:rsidR="00A46D50" w:rsidRPr="000C70A2" w:rsidRDefault="00A46D50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D974A09" w14:textId="77777777" w:rsidR="00FF299A" w:rsidRPr="000C70A2" w:rsidRDefault="00FF299A" w:rsidP="00FF29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19177C"/>
          <w:lang w:eastAsia="en-GB"/>
        </w:rPr>
        <w:t xml:space="preserve">$ </w:t>
      </w:r>
      <w:r w:rsidRPr="000C70A2">
        <w:rPr>
          <w:rFonts w:eastAsia="Times New Roman" w:cstheme="minorHAnsi"/>
          <w:color w:val="008000"/>
          <w:lang w:eastAsia="en-GB"/>
        </w:rPr>
        <w:t>ls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b/>
          <w:bCs/>
          <w:color w:val="008000"/>
          <w:lang w:eastAsia="en-GB"/>
        </w:rPr>
        <w:t>-F</w:t>
      </w:r>
      <w:r w:rsidRPr="000C70A2">
        <w:rPr>
          <w:rFonts w:eastAsia="Times New Roman" w:cstheme="minorHAnsi"/>
          <w:color w:val="333333"/>
          <w:lang w:eastAsia="en-GB"/>
        </w:rPr>
        <w:t xml:space="preserve"> </w:t>
      </w:r>
      <w:r w:rsidRPr="000C70A2">
        <w:rPr>
          <w:rFonts w:eastAsia="Times New Roman" w:cstheme="minorHAnsi"/>
          <w:b/>
          <w:bCs/>
          <w:color w:val="008000"/>
          <w:lang w:eastAsia="en-GB"/>
        </w:rPr>
        <w:t>-a</w:t>
      </w:r>
    </w:p>
    <w:p w14:paraId="0BA8A6B7" w14:textId="77777777" w:rsidR="00803E42" w:rsidRPr="00803E42" w:rsidRDefault="00803E42" w:rsidP="00803E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proofErr w:type="gramStart"/>
      <w:r w:rsidRPr="00803E42">
        <w:rPr>
          <w:rFonts w:eastAsia="Times New Roman" w:cstheme="minorHAnsi"/>
          <w:color w:val="333333"/>
          <w:lang w:eastAsia="en-GB"/>
        </w:rPr>
        <w:t>./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data/</w:t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pizza.cfg</w:t>
      </w:r>
    </w:p>
    <w:p w14:paraId="601074FF" w14:textId="77777777" w:rsidR="00803E42" w:rsidRPr="00803E42" w:rsidRDefault="00803E42" w:rsidP="00803E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proofErr w:type="gramStart"/>
      <w:r w:rsidRPr="00803E42">
        <w:rPr>
          <w:rFonts w:eastAsia="Times New Roman" w:cstheme="minorHAnsi"/>
          <w:color w:val="333333"/>
          <w:lang w:eastAsia="en-GB"/>
        </w:rPr>
        <w:t>..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/</w:t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molecules/</w:t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solar.pdf</w:t>
      </w:r>
    </w:p>
    <w:p w14:paraId="72655584" w14:textId="77777777" w:rsidR="00803E42" w:rsidRPr="00803E42" w:rsidRDefault="00803E42" w:rsidP="00803E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803E42">
        <w:rPr>
          <w:rFonts w:eastAsia="Times New Roman" w:cstheme="minorHAnsi"/>
          <w:color w:val="333333"/>
          <w:lang w:eastAsia="en-GB"/>
        </w:rPr>
        <w:t>.</w:t>
      </w:r>
      <w:proofErr w:type="spellStart"/>
      <w:r w:rsidRPr="00803E42">
        <w:rPr>
          <w:rFonts w:eastAsia="Times New Roman" w:cstheme="minorHAnsi"/>
          <w:color w:val="333333"/>
          <w:lang w:eastAsia="en-GB"/>
        </w:rPr>
        <w:t>bash_profile</w:t>
      </w:r>
      <w:proofErr w:type="spellEnd"/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north-pacific-gyre/</w:t>
      </w:r>
      <w:r w:rsidRPr="00803E42">
        <w:rPr>
          <w:rFonts w:eastAsia="Times New Roman" w:cstheme="minorHAnsi"/>
          <w:color w:val="333333"/>
          <w:lang w:eastAsia="en-GB"/>
        </w:rPr>
        <w:tab/>
        <w:t>writing/</w:t>
      </w:r>
    </w:p>
    <w:p w14:paraId="4A2D9B46" w14:textId="52AAA7EB" w:rsidR="00803E42" w:rsidRPr="000C70A2" w:rsidRDefault="00803E42" w:rsidP="00803E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333333"/>
          <w:lang w:eastAsia="en-GB"/>
        </w:rPr>
      </w:pPr>
      <w:r w:rsidRPr="00803E42">
        <w:rPr>
          <w:rFonts w:eastAsia="Times New Roman" w:cstheme="minorHAnsi"/>
          <w:color w:val="333333"/>
          <w:lang w:eastAsia="en-GB"/>
        </w:rPr>
        <w:t>creatures/</w:t>
      </w:r>
      <w:r w:rsidRPr="00803E42">
        <w:rPr>
          <w:rFonts w:eastAsia="Times New Roman" w:cstheme="minorHAnsi"/>
          <w:color w:val="333333"/>
          <w:lang w:eastAsia="en-GB"/>
        </w:rPr>
        <w:tab/>
      </w:r>
      <w:r w:rsidRPr="00803E42">
        <w:rPr>
          <w:rFonts w:eastAsia="Times New Roman" w:cstheme="minorHAnsi"/>
          <w:color w:val="333333"/>
          <w:lang w:eastAsia="en-GB"/>
        </w:rPr>
        <w:tab/>
        <w:t>notes.txt</w:t>
      </w:r>
    </w:p>
    <w:p w14:paraId="1B1A23A6" w14:textId="77777777" w:rsidR="00803E42" w:rsidRDefault="00803E42" w:rsidP="00FF299A">
      <w:pPr>
        <w:spacing w:after="150"/>
        <w:rPr>
          <w:rFonts w:eastAsia="Times New Roman" w:cstheme="minorHAnsi"/>
          <w:color w:val="006CAD"/>
          <w:shd w:val="clear" w:color="auto" w:fill="E7E7E7"/>
          <w:lang w:eastAsia="en-GB"/>
        </w:rPr>
      </w:pPr>
    </w:p>
    <w:p w14:paraId="32554239" w14:textId="74B8CFBE" w:rsidR="00FF299A" w:rsidRPr="000C70A2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-a</w:t>
      </w:r>
      <w:r w:rsidRPr="000C70A2">
        <w:rPr>
          <w:rFonts w:eastAsia="Times New Roman" w:cstheme="minorHAnsi"/>
          <w:color w:val="333333"/>
          <w:lang w:eastAsia="en-GB"/>
        </w:rPr>
        <w:t> stands for ‘show all’</w:t>
      </w:r>
      <w:r w:rsidR="00803E42">
        <w:rPr>
          <w:rFonts w:eastAsia="Times New Roman" w:cstheme="minorHAnsi"/>
          <w:color w:val="333333"/>
          <w:lang w:eastAsia="en-GB"/>
        </w:rPr>
        <w:t>.</w:t>
      </w:r>
      <w:r w:rsidRPr="000C70A2">
        <w:rPr>
          <w:rFonts w:eastAsia="Times New Roman" w:cstheme="minorHAnsi"/>
          <w:color w:val="333333"/>
          <w:lang w:eastAsia="en-GB"/>
        </w:rPr>
        <w:t xml:space="preserve"> As you can see, it also displays another special directory that’s just </w:t>
      </w:r>
      <w:proofErr w:type="gramStart"/>
      <w:r w:rsidRPr="000C70A2">
        <w:rPr>
          <w:rFonts w:eastAsia="Times New Roman" w:cstheme="minorHAnsi"/>
          <w:color w:val="333333"/>
          <w:lang w:eastAsia="en-GB"/>
        </w:rPr>
        <w:t>called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gramEnd"/>
      <w:r w:rsidRPr="000C70A2">
        <w:rPr>
          <w:rFonts w:eastAsia="Times New Roman" w:cstheme="minorHAnsi"/>
          <w:color w:val="333333"/>
          <w:lang w:eastAsia="en-GB"/>
        </w:rPr>
        <w:t xml:space="preserve">, which means ‘the current working directory’. </w:t>
      </w:r>
    </w:p>
    <w:p w14:paraId="0BDA4321" w14:textId="71069046" w:rsidR="00FF299A" w:rsidRDefault="00FF299A" w:rsidP="00FF299A">
      <w:pPr>
        <w:spacing w:after="150"/>
        <w:rPr>
          <w:rFonts w:eastAsia="Times New Roman" w:cstheme="minorHAnsi"/>
          <w:color w:val="333333"/>
          <w:lang w:eastAsia="en-GB"/>
        </w:rPr>
      </w:pPr>
      <w:r w:rsidRPr="000C70A2">
        <w:rPr>
          <w:rFonts w:eastAsia="Times New Roman" w:cstheme="minorHAnsi"/>
          <w:color w:val="333333"/>
          <w:lang w:eastAsia="en-GB"/>
        </w:rPr>
        <w:t>Note that in most command line tools, multiple options can be combined with a single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-</w:t>
      </w:r>
      <w:r w:rsidRPr="000C70A2">
        <w:rPr>
          <w:rFonts w:eastAsia="Times New Roman" w:cstheme="minorHAnsi"/>
          <w:color w:val="333333"/>
          <w:lang w:eastAsia="en-GB"/>
        </w:rPr>
        <w:t> and no spaces between the options: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 -F -a</w:t>
      </w:r>
      <w:r w:rsidRPr="000C70A2">
        <w:rPr>
          <w:rFonts w:eastAsia="Times New Roman" w:cstheme="minorHAnsi"/>
          <w:color w:val="333333"/>
          <w:lang w:eastAsia="en-GB"/>
        </w:rPr>
        <w:t> is equivalent to </w:t>
      </w:r>
      <w:r w:rsidRPr="000C70A2">
        <w:rPr>
          <w:rFonts w:eastAsia="Times New Roman" w:cstheme="minorHAnsi"/>
          <w:color w:val="006CAD"/>
          <w:shd w:val="clear" w:color="auto" w:fill="E7E7E7"/>
          <w:lang w:eastAsia="en-GB"/>
        </w:rPr>
        <w:t>ls -Fa</w:t>
      </w:r>
      <w:r w:rsidRPr="000C70A2">
        <w:rPr>
          <w:rFonts w:eastAsia="Times New Roman" w:cstheme="minorHAnsi"/>
          <w:color w:val="333333"/>
          <w:lang w:eastAsia="en-GB"/>
        </w:rPr>
        <w:t>.</w:t>
      </w:r>
    </w:p>
    <w:p w14:paraId="23D9CF22" w14:textId="77777777" w:rsidR="00803E42" w:rsidRPr="000C70A2" w:rsidRDefault="00803E42" w:rsidP="00FF299A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76D77DDB" w14:textId="77777777" w:rsidR="00803E42" w:rsidRDefault="00FF299A" w:rsidP="00803E42">
      <w:pPr>
        <w:spacing w:after="240"/>
        <w:ind w:left="-75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</w:pPr>
      <w:r w:rsidRPr="00803E42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  <w:t>Other Hidden Files</w:t>
      </w:r>
    </w:p>
    <w:p w14:paraId="7B97FCF5" w14:textId="7C08C0C0" w:rsidR="00FF299A" w:rsidRPr="00803E42" w:rsidRDefault="00FF299A" w:rsidP="00803E42">
      <w:pPr>
        <w:spacing w:after="240"/>
        <w:ind w:left="-75"/>
        <w:outlineLvl w:val="1"/>
        <w:rPr>
          <w:rFonts w:eastAsia="Times New Roman" w:cstheme="minorHAnsi"/>
          <w:b/>
          <w:bCs/>
          <w:color w:val="333333"/>
          <w:u w:val="single"/>
          <w:lang w:eastAsia="en-GB"/>
        </w:rPr>
      </w:pPr>
      <w:r w:rsidRPr="00803E42">
        <w:rPr>
          <w:rFonts w:eastAsia="Times New Roman" w:cstheme="minorHAnsi"/>
          <w:color w:val="333333"/>
          <w:lang w:eastAsia="en-GB"/>
        </w:rPr>
        <w:t>In addition to the hidden directories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 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and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, you may also see a file called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spellStart"/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bash_profile</w:t>
      </w:r>
      <w:proofErr w:type="spellEnd"/>
      <w:r w:rsidRPr="00803E42">
        <w:rPr>
          <w:rFonts w:eastAsia="Times New Roman" w:cstheme="minorHAnsi"/>
          <w:color w:val="333333"/>
          <w:lang w:eastAsia="en-GB"/>
        </w:rPr>
        <w:t>. This file usually contains shell configuration settings. You may also see other files and directories beginning with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r w:rsidRPr="00803E42">
        <w:rPr>
          <w:rFonts w:eastAsia="Times New Roman" w:cstheme="minorHAnsi"/>
          <w:color w:val="333333"/>
          <w:lang w:eastAsia="en-GB"/>
        </w:rPr>
        <w:t>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 xml:space="preserve"> These are usually files and directories that are used to configure different programs on your computer. The 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prefix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 is used to prevent these configuration files from cluttering the terminal when a standard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803E42">
        <w:rPr>
          <w:rFonts w:eastAsia="Times New Roman" w:cstheme="minorHAnsi"/>
          <w:color w:val="333333"/>
          <w:lang w:eastAsia="en-GB"/>
        </w:rPr>
        <w:t> command is used.</w:t>
      </w:r>
    </w:p>
    <w:p w14:paraId="2B48B910" w14:textId="77777777" w:rsidR="00FF299A" w:rsidRPr="00FF299A" w:rsidRDefault="00FF299A" w:rsidP="00FF299A">
      <w:pPr>
        <w:spacing w:before="75"/>
        <w:ind w:left="75" w:right="150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6B3CED3A" w14:textId="77777777" w:rsidR="00803E42" w:rsidRDefault="00FF299A" w:rsidP="00803E42">
      <w:pPr>
        <w:spacing w:after="240"/>
        <w:ind w:left="-75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</w:pPr>
      <w:r w:rsidRPr="00803E42"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  <w:t>Orthogonality</w:t>
      </w:r>
    </w:p>
    <w:p w14:paraId="21757101" w14:textId="257AF3D3" w:rsidR="00FF299A" w:rsidRDefault="00FF299A" w:rsidP="00803E42">
      <w:pPr>
        <w:spacing w:after="240"/>
        <w:ind w:left="-75"/>
        <w:outlineLvl w:val="1"/>
        <w:rPr>
          <w:rFonts w:eastAsia="Times New Roman" w:cstheme="minorHAnsi"/>
          <w:color w:val="333333"/>
          <w:lang w:eastAsia="en-GB"/>
        </w:rPr>
      </w:pPr>
      <w:r w:rsidRPr="00803E42">
        <w:rPr>
          <w:rFonts w:eastAsia="Times New Roman" w:cstheme="minorHAnsi"/>
          <w:color w:val="333333"/>
          <w:lang w:eastAsia="en-GB"/>
        </w:rPr>
        <w:t xml:space="preserve">The special 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names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 and</w:t>
      </w:r>
      <w:proofErr w:type="gramStart"/>
      <w:r w:rsidRPr="00803E42">
        <w:rPr>
          <w:rFonts w:eastAsia="Times New Roman" w:cstheme="minorHAnsi"/>
          <w:color w:val="333333"/>
          <w:lang w:eastAsia="en-GB"/>
        </w:rPr>
        <w:t>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..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 don’t belong to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r w:rsidRPr="00803E42">
        <w:rPr>
          <w:rFonts w:eastAsia="Times New Roman" w:cstheme="minorHAnsi"/>
          <w:color w:val="333333"/>
          <w:lang w:eastAsia="en-GB"/>
        </w:rPr>
        <w:t>; they are interpreted the same way by every program. For example, if we are in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/Users/Sam/data</w:t>
      </w:r>
      <w:r w:rsidRPr="00803E42">
        <w:rPr>
          <w:rFonts w:eastAsia="Times New Roman" w:cstheme="minorHAnsi"/>
          <w:color w:val="333333"/>
          <w:lang w:eastAsia="en-GB"/>
        </w:rPr>
        <w:t>, the command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proofErr w:type="gramStart"/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..</w:t>
      </w:r>
      <w:proofErr w:type="gramEnd"/>
      <w:r w:rsidRPr="00803E42">
        <w:rPr>
          <w:rFonts w:eastAsia="Times New Roman" w:cstheme="minorHAnsi"/>
          <w:color w:val="333333"/>
          <w:lang w:eastAsia="en-GB"/>
        </w:rPr>
        <w:t>will give us a listing of </w:t>
      </w:r>
      <w:r w:rsidRPr="00803E42">
        <w:rPr>
          <w:rFonts w:eastAsia="Times New Roman" w:cstheme="minorHAnsi"/>
          <w:color w:val="006CAD"/>
          <w:shd w:val="clear" w:color="auto" w:fill="E7E7E7"/>
          <w:lang w:eastAsia="en-GB"/>
        </w:rPr>
        <w:t>/Users/Sam</w:t>
      </w:r>
      <w:r w:rsidRPr="00803E42">
        <w:rPr>
          <w:rFonts w:eastAsia="Times New Roman" w:cstheme="minorHAnsi"/>
          <w:color w:val="333333"/>
          <w:lang w:eastAsia="en-GB"/>
        </w:rPr>
        <w:t>. When the meanings of the parts are the same no matter how they’re combined, programmers say they are orthogonal: Orthogonal systems tend to be easier for people to learn because there are fewer special cases and exceptions to keep track of.</w:t>
      </w:r>
    </w:p>
    <w:p w14:paraId="38006385" w14:textId="77777777" w:rsidR="00525D4E" w:rsidRPr="00803E42" w:rsidRDefault="00525D4E" w:rsidP="00803E42">
      <w:pPr>
        <w:spacing w:after="240"/>
        <w:ind w:left="-75"/>
        <w:outlineLvl w:val="1"/>
        <w:rPr>
          <w:rFonts w:eastAsia="Times New Roman" w:cstheme="minorHAnsi"/>
          <w:color w:val="333333"/>
          <w:u w:val="single"/>
          <w:lang w:eastAsia="en-GB"/>
        </w:rPr>
      </w:pPr>
    </w:p>
    <w:p w14:paraId="152EC0BE" w14:textId="77777777" w:rsidR="00803E42" w:rsidRDefault="00803E42" w:rsidP="00803E4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lastRenderedPageBreak/>
        <w:t>Quick Questions:</w:t>
      </w:r>
    </w:p>
    <w:p w14:paraId="27E8D564" w14:textId="7E6E1E8B" w:rsidR="00803E42" w:rsidRDefault="00803E42" w:rsidP="00803E42">
      <w:pPr>
        <w:pStyle w:val="ListParagraph"/>
        <w:numPr>
          <w:ilvl w:val="0"/>
          <w:numId w:val="10"/>
        </w:numPr>
        <w:spacing w:after="150"/>
        <w:rPr>
          <w:rFonts w:eastAsia="Times New Roman" w:cstheme="minorHAnsi"/>
          <w:color w:val="333333"/>
          <w:sz w:val="21"/>
          <w:szCs w:val="21"/>
          <w:lang w:eastAsia="en-GB"/>
        </w:rPr>
      </w:pPr>
      <w:r>
        <w:rPr>
          <w:rFonts w:eastAsia="Times New Roman" w:cstheme="minorHAnsi"/>
          <w:color w:val="333333"/>
          <w:sz w:val="21"/>
          <w:szCs w:val="21"/>
          <w:lang w:eastAsia="en-GB"/>
        </w:rPr>
        <w:t xml:space="preserve">What happens If you just use </w:t>
      </w:r>
      <w:proofErr w:type="gramStart"/>
      <w:r>
        <w:rPr>
          <w:rFonts w:eastAsia="Times New Roman" w:cstheme="minorHAnsi"/>
          <w:color w:val="333333"/>
          <w:sz w:val="21"/>
          <w:szCs w:val="21"/>
          <w:lang w:eastAsia="en-GB"/>
        </w:rPr>
        <w:t>cd</w:t>
      </w:r>
      <w:proofErr w:type="gramEnd"/>
    </w:p>
    <w:p w14:paraId="6196B2E7" w14:textId="4E363A3F" w:rsidR="00803E42" w:rsidRPr="00803E42" w:rsidRDefault="00803E42" w:rsidP="00803E42">
      <w:pPr>
        <w:pStyle w:val="ListParagraph"/>
        <w:numPr>
          <w:ilvl w:val="0"/>
          <w:numId w:val="10"/>
        </w:numPr>
        <w:spacing w:after="150"/>
        <w:rPr>
          <w:rFonts w:eastAsia="Times New Roman" w:cstheme="minorHAnsi"/>
          <w:color w:val="333333"/>
          <w:sz w:val="21"/>
          <w:szCs w:val="21"/>
          <w:lang w:eastAsia="en-GB"/>
        </w:rPr>
      </w:pPr>
      <w:r>
        <w:rPr>
          <w:rFonts w:eastAsia="Times New Roman" w:cstheme="minorHAnsi"/>
          <w:color w:val="333333"/>
          <w:sz w:val="21"/>
          <w:szCs w:val="21"/>
          <w:lang w:eastAsia="en-GB"/>
        </w:rPr>
        <w:t xml:space="preserve">Can you move to a directory that isn’t one above, or one below, in one line of code (hint: use ‘absolute </w:t>
      </w:r>
      <w:proofErr w:type="gramStart"/>
      <w:r>
        <w:rPr>
          <w:rFonts w:eastAsia="Times New Roman" w:cstheme="minorHAnsi"/>
          <w:color w:val="333333"/>
          <w:sz w:val="21"/>
          <w:szCs w:val="21"/>
          <w:lang w:eastAsia="en-GB"/>
        </w:rPr>
        <w:t>paths’</w:t>
      </w:r>
      <w:proofErr w:type="gramEnd"/>
    </w:p>
    <w:p w14:paraId="37B19016" w14:textId="7B760CC0" w:rsidR="00803E42" w:rsidRDefault="00803E42" w:rsidP="00FF299A">
      <w:pPr>
        <w:spacing w:after="150"/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37835B40" w14:textId="38DA4A9E" w:rsidR="00803E42" w:rsidRDefault="00803E42" w:rsidP="00803E4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More shortcuts</w:t>
      </w:r>
    </w:p>
    <w:p w14:paraId="6505CFFA" w14:textId="0DD282F4" w:rsidR="00803E42" w:rsidRPr="00803E42" w:rsidRDefault="00803E42" w:rsidP="00803E42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The shell interprets the character ~ (tilde) at the start of a path to mean “the current user’s home directory”. </w:t>
      </w:r>
    </w:p>
    <w:p w14:paraId="296D5695" w14:textId="7C205EFE" w:rsidR="00803E42" w:rsidRPr="00803E42" w:rsidRDefault="00803E42" w:rsidP="00803E42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Another shortcut is the - (dash) character.  cd will translate - into the previous directory I was in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. </w:t>
      </w:r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This is a </w:t>
      </w:r>
      <w:proofErr w:type="spellStart"/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veryefficient</w:t>
      </w:r>
      <w:proofErr w:type="spellEnd"/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way of moving back and forth between directories. The difference between cd</w:t>
      </w:r>
      <w:proofErr w:type="gramStart"/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..</w:t>
      </w:r>
      <w:proofErr w:type="gramEnd"/>
      <w:r w:rsidRPr="00803E42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and cd - is that the former brings you up, while the latter brings you back.</w:t>
      </w:r>
    </w:p>
    <w:p w14:paraId="46D302DF" w14:textId="77777777" w:rsidR="00803E42" w:rsidRDefault="00803E42" w:rsidP="00803E4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7AD42459" w14:textId="01D62208" w:rsidR="00803E42" w:rsidRPr="00825D31" w:rsidRDefault="00825D31" w:rsidP="00803E42">
      <w:pPr>
        <w:pStyle w:val="ListParagraph"/>
        <w:numPr>
          <w:ilvl w:val="0"/>
          <w:numId w:val="12"/>
        </w:numPr>
        <w:spacing w:after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Use the following commands. What do they do?</w:t>
      </w:r>
    </w:p>
    <w:p w14:paraId="0EE43765" w14:textId="551ABB0B" w:rsidR="00825D31" w:rsidRPr="00825D31" w:rsidRDefault="00825D31" w:rsidP="00825D31">
      <w:pPr>
        <w:spacing w:after="150"/>
        <w:rPr>
          <w:rFonts w:eastAsia="Times New Roman" w:cstheme="minorHAnsi"/>
          <w:color w:val="333333"/>
          <w:lang w:eastAsia="en-GB"/>
        </w:rPr>
      </w:pPr>
    </w:p>
    <w:p w14:paraId="69E014B2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proofErr w:type="gramStart"/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.</w:t>
      </w:r>
      <w:proofErr w:type="gramEnd"/>
    </w:p>
    <w:p w14:paraId="55130601" w14:textId="07E8F14B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/</w:t>
      </w:r>
    </w:p>
    <w:p w14:paraId="55DA39F7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proofErr w:type="gramStart"/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..</w:t>
      </w:r>
      <w:proofErr w:type="gramEnd"/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/..</w:t>
      </w:r>
    </w:p>
    <w:p w14:paraId="2FEE9E42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~</w:t>
      </w:r>
    </w:p>
    <w:p w14:paraId="703A2889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home</w:t>
      </w:r>
    </w:p>
    <w:p w14:paraId="0231F274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~/data</w:t>
      </w:r>
      <w:proofErr w:type="gramStart"/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/..</w:t>
      </w:r>
      <w:proofErr w:type="gramEnd"/>
    </w:p>
    <w:p w14:paraId="512F0828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</w:p>
    <w:p w14:paraId="1458D355" w14:textId="77777777" w:rsidR="00825D31" w:rsidRPr="00825D31" w:rsidRDefault="00825D31" w:rsidP="00825D3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</w:t>
      </w:r>
      <w:proofErr w:type="gramStart"/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 xml:space="preserve"> ..</w:t>
      </w:r>
      <w:proofErr w:type="gramEnd"/>
    </w:p>
    <w:p w14:paraId="7D866FA8" w14:textId="16B2E8AC" w:rsidR="00825D31" w:rsidRPr="00825D31" w:rsidRDefault="00825D31" w:rsidP="00825D31">
      <w:pPr>
        <w:pStyle w:val="ListParagraph"/>
        <w:numPr>
          <w:ilvl w:val="0"/>
          <w:numId w:val="12"/>
        </w:numPr>
        <w:spacing w:after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What do the following commands do? -r tells ls to display things in reverse order. Try to figure out what they will do before inputting them in terminal.</w:t>
      </w:r>
    </w:p>
    <w:p w14:paraId="79E61710" w14:textId="77777777" w:rsidR="00337839" w:rsidRPr="00FF299A" w:rsidRDefault="00337839" w:rsidP="00FF299A">
      <w:pPr>
        <w:rPr>
          <w:rFonts w:eastAsia="Times New Roman" w:cstheme="minorHAnsi"/>
          <w:color w:val="333333"/>
          <w:sz w:val="21"/>
          <w:szCs w:val="21"/>
          <w:lang w:eastAsia="en-GB"/>
        </w:rPr>
      </w:pPr>
    </w:p>
    <w:p w14:paraId="7C71FAE0" w14:textId="77777777" w:rsidR="00F436D6" w:rsidRPr="00461C41" w:rsidRDefault="00F436D6" w:rsidP="00F436D6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  <w:t>Takeaways</w:t>
      </w:r>
    </w:p>
    <w:p w14:paraId="6D4DAF26" w14:textId="2F96DE22" w:rsidR="00FF299A" w:rsidRPr="00825D31" w:rsidRDefault="00FF299A" w:rsidP="00825D31">
      <w:pPr>
        <w:spacing w:after="240"/>
        <w:ind w:left="-75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</w:pPr>
    </w:p>
    <w:p w14:paraId="58452E9B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The file system is responsible for managing information on the disk.</w:t>
      </w:r>
    </w:p>
    <w:p w14:paraId="7119CD24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Information is stored in files, which are stored in directories (folders).</w:t>
      </w:r>
    </w:p>
    <w:p w14:paraId="05DFE04F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Directories can also store other directories, which forms a directory tree.</w:t>
      </w:r>
    </w:p>
    <w:p w14:paraId="78ACDE7C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cd path</w:t>
      </w:r>
      <w:r w:rsidRPr="00825D31">
        <w:rPr>
          <w:rFonts w:eastAsia="Times New Roman" w:cstheme="minorHAnsi"/>
          <w:color w:val="333333"/>
          <w:lang w:eastAsia="en-GB"/>
        </w:rPr>
        <w:t> changes the current working directory.</w:t>
      </w:r>
    </w:p>
    <w:p w14:paraId="1AE02632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ls path</w:t>
      </w:r>
      <w:r w:rsidRPr="00825D31">
        <w:rPr>
          <w:rFonts w:eastAsia="Times New Roman" w:cstheme="minorHAnsi"/>
          <w:color w:val="333333"/>
          <w:lang w:eastAsia="en-GB"/>
        </w:rPr>
        <w:t> prints a listing of a specific file or directory; </w:t>
      </w: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ls</w:t>
      </w:r>
      <w:r w:rsidRPr="00825D31">
        <w:rPr>
          <w:rFonts w:eastAsia="Times New Roman" w:cstheme="minorHAnsi"/>
          <w:color w:val="333333"/>
          <w:lang w:eastAsia="en-GB"/>
        </w:rPr>
        <w:t> on its own lists the current working directory.</w:t>
      </w:r>
    </w:p>
    <w:p w14:paraId="24261C6A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pwd</w:t>
      </w:r>
      <w:r w:rsidRPr="00825D31">
        <w:rPr>
          <w:rFonts w:eastAsia="Times New Roman" w:cstheme="minorHAnsi"/>
          <w:color w:val="333333"/>
          <w:lang w:eastAsia="en-GB"/>
        </w:rPr>
        <w:t> prints the user’s current working directory.</w:t>
      </w:r>
    </w:p>
    <w:p w14:paraId="651CD696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lastRenderedPageBreak/>
        <w:t>/</w:t>
      </w:r>
      <w:r w:rsidRPr="00825D31">
        <w:rPr>
          <w:rFonts w:eastAsia="Times New Roman" w:cstheme="minorHAnsi"/>
          <w:color w:val="333333"/>
          <w:lang w:eastAsia="en-GB"/>
        </w:rPr>
        <w:t> on its own is the root directory of the whole file system.</w:t>
      </w:r>
    </w:p>
    <w:p w14:paraId="1E612EA8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A relative path specifies a location starting from the current location.</w:t>
      </w:r>
    </w:p>
    <w:p w14:paraId="1147A7AB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An absolute path specifies a location from the root of the file system.</w:t>
      </w:r>
    </w:p>
    <w:p w14:paraId="04F80D49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333333"/>
          <w:lang w:eastAsia="en-GB"/>
        </w:rPr>
        <w:t>Directory names in a path are separated with </w:t>
      </w: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/</w:t>
      </w:r>
      <w:r w:rsidRPr="00825D31">
        <w:rPr>
          <w:rFonts w:eastAsia="Times New Roman" w:cstheme="minorHAnsi"/>
          <w:color w:val="333333"/>
          <w:lang w:eastAsia="en-GB"/>
        </w:rPr>
        <w:t> on Unix, but </w:t>
      </w: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\</w:t>
      </w:r>
      <w:r w:rsidRPr="00825D31">
        <w:rPr>
          <w:rFonts w:eastAsia="Times New Roman" w:cstheme="minorHAnsi"/>
          <w:color w:val="333333"/>
          <w:lang w:eastAsia="en-GB"/>
        </w:rPr>
        <w:t> on Windows.</w:t>
      </w:r>
    </w:p>
    <w:p w14:paraId="3B226BE8" w14:textId="77777777" w:rsidR="00FF299A" w:rsidRPr="00825D31" w:rsidRDefault="00FF299A" w:rsidP="00825D31">
      <w:pPr>
        <w:numPr>
          <w:ilvl w:val="0"/>
          <w:numId w:val="8"/>
        </w:numPr>
        <w:spacing w:before="75"/>
        <w:ind w:right="150"/>
        <w:rPr>
          <w:rFonts w:eastAsia="Times New Roman" w:cstheme="minorHAnsi"/>
          <w:color w:val="333333"/>
          <w:lang w:eastAsia="en-GB"/>
        </w:rPr>
      </w:pP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..</w:t>
      </w:r>
      <w:r w:rsidRPr="00825D31">
        <w:rPr>
          <w:rFonts w:eastAsia="Times New Roman" w:cstheme="minorHAnsi"/>
          <w:color w:val="333333"/>
          <w:lang w:eastAsia="en-GB"/>
        </w:rPr>
        <w:t> means ‘the directory above the current one’</w:t>
      </w:r>
      <w:proofErr w:type="gramStart"/>
      <w:r w:rsidRPr="00825D31">
        <w:rPr>
          <w:rFonts w:eastAsia="Times New Roman" w:cstheme="minorHAnsi"/>
          <w:color w:val="333333"/>
          <w:lang w:eastAsia="en-GB"/>
        </w:rPr>
        <w:t>; </w:t>
      </w:r>
      <w:r w:rsidRPr="00825D31">
        <w:rPr>
          <w:rFonts w:eastAsia="Times New Roman" w:cstheme="minorHAnsi"/>
          <w:color w:val="006CAD"/>
          <w:shd w:val="clear" w:color="auto" w:fill="E7E7E7"/>
          <w:lang w:eastAsia="en-GB"/>
        </w:rPr>
        <w:t>.</w:t>
      </w:r>
      <w:proofErr w:type="gramEnd"/>
      <w:r w:rsidRPr="00825D31">
        <w:rPr>
          <w:rFonts w:eastAsia="Times New Roman" w:cstheme="minorHAnsi"/>
          <w:color w:val="333333"/>
          <w:lang w:eastAsia="en-GB"/>
        </w:rPr>
        <w:t> on its own means ‘the current directory’.</w:t>
      </w:r>
    </w:p>
    <w:p w14:paraId="255C240E" w14:textId="77777777" w:rsidR="00E71E35" w:rsidRPr="00825D31" w:rsidRDefault="00E71E35">
      <w:pPr>
        <w:rPr>
          <w:rFonts w:cstheme="minorHAnsi"/>
        </w:rPr>
      </w:pPr>
    </w:p>
    <w:sectPr w:rsidR="00E71E35" w:rsidRPr="00825D31" w:rsidSect="00334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6DC"/>
    <w:multiLevelType w:val="hybridMultilevel"/>
    <w:tmpl w:val="2746F740"/>
    <w:lvl w:ilvl="0" w:tplc="B5DC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C3213"/>
    <w:multiLevelType w:val="multilevel"/>
    <w:tmpl w:val="911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34C84"/>
    <w:multiLevelType w:val="multilevel"/>
    <w:tmpl w:val="022C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2F95"/>
    <w:multiLevelType w:val="multilevel"/>
    <w:tmpl w:val="68D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7265A"/>
    <w:multiLevelType w:val="multilevel"/>
    <w:tmpl w:val="17B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B130A"/>
    <w:multiLevelType w:val="multilevel"/>
    <w:tmpl w:val="4F3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31A64"/>
    <w:multiLevelType w:val="multilevel"/>
    <w:tmpl w:val="B3AC5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24A94"/>
    <w:multiLevelType w:val="hybridMultilevel"/>
    <w:tmpl w:val="2746F740"/>
    <w:lvl w:ilvl="0" w:tplc="B5DC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6749C5"/>
    <w:multiLevelType w:val="multilevel"/>
    <w:tmpl w:val="B3AC5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75683"/>
    <w:multiLevelType w:val="hybridMultilevel"/>
    <w:tmpl w:val="5CE0785E"/>
    <w:lvl w:ilvl="0" w:tplc="B5DC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3EBE"/>
    <w:multiLevelType w:val="multilevel"/>
    <w:tmpl w:val="022C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E6FE7"/>
    <w:multiLevelType w:val="multilevel"/>
    <w:tmpl w:val="D126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9A"/>
    <w:rsid w:val="0001327B"/>
    <w:rsid w:val="000926B2"/>
    <w:rsid w:val="000C70A2"/>
    <w:rsid w:val="00222878"/>
    <w:rsid w:val="00334246"/>
    <w:rsid w:val="00337839"/>
    <w:rsid w:val="003748E1"/>
    <w:rsid w:val="003A483B"/>
    <w:rsid w:val="004E1454"/>
    <w:rsid w:val="00525D4E"/>
    <w:rsid w:val="0067794B"/>
    <w:rsid w:val="00803E42"/>
    <w:rsid w:val="00812777"/>
    <w:rsid w:val="00825D31"/>
    <w:rsid w:val="00894E3E"/>
    <w:rsid w:val="009608A2"/>
    <w:rsid w:val="00A46D50"/>
    <w:rsid w:val="00A953DB"/>
    <w:rsid w:val="00C205C1"/>
    <w:rsid w:val="00CB237F"/>
    <w:rsid w:val="00DB66EA"/>
    <w:rsid w:val="00DD34D9"/>
    <w:rsid w:val="00E22BA4"/>
    <w:rsid w:val="00E71E35"/>
    <w:rsid w:val="00F436D6"/>
    <w:rsid w:val="00FC6D87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767B8"/>
  <w15:chartTrackingRefBased/>
  <w15:docId w15:val="{724C39BE-47DC-2F47-A973-F724ECE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2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F2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F2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2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2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F2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FF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299A"/>
    <w:rPr>
      <w:b/>
      <w:bCs/>
    </w:rPr>
  </w:style>
  <w:style w:type="character" w:customStyle="1" w:styleId="apple-converted-space">
    <w:name w:val="apple-converted-space"/>
    <w:basedOn w:val="DefaultParagraphFont"/>
    <w:rsid w:val="00FF299A"/>
  </w:style>
  <w:style w:type="paragraph" w:styleId="NormalWeb">
    <w:name w:val="Normal (Web)"/>
    <w:basedOn w:val="Normal"/>
    <w:uiPriority w:val="99"/>
    <w:unhideWhenUsed/>
    <w:rsid w:val="00FF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29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29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99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FF299A"/>
  </w:style>
  <w:style w:type="character" w:customStyle="1" w:styleId="nb">
    <w:name w:val="nb"/>
    <w:basedOn w:val="DefaultParagraphFont"/>
    <w:rsid w:val="00FF299A"/>
  </w:style>
  <w:style w:type="character" w:customStyle="1" w:styleId="nt">
    <w:name w:val="nt"/>
    <w:basedOn w:val="DefaultParagraphFont"/>
    <w:rsid w:val="00FF299A"/>
  </w:style>
  <w:style w:type="character" w:styleId="HTMLKeyboard">
    <w:name w:val="HTML Keyboard"/>
    <w:basedOn w:val="DefaultParagraphFont"/>
    <w:uiPriority w:val="99"/>
    <w:semiHidden/>
    <w:unhideWhenUsed/>
    <w:rsid w:val="00FF29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299A"/>
    <w:rPr>
      <w:color w:val="0000FF"/>
      <w:u w:val="single"/>
    </w:rPr>
  </w:style>
  <w:style w:type="character" w:customStyle="1" w:styleId="fold-unfold">
    <w:name w:val="fold-unfold"/>
    <w:basedOn w:val="DefaultParagraphFont"/>
    <w:rsid w:val="00FF299A"/>
  </w:style>
  <w:style w:type="paragraph" w:styleId="ListParagraph">
    <w:name w:val="List Paragraph"/>
    <w:basedOn w:val="Normal"/>
    <w:uiPriority w:val="34"/>
    <w:qFormat/>
    <w:rsid w:val="000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0004">
          <w:blockQuote w:val="1"/>
          <w:marLeft w:val="0"/>
          <w:marRight w:val="75"/>
          <w:marTop w:val="225"/>
          <w:marBottom w:val="150"/>
          <w:divBdr>
            <w:top w:val="single" w:sz="6" w:space="0" w:color="DAEE84"/>
            <w:left w:val="single" w:sz="6" w:space="4" w:color="DAEE84"/>
            <w:bottom w:val="single" w:sz="6" w:space="4" w:color="DAEE84"/>
            <w:right w:val="single" w:sz="6" w:space="0" w:color="DAEE84"/>
          </w:divBdr>
          <w:divsChild>
            <w:div w:id="59089803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670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266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160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8980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26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19916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203325090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01988974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18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426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409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405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48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7643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2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454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86767622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38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4290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833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249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20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3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77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639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230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66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442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218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6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719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33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6990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  <w:divsChild>
            <w:div w:id="84885787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4482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026">
              <w:marLeft w:val="0"/>
              <w:marRight w:val="75"/>
              <w:marTop w:val="225"/>
              <w:marBottom w:val="150"/>
              <w:divBdr>
                <w:top w:val="single" w:sz="6" w:space="0" w:color="BD2C00"/>
                <w:left w:val="single" w:sz="36" w:space="0" w:color="BD2C00"/>
                <w:bottom w:val="single" w:sz="6" w:space="0" w:color="BD2C00"/>
                <w:right w:val="single" w:sz="6" w:space="0" w:color="BD2C00"/>
              </w:divBdr>
              <w:divsChild>
                <w:div w:id="8534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1525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421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53206229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79526416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82349753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277641194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99156858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07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016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457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085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42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1591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07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43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13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734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92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0940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2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6070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48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815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23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10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76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154">
          <w:marLeft w:val="0"/>
          <w:marRight w:val="75"/>
          <w:marTop w:val="225"/>
          <w:marBottom w:val="150"/>
          <w:divBdr>
            <w:top w:val="single" w:sz="6" w:space="0" w:color="BD2C00"/>
            <w:left w:val="single" w:sz="36" w:space="0" w:color="BD2C00"/>
            <w:bottom w:val="single" w:sz="6" w:space="0" w:color="BD2C00"/>
            <w:right w:val="single" w:sz="6" w:space="0" w:color="BD2C00"/>
          </w:divBdr>
          <w:divsChild>
            <w:div w:id="164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538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327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125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877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430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230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312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41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714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235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40185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022626448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070692259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785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41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86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156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47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87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2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04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85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175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37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972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84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4119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251738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229996537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68433217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438527956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4073425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363936578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21313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306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768161760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25383081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35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3957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87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80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22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40742">
          <w:blockQuote w:val="1"/>
          <w:marLeft w:val="0"/>
          <w:marRight w:val="75"/>
          <w:marTop w:val="225"/>
          <w:marBottom w:val="150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Munday S.A.</dc:creator>
  <cp:keywords/>
  <dc:description/>
  <cp:lastModifiedBy>Munday S.A.</cp:lastModifiedBy>
  <cp:revision>8</cp:revision>
  <dcterms:created xsi:type="dcterms:W3CDTF">2020-06-10T08:14:00Z</dcterms:created>
  <dcterms:modified xsi:type="dcterms:W3CDTF">2020-08-04T13:24:00Z</dcterms:modified>
</cp:coreProperties>
</file>