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82ECD" w14:textId="5A33A775" w:rsidR="00CC2FE7" w:rsidRDefault="00533E56" w:rsidP="00533E56">
      <w:pPr>
        <w:pStyle w:val="Title"/>
        <w:jc w:val="center"/>
      </w:pPr>
      <w:r w:rsidRPr="00533E56">
        <w:t>K čemu slouží funkční závislosti, normalizace, 1.NF, 2.NF, 3.NF.</w:t>
      </w:r>
    </w:p>
    <w:p w14:paraId="386025B7" w14:textId="5390D5E7" w:rsidR="00533E56" w:rsidRDefault="00CC72F0" w:rsidP="00CC72F0">
      <w:pPr>
        <w:pStyle w:val="Heading1"/>
      </w:pPr>
      <w:r>
        <w:t>Funkční závislosti</w:t>
      </w:r>
    </w:p>
    <w:p w14:paraId="157B1DE9" w14:textId="5419E792" w:rsidR="00CC72F0" w:rsidRDefault="00CC72F0" w:rsidP="00CC72F0">
      <w:pPr>
        <w:pStyle w:val="ListParagraph"/>
        <w:numPr>
          <w:ilvl w:val="0"/>
          <w:numId w:val="3"/>
        </w:numPr>
      </w:pPr>
      <w:r>
        <w:t>Popisují vztahy mezi atributy</w:t>
      </w:r>
    </w:p>
    <w:p w14:paraId="3B94743E" w14:textId="12611706" w:rsidR="00CC72F0" w:rsidRDefault="00CC72F0" w:rsidP="00CC72F0">
      <w:pPr>
        <w:pStyle w:val="ListParagraph"/>
        <w:numPr>
          <w:ilvl w:val="0"/>
          <w:numId w:val="3"/>
        </w:numPr>
      </w:pPr>
      <w:r>
        <w:t>Vyjadřují integritní omezení</w:t>
      </w:r>
    </w:p>
    <w:p w14:paraId="5B26FB55" w14:textId="51C08A72" w:rsidR="00CC72F0" w:rsidRDefault="00CC72F0" w:rsidP="00CC72F0">
      <w:pPr>
        <w:pStyle w:val="ListParagraph"/>
        <w:numPr>
          <w:ilvl w:val="0"/>
          <w:numId w:val="3"/>
        </w:numPr>
      </w:pPr>
      <w:r>
        <w:t>Platí pro všechny n-tice v</w:t>
      </w:r>
      <w:r w:rsidR="003E27DE">
        <w:t> </w:t>
      </w:r>
      <w:r>
        <w:t>relaci</w:t>
      </w:r>
    </w:p>
    <w:p w14:paraId="4A91CAA0" w14:textId="76A0D493" w:rsidR="003E27DE" w:rsidRDefault="003E27DE" w:rsidP="00CC72F0">
      <w:pPr>
        <w:pStyle w:val="ListParagraph"/>
        <w:numPr>
          <w:ilvl w:val="0"/>
          <w:numId w:val="3"/>
        </w:numPr>
      </w:pPr>
      <w:r>
        <w:t>Armstrongova pravidla:</w:t>
      </w:r>
    </w:p>
    <w:p w14:paraId="364A8FB6" w14:textId="2B864FBD" w:rsidR="003E27DE" w:rsidRDefault="003E27DE" w:rsidP="003E27DE">
      <w:pPr>
        <w:pStyle w:val="ListParagraph"/>
        <w:numPr>
          <w:ilvl w:val="1"/>
          <w:numId w:val="3"/>
        </w:numPr>
      </w:pPr>
      <w:r>
        <w:t xml:space="preserve">Spojení pravé strany: </w:t>
      </w:r>
      <w:r>
        <w:t xml:space="preserve">A → BC, A → G </w:t>
      </w:r>
      <w:r>
        <w:rPr>
          <w:rFonts w:ascii="Cambria Math" w:hAnsi="Cambria Math" w:cs="Cambria Math"/>
        </w:rPr>
        <w:t>⇒</w:t>
      </w:r>
      <w:r>
        <w:t xml:space="preserve"> A </w:t>
      </w:r>
      <w:r>
        <w:rPr>
          <w:rFonts w:ascii="Calibri" w:hAnsi="Calibri" w:cs="Calibri"/>
        </w:rPr>
        <w:t>→</w:t>
      </w:r>
      <w:r>
        <w:t xml:space="preserve"> BCG</w:t>
      </w:r>
    </w:p>
    <w:p w14:paraId="58C08D10" w14:textId="1D2CAB02" w:rsidR="003E27DE" w:rsidRDefault="003E27DE" w:rsidP="003E27DE">
      <w:pPr>
        <w:pStyle w:val="ListParagraph"/>
        <w:numPr>
          <w:ilvl w:val="1"/>
          <w:numId w:val="3"/>
        </w:numPr>
      </w:pPr>
      <w:r>
        <w:t xml:space="preserve">Rozdělení pravé strany: </w:t>
      </w:r>
      <w:r>
        <w:t xml:space="preserve">A → BC </w:t>
      </w:r>
      <w:r>
        <w:rPr>
          <w:rFonts w:ascii="Cambria Math" w:hAnsi="Cambria Math" w:cs="Cambria Math"/>
        </w:rPr>
        <w:t>⇒</w:t>
      </w:r>
      <w:r>
        <w:t xml:space="preserve"> A </w:t>
      </w:r>
      <w:r>
        <w:rPr>
          <w:rFonts w:ascii="Calibri" w:hAnsi="Calibri" w:cs="Calibri"/>
        </w:rPr>
        <w:t>→</w:t>
      </w:r>
      <w:r>
        <w:t xml:space="preserve"> B, A </w:t>
      </w:r>
      <w:r>
        <w:rPr>
          <w:rFonts w:ascii="Calibri" w:hAnsi="Calibri" w:cs="Calibri"/>
        </w:rPr>
        <w:t>→</w:t>
      </w:r>
      <w:r>
        <w:t xml:space="preserve"> C</w:t>
      </w:r>
    </w:p>
    <w:p w14:paraId="1027D5C9" w14:textId="43E620B1" w:rsidR="003E27DE" w:rsidRDefault="003E27DE" w:rsidP="003E27DE">
      <w:pPr>
        <w:pStyle w:val="ListParagraph"/>
        <w:numPr>
          <w:ilvl w:val="1"/>
          <w:numId w:val="3"/>
        </w:numPr>
      </w:pPr>
      <w:r>
        <w:t xml:space="preserve">Tranzitivnost: </w:t>
      </w:r>
      <w:r>
        <w:t xml:space="preserve">A → G, G → H </w:t>
      </w:r>
      <w:r>
        <w:rPr>
          <w:rFonts w:ascii="Cambria Math" w:hAnsi="Cambria Math" w:cs="Cambria Math"/>
        </w:rPr>
        <w:t>⇒</w:t>
      </w:r>
      <w:r>
        <w:t xml:space="preserve"> A </w:t>
      </w:r>
      <w:r>
        <w:rPr>
          <w:rFonts w:ascii="Calibri" w:hAnsi="Calibri" w:cs="Calibri"/>
        </w:rPr>
        <w:t>→</w:t>
      </w:r>
      <w:r>
        <w:t xml:space="preserve"> H</w:t>
      </w:r>
    </w:p>
    <w:p w14:paraId="3D9FD8A2" w14:textId="45F94B17" w:rsidR="003E27DE" w:rsidRDefault="003E27DE" w:rsidP="003E27DE">
      <w:pPr>
        <w:pStyle w:val="ListParagraph"/>
        <w:numPr>
          <w:ilvl w:val="1"/>
          <w:numId w:val="3"/>
        </w:numPr>
      </w:pPr>
      <w:r>
        <w:t xml:space="preserve">Rozšíření: </w:t>
      </w:r>
      <w:r>
        <w:t xml:space="preserve">A → G </w:t>
      </w:r>
      <w:r>
        <w:rPr>
          <w:rFonts w:ascii="Cambria Math" w:hAnsi="Cambria Math" w:cs="Cambria Math"/>
        </w:rPr>
        <w:t>⇒</w:t>
      </w:r>
      <w:r>
        <w:t xml:space="preserve"> AD </w:t>
      </w:r>
      <w:r>
        <w:rPr>
          <w:rFonts w:ascii="Calibri" w:hAnsi="Calibri" w:cs="Calibri"/>
        </w:rPr>
        <w:t>→</w:t>
      </w:r>
      <w:r>
        <w:t xml:space="preserve"> GD</w:t>
      </w:r>
    </w:p>
    <w:p w14:paraId="4B5FC6CE" w14:textId="391C82B1" w:rsidR="003E27DE" w:rsidRDefault="003E27DE" w:rsidP="003E27DE">
      <w:pPr>
        <w:pStyle w:val="ListParagraph"/>
        <w:numPr>
          <w:ilvl w:val="0"/>
          <w:numId w:val="3"/>
        </w:numPr>
      </w:pPr>
      <w:r>
        <w:t xml:space="preserve">Uzávěr atributů </w:t>
      </w:r>
      <w:r>
        <w:t>A</w:t>
      </w:r>
      <w:r>
        <w:rPr>
          <w:vertAlign w:val="superscript"/>
        </w:rPr>
        <w:t>+</w:t>
      </w:r>
      <w:r>
        <w:t xml:space="preserve"> = všechny atributy entit</w:t>
      </w:r>
      <w:r w:rsidR="002D2B99">
        <w:t>y funkčně závislé na A</w:t>
      </w:r>
    </w:p>
    <w:p w14:paraId="033CE9F8" w14:textId="0A40C015" w:rsidR="003900D0" w:rsidRDefault="003900D0" w:rsidP="003900D0">
      <w:pPr>
        <w:pStyle w:val="Heading1"/>
      </w:pPr>
      <w:r>
        <w:t>Normalizace</w:t>
      </w:r>
    </w:p>
    <w:p w14:paraId="65E163FE" w14:textId="4E4EF07E" w:rsidR="003900D0" w:rsidRDefault="003900D0" w:rsidP="003900D0">
      <w:pPr>
        <w:pStyle w:val="ListParagraph"/>
        <w:numPr>
          <w:ilvl w:val="0"/>
          <w:numId w:val="4"/>
        </w:numPr>
      </w:pPr>
      <w:r>
        <w:t>Technika dekompozice na základě vlastností dat</w:t>
      </w:r>
    </w:p>
    <w:p w14:paraId="0240CD8D" w14:textId="644829ED" w:rsidR="003900D0" w:rsidRDefault="003900D0" w:rsidP="003900D0">
      <w:pPr>
        <w:pStyle w:val="ListParagraph"/>
        <w:numPr>
          <w:ilvl w:val="0"/>
          <w:numId w:val="4"/>
        </w:numPr>
      </w:pPr>
      <w:r>
        <w:t>Získáme více menších tabulek, které splňují normální formy</w:t>
      </w:r>
    </w:p>
    <w:p w14:paraId="0A6C3DE9" w14:textId="427FF92F" w:rsidR="003900D0" w:rsidRDefault="003900D0" w:rsidP="003900D0">
      <w:pPr>
        <w:pStyle w:val="ListParagraph"/>
        <w:numPr>
          <w:ilvl w:val="0"/>
          <w:numId w:val="4"/>
        </w:numPr>
      </w:pPr>
      <w:r>
        <w:t>Výhody</w:t>
      </w:r>
    </w:p>
    <w:p w14:paraId="5E744D76" w14:textId="1B047786" w:rsidR="003900D0" w:rsidRDefault="003900D0" w:rsidP="003900D0">
      <w:pPr>
        <w:pStyle w:val="ListParagraph"/>
        <w:numPr>
          <w:ilvl w:val="1"/>
          <w:numId w:val="4"/>
        </w:numPr>
      </w:pPr>
      <w:r>
        <w:t>Schéma je snadněji udržovatelné</w:t>
      </w:r>
    </w:p>
    <w:p w14:paraId="2307392A" w14:textId="12D1BB2B" w:rsidR="003900D0" w:rsidRDefault="003900D0" w:rsidP="003900D0">
      <w:pPr>
        <w:pStyle w:val="ListParagraph"/>
        <w:numPr>
          <w:ilvl w:val="1"/>
          <w:numId w:val="4"/>
        </w:numPr>
      </w:pPr>
      <w:r>
        <w:t>Zabírá méně místa (komprese)</w:t>
      </w:r>
    </w:p>
    <w:p w14:paraId="1A4C3954" w14:textId="16B1FDB3" w:rsidR="00AD2E5A" w:rsidRDefault="00BF6A56" w:rsidP="00AD2E5A">
      <w:pPr>
        <w:pStyle w:val="ListParagraph"/>
        <w:numPr>
          <w:ilvl w:val="1"/>
          <w:numId w:val="4"/>
        </w:numPr>
      </w:pPr>
      <w:r>
        <w:t>Vhodné v momentě, kdy často měníme data (INSERT, UPDATE, DELETE)</w:t>
      </w:r>
    </w:p>
    <w:p w14:paraId="5455891C" w14:textId="562B11F2" w:rsidR="00AD2E5A" w:rsidRDefault="00AD2E5A" w:rsidP="00AD2E5A">
      <w:pPr>
        <w:pStyle w:val="ListParagraph"/>
        <w:numPr>
          <w:ilvl w:val="0"/>
          <w:numId w:val="4"/>
        </w:numPr>
      </w:pPr>
      <w:r>
        <w:t>Nevýhody</w:t>
      </w:r>
    </w:p>
    <w:p w14:paraId="6C1C3836" w14:textId="45351098" w:rsidR="00AD2E5A" w:rsidRDefault="00AD2E5A" w:rsidP="00AD2E5A">
      <w:pPr>
        <w:pStyle w:val="ListParagraph"/>
        <w:numPr>
          <w:ilvl w:val="1"/>
          <w:numId w:val="4"/>
        </w:numPr>
      </w:pPr>
      <w:r>
        <w:t>Větší počet tabulek =&gt; náročnější vyhledávání</w:t>
      </w:r>
    </w:p>
    <w:p w14:paraId="6F12BD91" w14:textId="6A27CD0E" w:rsidR="00BA55A3" w:rsidRDefault="00BA55A3" w:rsidP="00BA55A3">
      <w:pPr>
        <w:pStyle w:val="Heading1"/>
      </w:pPr>
      <w:r>
        <w:t>1.NF</w:t>
      </w:r>
    </w:p>
    <w:p w14:paraId="035151CB" w14:textId="7755FF8D" w:rsidR="00BA55A3" w:rsidRDefault="00F54B4A" w:rsidP="007C1D91">
      <w:pPr>
        <w:pStyle w:val="ListParagraph"/>
        <w:numPr>
          <w:ilvl w:val="0"/>
          <w:numId w:val="7"/>
        </w:numPr>
      </w:pPr>
      <w:r>
        <w:t>Každý atribut obsahuje pouze atomické hodnoty</w:t>
      </w:r>
    </w:p>
    <w:p w14:paraId="581CAE98" w14:textId="001CE90E" w:rsidR="00F54B4A" w:rsidRDefault="00F54B4A" w:rsidP="00F54B4A">
      <w:pPr>
        <w:pStyle w:val="ListParagraph"/>
        <w:numPr>
          <w:ilvl w:val="0"/>
          <w:numId w:val="7"/>
        </w:numPr>
      </w:pPr>
      <w:r>
        <w:t>Tabulka neobsahuje vícehodnotové atributy</w:t>
      </w:r>
    </w:p>
    <w:p w14:paraId="6890A6D4" w14:textId="5E4BBB7C" w:rsidR="00F54B4A" w:rsidRDefault="00F54B4A" w:rsidP="00F54B4A">
      <w:pPr>
        <w:pStyle w:val="Heading1"/>
      </w:pPr>
      <w:r>
        <w:t>2.NF</w:t>
      </w:r>
    </w:p>
    <w:p w14:paraId="188F3256" w14:textId="23006BC9" w:rsidR="00F54B4A" w:rsidRDefault="00F54B4A" w:rsidP="00F54B4A">
      <w:pPr>
        <w:pStyle w:val="ListParagraph"/>
        <w:numPr>
          <w:ilvl w:val="0"/>
          <w:numId w:val="8"/>
        </w:numPr>
      </w:pPr>
      <w:r>
        <w:t>Splňuje 1.NF</w:t>
      </w:r>
    </w:p>
    <w:p w14:paraId="787FD504" w14:textId="34A37653" w:rsidR="00F54B4A" w:rsidRDefault="00F54B4A" w:rsidP="00F54B4A">
      <w:pPr>
        <w:pStyle w:val="ListParagraph"/>
        <w:numPr>
          <w:ilvl w:val="0"/>
          <w:numId w:val="8"/>
        </w:numPr>
      </w:pPr>
      <w:r>
        <w:t>Data závisí na celém primárním klíči</w:t>
      </w:r>
    </w:p>
    <w:p w14:paraId="252D4F86" w14:textId="4619D01A" w:rsidR="00F54B4A" w:rsidRDefault="00F54B4A" w:rsidP="00F54B4A">
      <w:pPr>
        <w:pStyle w:val="ListParagraph"/>
        <w:numPr>
          <w:ilvl w:val="0"/>
          <w:numId w:val="8"/>
        </w:numPr>
      </w:pPr>
      <w:r>
        <w:t xml:space="preserve">Neexistuje závislost </w:t>
      </w:r>
      <w:r>
        <w:t>podklíč → neklíč</w:t>
      </w:r>
    </w:p>
    <w:p w14:paraId="3F97397E" w14:textId="146696A6" w:rsidR="00F54B4A" w:rsidRDefault="00F54B4A" w:rsidP="00F54B4A">
      <w:pPr>
        <w:pStyle w:val="Heading1"/>
      </w:pPr>
      <w:r>
        <w:t>3.NF</w:t>
      </w:r>
    </w:p>
    <w:p w14:paraId="366B9D26" w14:textId="31B8C507" w:rsidR="00F54B4A" w:rsidRDefault="00F54B4A" w:rsidP="00F54B4A">
      <w:pPr>
        <w:pStyle w:val="ListParagraph"/>
        <w:numPr>
          <w:ilvl w:val="0"/>
          <w:numId w:val="9"/>
        </w:numPr>
      </w:pPr>
      <w:r>
        <w:t>Tabulka je v 2.NF</w:t>
      </w:r>
    </w:p>
    <w:p w14:paraId="6B181B91" w14:textId="75E39FD0" w:rsidR="00F54B4A" w:rsidRDefault="00F54B4A" w:rsidP="00F54B4A">
      <w:pPr>
        <w:pStyle w:val="ListParagraph"/>
        <w:numPr>
          <w:ilvl w:val="0"/>
          <w:numId w:val="9"/>
        </w:numPr>
      </w:pPr>
      <w:r>
        <w:t>Žádný neklíčový atribut není tranzitivně závislý na klíči</w:t>
      </w:r>
    </w:p>
    <w:p w14:paraId="41C1B445" w14:textId="598728AF" w:rsidR="00F54B4A" w:rsidRPr="00F54B4A" w:rsidRDefault="00F54B4A" w:rsidP="00F54B4A">
      <w:pPr>
        <w:pStyle w:val="ListParagraph"/>
        <w:numPr>
          <w:ilvl w:val="0"/>
          <w:numId w:val="9"/>
        </w:numPr>
      </w:pPr>
      <w:r>
        <w:t xml:space="preserve">Neexistuje závislost </w:t>
      </w:r>
      <w:r>
        <w:t>neklíč → neklíč</w:t>
      </w:r>
    </w:p>
    <w:sectPr w:rsidR="00F54B4A" w:rsidRPr="00F54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93D"/>
    <w:multiLevelType w:val="hybridMultilevel"/>
    <w:tmpl w:val="46FED8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02201"/>
    <w:multiLevelType w:val="hybridMultilevel"/>
    <w:tmpl w:val="51966E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B6544"/>
    <w:multiLevelType w:val="hybridMultilevel"/>
    <w:tmpl w:val="5060D4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C38DA"/>
    <w:multiLevelType w:val="hybridMultilevel"/>
    <w:tmpl w:val="89D63A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14B5A"/>
    <w:multiLevelType w:val="hybridMultilevel"/>
    <w:tmpl w:val="EE2E0F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A362C"/>
    <w:multiLevelType w:val="hybridMultilevel"/>
    <w:tmpl w:val="F542A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574E3"/>
    <w:multiLevelType w:val="hybridMultilevel"/>
    <w:tmpl w:val="C9DC8A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7465F"/>
    <w:multiLevelType w:val="multilevel"/>
    <w:tmpl w:val="BEECE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F47979"/>
    <w:multiLevelType w:val="hybridMultilevel"/>
    <w:tmpl w:val="633EC36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09203">
    <w:abstractNumId w:val="7"/>
  </w:num>
  <w:num w:numId="2" w16cid:durableId="2028560970">
    <w:abstractNumId w:val="1"/>
  </w:num>
  <w:num w:numId="3" w16cid:durableId="1600599420">
    <w:abstractNumId w:val="3"/>
  </w:num>
  <w:num w:numId="4" w16cid:durableId="2100523433">
    <w:abstractNumId w:val="4"/>
  </w:num>
  <w:num w:numId="5" w16cid:durableId="1942686826">
    <w:abstractNumId w:val="6"/>
  </w:num>
  <w:num w:numId="6" w16cid:durableId="335159438">
    <w:abstractNumId w:val="8"/>
  </w:num>
  <w:num w:numId="7" w16cid:durableId="1916275789">
    <w:abstractNumId w:val="0"/>
  </w:num>
  <w:num w:numId="8" w16cid:durableId="1195189515">
    <w:abstractNumId w:val="5"/>
  </w:num>
  <w:num w:numId="9" w16cid:durableId="447552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C4"/>
    <w:rsid w:val="002D2B99"/>
    <w:rsid w:val="002E0593"/>
    <w:rsid w:val="003900D0"/>
    <w:rsid w:val="003E27DE"/>
    <w:rsid w:val="00533E56"/>
    <w:rsid w:val="007C1D91"/>
    <w:rsid w:val="00AD2E5A"/>
    <w:rsid w:val="00BA55A3"/>
    <w:rsid w:val="00BF6A56"/>
    <w:rsid w:val="00CC2FE7"/>
    <w:rsid w:val="00CC72F0"/>
    <w:rsid w:val="00D559C4"/>
    <w:rsid w:val="00F5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9B8AB"/>
  <w15:chartTrackingRefBased/>
  <w15:docId w15:val="{2BF57606-05C8-472D-8A7B-C0E57CBF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3E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3E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7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4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EBFBA-D3BC-460F-BD9A-6B512C288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149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11</cp:revision>
  <dcterms:created xsi:type="dcterms:W3CDTF">2024-01-28T21:19:00Z</dcterms:created>
  <dcterms:modified xsi:type="dcterms:W3CDTF">2024-01-28T21:48:00Z</dcterms:modified>
</cp:coreProperties>
</file>