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AE296" w14:textId="465996C3" w:rsidR="00BF6165" w:rsidRDefault="00A2120D" w:rsidP="00A2120D">
      <w:pPr>
        <w:pStyle w:val="Nzev"/>
        <w:jc w:val="center"/>
      </w:pPr>
      <w:r>
        <w:t>10.</w:t>
      </w:r>
      <w:r w:rsidRPr="00A2120D">
        <w:t xml:space="preserve"> </w:t>
      </w:r>
      <w:r w:rsidRPr="00A2120D">
        <w:t>Zabezpečení komunikace, ACL</w:t>
      </w:r>
    </w:p>
    <w:p w14:paraId="75F99E9D" w14:textId="3ECE5CED" w:rsidR="00A74448" w:rsidRDefault="00113134" w:rsidP="00113134">
      <w:pPr>
        <w:pStyle w:val="Nadpis1"/>
      </w:pPr>
      <w:r>
        <w:t>Kryptografie</w:t>
      </w:r>
    </w:p>
    <w:p w14:paraId="0DCFC78B" w14:textId="78690B34" w:rsidR="00113134" w:rsidRDefault="00113134" w:rsidP="00113134">
      <w:pPr>
        <w:pStyle w:val="Nadpis2"/>
      </w:pPr>
      <w:r>
        <w:t>Symetrická</w:t>
      </w:r>
    </w:p>
    <w:p w14:paraId="70DFB1D0" w14:textId="6A9ED4D6" w:rsidR="00113134" w:rsidRDefault="0072091C" w:rsidP="00113134">
      <w:pPr>
        <w:pStyle w:val="Odstavecseseznamem"/>
        <w:numPr>
          <w:ilvl w:val="0"/>
          <w:numId w:val="30"/>
        </w:numPr>
      </w:pPr>
      <w:r>
        <w:t>K šifrování i dešifrování se používá stejný soukromý klíč</w:t>
      </w:r>
    </w:p>
    <w:p w14:paraId="6A5803F6" w14:textId="726076BD" w:rsidR="0072091C" w:rsidRDefault="0072091C" w:rsidP="00113134">
      <w:pPr>
        <w:pStyle w:val="Odstavecseseznamem"/>
        <w:numPr>
          <w:ilvl w:val="0"/>
          <w:numId w:val="30"/>
        </w:numPr>
      </w:pPr>
      <w:r>
        <w:t>Obě strany musí mít ke klíči přístup</w:t>
      </w:r>
    </w:p>
    <w:p w14:paraId="79B82386" w14:textId="5B1A4915" w:rsidR="0072091C" w:rsidRDefault="0072091C" w:rsidP="00113134">
      <w:pPr>
        <w:pStyle w:val="Odstavecseseznamem"/>
        <w:numPr>
          <w:ilvl w:val="0"/>
          <w:numId w:val="30"/>
        </w:numPr>
      </w:pPr>
      <w:r>
        <w:t>Oproti asymetrické šifře jednodušší</w:t>
      </w:r>
    </w:p>
    <w:p w14:paraId="1A729435" w14:textId="00B88B59" w:rsidR="0072091C" w:rsidRDefault="0072091C" w:rsidP="00113134">
      <w:pPr>
        <w:pStyle w:val="Odstavecseseznamem"/>
        <w:numPr>
          <w:ilvl w:val="0"/>
          <w:numId w:val="30"/>
        </w:numPr>
      </w:pPr>
      <w:proofErr w:type="spellStart"/>
      <w:r w:rsidRPr="0072091C">
        <w:t>Diffieho</w:t>
      </w:r>
      <w:proofErr w:type="spellEnd"/>
      <w:r w:rsidRPr="0072091C">
        <w:t>–</w:t>
      </w:r>
      <w:proofErr w:type="spellStart"/>
      <w:r w:rsidRPr="0072091C">
        <w:t>Hellmanova</w:t>
      </w:r>
      <w:proofErr w:type="spellEnd"/>
      <w:r w:rsidRPr="0072091C">
        <w:t xml:space="preserve"> výměna klíčů</w:t>
      </w:r>
    </w:p>
    <w:p w14:paraId="42C69552" w14:textId="5316711D" w:rsidR="0072091C" w:rsidRDefault="00994490" w:rsidP="0072091C">
      <w:pPr>
        <w:pStyle w:val="Nadpis2"/>
      </w:pPr>
      <w:r>
        <w:rPr>
          <w:noProof/>
        </w:rPr>
        <w:drawing>
          <wp:inline distT="0" distB="0" distL="0" distR="0" wp14:anchorId="0821B248" wp14:editId="79AB536A">
            <wp:extent cx="3857625" cy="1992893"/>
            <wp:effectExtent l="0" t="0" r="0" b="762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632" cy="199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EE28E" w14:textId="7A9D2DEA" w:rsidR="00994490" w:rsidRDefault="00994490" w:rsidP="00994490">
      <w:pPr>
        <w:pStyle w:val="Nadpis2"/>
      </w:pPr>
      <w:r>
        <w:t>Asymetrická</w:t>
      </w:r>
    </w:p>
    <w:p w14:paraId="7EB1B073" w14:textId="77777777" w:rsidR="00863281" w:rsidRDefault="00863281" w:rsidP="00863281">
      <w:pPr>
        <w:pStyle w:val="Odstavecseseznamem"/>
        <w:numPr>
          <w:ilvl w:val="0"/>
          <w:numId w:val="31"/>
        </w:numPr>
      </w:pPr>
      <w:r>
        <w:t>Oproti symetrické není potřeba výměny klíčů</w:t>
      </w:r>
    </w:p>
    <w:p w14:paraId="01CB1F8C" w14:textId="77777777" w:rsidR="00863281" w:rsidRDefault="00863281" w:rsidP="00863281">
      <w:pPr>
        <w:pStyle w:val="Odstavecseseznamem"/>
        <w:numPr>
          <w:ilvl w:val="0"/>
          <w:numId w:val="31"/>
        </w:numPr>
      </w:pPr>
      <w:r>
        <w:t>Veřejný šifrovací klíč</w:t>
      </w:r>
    </w:p>
    <w:p w14:paraId="6885E365" w14:textId="77777777" w:rsidR="00863281" w:rsidRDefault="00863281" w:rsidP="00863281">
      <w:pPr>
        <w:pStyle w:val="Odstavecseseznamem"/>
        <w:numPr>
          <w:ilvl w:val="1"/>
          <w:numId w:val="31"/>
        </w:numPr>
      </w:pPr>
      <w:r>
        <w:t>Majitel ho uveřejní a kdokoliv jím může šifrovat jemu určené zprávy</w:t>
      </w:r>
    </w:p>
    <w:p w14:paraId="737199F8" w14:textId="77777777" w:rsidR="00863281" w:rsidRDefault="00863281" w:rsidP="00863281">
      <w:pPr>
        <w:pStyle w:val="Odstavecseseznamem"/>
        <w:numPr>
          <w:ilvl w:val="0"/>
          <w:numId w:val="31"/>
        </w:numPr>
      </w:pPr>
      <w:r>
        <w:t>Soukromý dešifrovací klíč</w:t>
      </w:r>
    </w:p>
    <w:p w14:paraId="682CAEBC" w14:textId="77777777" w:rsidR="00863281" w:rsidRDefault="00863281" w:rsidP="00863281">
      <w:pPr>
        <w:pStyle w:val="Odstavecseseznamem"/>
        <w:numPr>
          <w:ilvl w:val="1"/>
          <w:numId w:val="31"/>
        </w:numPr>
      </w:pPr>
      <w:r>
        <w:t>Majitel jej drží v tajnosti a může jemu určené zprávy dešifrovat</w:t>
      </w:r>
    </w:p>
    <w:p w14:paraId="15385504" w14:textId="77777777" w:rsidR="00863281" w:rsidRDefault="00863281" w:rsidP="00863281">
      <w:pPr>
        <w:pStyle w:val="Odstavecseseznamem"/>
        <w:numPr>
          <w:ilvl w:val="0"/>
          <w:numId w:val="31"/>
        </w:numPr>
      </w:pPr>
      <w:r>
        <w:t>Klíče jsou matematicky svázány, z šifrovacího klíče nesmí být možno vypočítat ten dešifrovací</w:t>
      </w:r>
    </w:p>
    <w:p w14:paraId="2D223174" w14:textId="77777777" w:rsidR="00863281" w:rsidRDefault="00863281" w:rsidP="00863281">
      <w:pPr>
        <w:pStyle w:val="Odstavecseseznamem"/>
        <w:numPr>
          <w:ilvl w:val="0"/>
          <w:numId w:val="31"/>
        </w:numPr>
      </w:pPr>
      <w:r>
        <w:t>Využívá se jednocestných funkcí – ze vstupu se snadno vypočítá výstup, opačný směr je velmi obtížný</w:t>
      </w:r>
    </w:p>
    <w:p w14:paraId="15D9A7A6" w14:textId="77777777" w:rsidR="00457574" w:rsidRDefault="00863281" w:rsidP="00863281">
      <w:pPr>
        <w:pStyle w:val="Odstavecseseznamem"/>
        <w:numPr>
          <w:ilvl w:val="0"/>
          <w:numId w:val="31"/>
        </w:numPr>
      </w:pPr>
      <w:r>
        <w:t>Používá se také pro elektronický podpis – možnost prokázat u dat jejich autora</w:t>
      </w:r>
    </w:p>
    <w:p w14:paraId="2F1F6B42" w14:textId="180DE664" w:rsidR="00863281" w:rsidRDefault="00457574" w:rsidP="00D334F5">
      <w:r>
        <w:rPr>
          <w:noProof/>
        </w:rPr>
        <w:drawing>
          <wp:inline distT="0" distB="0" distL="0" distR="0" wp14:anchorId="6CC0AB62" wp14:editId="5E856BDF">
            <wp:extent cx="2324100" cy="2267761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774" cy="230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C564E" w14:textId="1C05CD95" w:rsidR="00D334F5" w:rsidRDefault="00D334F5" w:rsidP="00D334F5">
      <w:pPr>
        <w:pStyle w:val="Nadpis1"/>
      </w:pPr>
      <w:proofErr w:type="spellStart"/>
      <w:r>
        <w:lastRenderedPageBreak/>
        <w:t>Hashován</w:t>
      </w:r>
      <w:r w:rsidR="00676BFD">
        <w:t>í</w:t>
      </w:r>
      <w:proofErr w:type="spellEnd"/>
    </w:p>
    <w:p w14:paraId="70CD3809" w14:textId="77777777" w:rsidR="00676BFD" w:rsidRDefault="00676BFD" w:rsidP="00676BFD">
      <w:pPr>
        <w:pStyle w:val="Odstavecseseznamem"/>
        <w:numPr>
          <w:ilvl w:val="0"/>
          <w:numId w:val="32"/>
        </w:numPr>
      </w:pPr>
      <w:r>
        <w:t>Funkce, která z libovolně dlouhého vstupu vytvoří vždy stejně dlouhý výstup</w:t>
      </w:r>
    </w:p>
    <w:p w14:paraId="0BEB9F31" w14:textId="77777777" w:rsidR="00676BFD" w:rsidRDefault="00676BFD" w:rsidP="00676BFD">
      <w:pPr>
        <w:pStyle w:val="Odstavecseseznamem"/>
        <w:numPr>
          <w:ilvl w:val="0"/>
          <w:numId w:val="32"/>
        </w:numPr>
      </w:pPr>
      <w:r>
        <w:t>Malá změna u vstupních dat vyvolá velkou změnu na výstupu</w:t>
      </w:r>
    </w:p>
    <w:p w14:paraId="6946E042" w14:textId="77777777" w:rsidR="00676BFD" w:rsidRDefault="00676BFD" w:rsidP="00676BFD">
      <w:pPr>
        <w:pStyle w:val="Odstavecseseznamem"/>
        <w:numPr>
          <w:ilvl w:val="0"/>
          <w:numId w:val="32"/>
        </w:numPr>
      </w:pPr>
      <w:r>
        <w:t xml:space="preserve">Z </w:t>
      </w:r>
      <w:proofErr w:type="spellStart"/>
      <w:r>
        <w:t>hashe</w:t>
      </w:r>
      <w:proofErr w:type="spellEnd"/>
      <w:r>
        <w:t xml:space="preserve"> (otisku) je velmi obtížné zrekonstruovat původní zprávu</w:t>
      </w:r>
    </w:p>
    <w:p w14:paraId="5F162C6D" w14:textId="77777777" w:rsidR="00676BFD" w:rsidRDefault="00676BFD" w:rsidP="00676BFD">
      <w:pPr>
        <w:pStyle w:val="Odstavecseseznamem"/>
        <w:numPr>
          <w:ilvl w:val="0"/>
          <w:numId w:val="32"/>
        </w:numPr>
      </w:pPr>
      <w:r>
        <w:t xml:space="preserve">Není zaručena jedinečnost </w:t>
      </w:r>
      <w:proofErr w:type="spellStart"/>
      <w:r>
        <w:t>hashe</w:t>
      </w:r>
      <w:proofErr w:type="spellEnd"/>
      <w:r>
        <w:t xml:space="preserve"> (množina vstupů je větší než množina výstupů)</w:t>
      </w:r>
    </w:p>
    <w:p w14:paraId="70B33360" w14:textId="77777777" w:rsidR="00676BFD" w:rsidRDefault="00676BFD" w:rsidP="00676BFD">
      <w:pPr>
        <w:pStyle w:val="Odstavecseseznamem"/>
        <w:numPr>
          <w:ilvl w:val="0"/>
          <w:numId w:val="32"/>
        </w:numPr>
      </w:pPr>
      <w:r>
        <w:t>Použití:</w:t>
      </w:r>
    </w:p>
    <w:p w14:paraId="25C6EBA7" w14:textId="77777777" w:rsidR="00676BFD" w:rsidRDefault="00676BFD" w:rsidP="00676BFD">
      <w:pPr>
        <w:pStyle w:val="Odstavecseseznamem"/>
        <w:numPr>
          <w:ilvl w:val="1"/>
          <w:numId w:val="32"/>
        </w:numPr>
      </w:pPr>
      <w:r>
        <w:t>Rychlejší prohledávání tabulek v databázi</w:t>
      </w:r>
    </w:p>
    <w:p w14:paraId="5B4B3038" w14:textId="77777777" w:rsidR="00676BFD" w:rsidRDefault="00676BFD" w:rsidP="00676BFD">
      <w:pPr>
        <w:pStyle w:val="Odstavecseseznamem"/>
        <w:numPr>
          <w:ilvl w:val="1"/>
          <w:numId w:val="32"/>
        </w:numPr>
      </w:pPr>
      <w:r>
        <w:t>Kontrola správnosti dat</w:t>
      </w:r>
    </w:p>
    <w:p w14:paraId="5FF43218" w14:textId="25C1A41E" w:rsidR="00676BFD" w:rsidRDefault="00676BFD" w:rsidP="00676BFD">
      <w:pPr>
        <w:pStyle w:val="Odstavecseseznamem"/>
        <w:numPr>
          <w:ilvl w:val="1"/>
          <w:numId w:val="32"/>
        </w:numPr>
      </w:pPr>
      <w:r>
        <w:t>Skladování hesel v</w:t>
      </w:r>
      <w:r w:rsidR="00C606BC">
        <w:t> </w:t>
      </w:r>
      <w:r>
        <w:t>databázi</w:t>
      </w:r>
    </w:p>
    <w:p w14:paraId="6D047C53" w14:textId="04B3BD33" w:rsidR="00C606BC" w:rsidRDefault="00C606BC" w:rsidP="00C606BC">
      <w:pPr>
        <w:pStyle w:val="Nadpis1"/>
      </w:pPr>
      <w:r>
        <w:t>Elektronický podpis</w:t>
      </w:r>
    </w:p>
    <w:p w14:paraId="7E6E0472" w14:textId="49754D25" w:rsidR="00C606BC" w:rsidRDefault="00C606BC" w:rsidP="00C606BC">
      <w:pPr>
        <w:pStyle w:val="Odstavecseseznamem"/>
        <w:numPr>
          <w:ilvl w:val="0"/>
          <w:numId w:val="33"/>
        </w:numPr>
      </w:pPr>
      <w:r>
        <w:t>Zašifrování pomocí soukromého klíče, dešifrování pomocí veřejného</w:t>
      </w:r>
    </w:p>
    <w:p w14:paraId="341D6D91" w14:textId="549AFE0D" w:rsidR="00C606BC" w:rsidRDefault="000154DB" w:rsidP="00C606BC">
      <w:pPr>
        <w:pStyle w:val="Odstavecseseznamem"/>
        <w:numPr>
          <w:ilvl w:val="0"/>
          <w:numId w:val="33"/>
        </w:numPr>
      </w:pPr>
      <w:r>
        <w:t>Funkce:</w:t>
      </w:r>
    </w:p>
    <w:p w14:paraId="59112285" w14:textId="1E489422" w:rsidR="000154DB" w:rsidRDefault="000154DB" w:rsidP="000154DB">
      <w:pPr>
        <w:pStyle w:val="Odstavecseseznamem"/>
        <w:numPr>
          <w:ilvl w:val="1"/>
          <w:numId w:val="33"/>
        </w:numPr>
      </w:pPr>
      <w:r>
        <w:t>Jsou odeslány data společně s </w:t>
      </w:r>
      <w:proofErr w:type="spellStart"/>
      <w:r>
        <w:t>hashem</w:t>
      </w:r>
      <w:proofErr w:type="spellEnd"/>
      <w:r>
        <w:t xml:space="preserve"> dat, který je zašifrován soukromým klíčem</w:t>
      </w:r>
    </w:p>
    <w:p w14:paraId="616795AC" w14:textId="65F8DD45" w:rsidR="000154DB" w:rsidRDefault="000154DB" w:rsidP="000154DB">
      <w:pPr>
        <w:pStyle w:val="Odstavecseseznamem"/>
        <w:numPr>
          <w:ilvl w:val="1"/>
          <w:numId w:val="33"/>
        </w:numPr>
      </w:pPr>
      <w:r>
        <w:t xml:space="preserve">Příjemce si pomocí veřejného dešifrovacího klíče </w:t>
      </w:r>
      <w:proofErr w:type="spellStart"/>
      <w:r>
        <w:t>hash</w:t>
      </w:r>
      <w:proofErr w:type="spellEnd"/>
      <w:r>
        <w:t xml:space="preserve"> dešifruje (získá původní </w:t>
      </w:r>
      <w:proofErr w:type="spellStart"/>
      <w:r>
        <w:t>hash</w:t>
      </w:r>
      <w:proofErr w:type="spellEnd"/>
      <w:r>
        <w:t xml:space="preserve"> zprávy) a samotnou zprávu si </w:t>
      </w:r>
      <w:proofErr w:type="spellStart"/>
      <w:r>
        <w:t>zahashuje</w:t>
      </w:r>
      <w:proofErr w:type="spellEnd"/>
    </w:p>
    <w:p w14:paraId="174D8D9D" w14:textId="4B2C05CC" w:rsidR="000154DB" w:rsidRDefault="00D0335F" w:rsidP="000154DB">
      <w:pPr>
        <w:pStyle w:val="Odstavecseseznamem"/>
        <w:numPr>
          <w:ilvl w:val="1"/>
          <w:numId w:val="3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C97C39" wp14:editId="3A8CEB4F">
            <wp:simplePos x="0" y="0"/>
            <wp:positionH relativeFrom="column">
              <wp:posOffset>586105</wp:posOffset>
            </wp:positionH>
            <wp:positionV relativeFrom="paragraph">
              <wp:posOffset>303530</wp:posOffset>
            </wp:positionV>
            <wp:extent cx="4560570" cy="3375025"/>
            <wp:effectExtent l="0" t="0" r="0" b="0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DB">
        <w:t>Pokud se t</w:t>
      </w:r>
      <w:r w:rsidR="0066326B">
        <w:t>y</w:t>
      </w:r>
      <w:r w:rsidR="000154DB">
        <w:t>t</w:t>
      </w:r>
      <w:r w:rsidR="0066326B">
        <w:t>o</w:t>
      </w:r>
      <w:r w:rsidR="000154DB">
        <w:t xml:space="preserve"> dva </w:t>
      </w:r>
      <w:proofErr w:type="spellStart"/>
      <w:r w:rsidR="000154DB">
        <w:t>hashe</w:t>
      </w:r>
      <w:proofErr w:type="spellEnd"/>
      <w:r w:rsidR="000154DB">
        <w:t xml:space="preserve"> rovnají, je podpis validní</w:t>
      </w:r>
    </w:p>
    <w:p w14:paraId="72E7439D" w14:textId="14B41FD2" w:rsidR="00D0335F" w:rsidRPr="00D0335F" w:rsidRDefault="00D0335F" w:rsidP="00D0335F"/>
    <w:p w14:paraId="5D3568D9" w14:textId="65042818" w:rsidR="00D0335F" w:rsidRPr="00D0335F" w:rsidRDefault="00D0335F" w:rsidP="00D0335F"/>
    <w:p w14:paraId="6B8303B2" w14:textId="1C31C1D9" w:rsidR="00D0335F" w:rsidRPr="00D0335F" w:rsidRDefault="00D0335F" w:rsidP="00D0335F"/>
    <w:p w14:paraId="3BE650D0" w14:textId="0DB71122" w:rsidR="00D0335F" w:rsidRPr="00D0335F" w:rsidRDefault="00D0335F" w:rsidP="00D0335F"/>
    <w:p w14:paraId="43190976" w14:textId="328CD1FA" w:rsidR="00D0335F" w:rsidRPr="00D0335F" w:rsidRDefault="00D0335F" w:rsidP="00D0335F"/>
    <w:p w14:paraId="5F60430D" w14:textId="0AF944C2" w:rsidR="00D0335F" w:rsidRPr="00D0335F" w:rsidRDefault="00D0335F" w:rsidP="00D0335F"/>
    <w:p w14:paraId="17CF83B2" w14:textId="0EFC0681" w:rsidR="00D0335F" w:rsidRPr="00D0335F" w:rsidRDefault="00D0335F" w:rsidP="00D0335F"/>
    <w:p w14:paraId="7592373C" w14:textId="055DF7BB" w:rsidR="00D0335F" w:rsidRPr="00D0335F" w:rsidRDefault="00D0335F" w:rsidP="00D0335F"/>
    <w:p w14:paraId="00F56906" w14:textId="61CAC579" w:rsidR="00D0335F" w:rsidRPr="00D0335F" w:rsidRDefault="00D0335F" w:rsidP="00D0335F"/>
    <w:p w14:paraId="3B0698F0" w14:textId="0725F64C" w:rsidR="00D0335F" w:rsidRDefault="00D0335F" w:rsidP="00D0335F"/>
    <w:p w14:paraId="5666838C" w14:textId="0DAB1C36" w:rsidR="00D0335F" w:rsidRDefault="00D0335F" w:rsidP="00D0335F">
      <w:pPr>
        <w:pStyle w:val="Nadpis1"/>
      </w:pPr>
      <w:r>
        <w:t>Digitální certifikát</w:t>
      </w:r>
    </w:p>
    <w:p w14:paraId="48FC7E05" w14:textId="6C0936D9" w:rsidR="00D0335F" w:rsidRDefault="00D0335F" w:rsidP="00D0335F">
      <w:pPr>
        <w:pStyle w:val="Odstavecseseznamem"/>
        <w:numPr>
          <w:ilvl w:val="0"/>
          <w:numId w:val="34"/>
        </w:numPr>
      </w:pPr>
      <w:r>
        <w:t>Vydáván certifikační autoritou</w:t>
      </w:r>
    </w:p>
    <w:p w14:paraId="388A0D3B" w14:textId="5E2B17DC" w:rsidR="00912A97" w:rsidRDefault="00912A97" w:rsidP="00D0335F">
      <w:pPr>
        <w:pStyle w:val="Odstavecseseznamem"/>
        <w:numPr>
          <w:ilvl w:val="0"/>
          <w:numId w:val="34"/>
        </w:numPr>
      </w:pPr>
      <w:r>
        <w:t>E</w:t>
      </w:r>
      <w:r w:rsidRPr="00912A97">
        <w:t>lektronicky podepsaný veřejně šifrovací klíč</w:t>
      </w:r>
    </w:p>
    <w:p w14:paraId="7865FF7B" w14:textId="3BAEF4F5" w:rsidR="00D0335F" w:rsidRDefault="00D0335F" w:rsidP="00D0335F">
      <w:pPr>
        <w:pStyle w:val="Odstavecseseznamem"/>
        <w:numPr>
          <w:ilvl w:val="0"/>
          <w:numId w:val="34"/>
        </w:numPr>
      </w:pPr>
      <w:r>
        <w:t>Obsahuje údaje o subjektu, jeho veřejný klíč, podpis certifikační autority, dobu platnosti, ...</w:t>
      </w:r>
    </w:p>
    <w:p w14:paraId="41F82E53" w14:textId="1FFE45C7" w:rsidR="00C14185" w:rsidRDefault="00C14185" w:rsidP="00C14185">
      <w:pPr>
        <w:pStyle w:val="Nadpis1"/>
      </w:pPr>
      <w:r>
        <w:lastRenderedPageBreak/>
        <w:t>Certifikační autorita</w:t>
      </w:r>
    </w:p>
    <w:p w14:paraId="7A30E99A" w14:textId="77777777" w:rsidR="00C14185" w:rsidRDefault="00C14185" w:rsidP="00C14185">
      <w:pPr>
        <w:pStyle w:val="Odstavecseseznamem"/>
        <w:numPr>
          <w:ilvl w:val="0"/>
          <w:numId w:val="35"/>
        </w:numPr>
      </w:pPr>
      <w:r>
        <w:t>Autorita vydávající digitální certifikáty</w:t>
      </w:r>
    </w:p>
    <w:p w14:paraId="78C7B543" w14:textId="5F46098E" w:rsidR="00C14185" w:rsidRDefault="00C14185" w:rsidP="00C14185">
      <w:pPr>
        <w:pStyle w:val="Odstavecseseznamem"/>
        <w:numPr>
          <w:ilvl w:val="0"/>
          <w:numId w:val="35"/>
        </w:numPr>
      </w:pPr>
      <w:r>
        <w:t>Důvěryhodná třetí strana</w:t>
      </w:r>
    </w:p>
    <w:p w14:paraId="1CE975CA" w14:textId="7B782C9D" w:rsidR="003E0F34" w:rsidRDefault="003E0F34" w:rsidP="00C14185">
      <w:pPr>
        <w:pStyle w:val="Odstavecseseznamem"/>
        <w:numPr>
          <w:ilvl w:val="0"/>
          <w:numId w:val="35"/>
        </w:numPr>
      </w:pPr>
      <w:r>
        <w:t xml:space="preserve">První certifikační autorita, Česká pošta, </w:t>
      </w:r>
      <w:proofErr w:type="spellStart"/>
      <w:r>
        <w:t>eldentity</w:t>
      </w:r>
      <w:proofErr w:type="spellEnd"/>
    </w:p>
    <w:p w14:paraId="51C90375" w14:textId="74449931" w:rsidR="00C14185" w:rsidRDefault="00C14185" w:rsidP="00C14185">
      <w:pPr>
        <w:pStyle w:val="Nadpis1"/>
      </w:pPr>
      <w:r>
        <w:t>VPN</w:t>
      </w:r>
      <w:r w:rsidR="00BC07E8">
        <w:t xml:space="preserve"> – </w:t>
      </w:r>
      <w:proofErr w:type="spellStart"/>
      <w:r w:rsidR="00BC07E8">
        <w:t>Virtual</w:t>
      </w:r>
      <w:proofErr w:type="spellEnd"/>
      <w:r w:rsidR="00BC07E8">
        <w:t xml:space="preserve"> </w:t>
      </w:r>
      <w:proofErr w:type="spellStart"/>
      <w:r w:rsidR="00BC07E8">
        <w:t>Private</w:t>
      </w:r>
      <w:proofErr w:type="spellEnd"/>
      <w:r w:rsidR="00BC07E8">
        <w:t xml:space="preserve"> Network</w:t>
      </w:r>
    </w:p>
    <w:p w14:paraId="01D64155" w14:textId="77777777" w:rsidR="00C14185" w:rsidRDefault="00C14185" w:rsidP="00C14185">
      <w:pPr>
        <w:pStyle w:val="Odstavecseseznamem"/>
        <w:numPr>
          <w:ilvl w:val="0"/>
          <w:numId w:val="36"/>
        </w:numPr>
      </w:pPr>
      <w:r>
        <w:t>Propojení počítačů do soukromé sítě, i když jsou na různých místech v internetu</w:t>
      </w:r>
    </w:p>
    <w:p w14:paraId="13951167" w14:textId="77777777" w:rsidR="00C14185" w:rsidRDefault="00C14185" w:rsidP="00C14185">
      <w:pPr>
        <w:pStyle w:val="Odstavecseseznamem"/>
        <w:numPr>
          <w:ilvl w:val="0"/>
          <w:numId w:val="36"/>
        </w:numPr>
      </w:pPr>
      <w:r>
        <w:t>Veškerá komunikace přes šifrovaný tunel</w:t>
      </w:r>
    </w:p>
    <w:p w14:paraId="58C966BF" w14:textId="77777777" w:rsidR="00C14185" w:rsidRDefault="00C14185" w:rsidP="00C14185">
      <w:pPr>
        <w:pStyle w:val="Odstavecseseznamem"/>
        <w:numPr>
          <w:ilvl w:val="0"/>
          <w:numId w:val="36"/>
        </w:numPr>
      </w:pPr>
      <w:r>
        <w:t>Při komunikaci se serverem vidí poskytovatel i server pouze adresu VPN serveru</w:t>
      </w:r>
    </w:p>
    <w:p w14:paraId="128529A8" w14:textId="16CEB05B" w:rsidR="00C14185" w:rsidRDefault="00C14185" w:rsidP="00C14185">
      <w:pPr>
        <w:pStyle w:val="Odstavecseseznamem"/>
        <w:numPr>
          <w:ilvl w:val="0"/>
          <w:numId w:val="36"/>
        </w:numPr>
      </w:pPr>
      <w:r>
        <w:t>Důvěra mezi uživatelem a poskytovatelem VPN</w:t>
      </w:r>
      <w:r w:rsidR="007423E0">
        <w:t>¨</w:t>
      </w:r>
    </w:p>
    <w:p w14:paraId="1250579F" w14:textId="7AA122FE" w:rsidR="007423E0" w:rsidRDefault="007423E0" w:rsidP="00C14185">
      <w:pPr>
        <w:pStyle w:val="Odstavecseseznamem"/>
        <w:numPr>
          <w:ilvl w:val="0"/>
          <w:numId w:val="36"/>
        </w:numPr>
      </w:pPr>
      <w:r w:rsidRPr="007423E0">
        <w:t>VPN se také používá pro vzdálený přístup do místní sítě nějaké firmy</w:t>
      </w:r>
      <w:r w:rsidR="00921BCC">
        <w:t xml:space="preserve"> nebo státu</w:t>
      </w:r>
    </w:p>
    <w:p w14:paraId="12C86648" w14:textId="34D5CCC1" w:rsidR="00BC07E8" w:rsidRDefault="00BC07E8" w:rsidP="00BC07E8">
      <w:pPr>
        <w:pStyle w:val="Nadpis1"/>
      </w:pPr>
      <w:r>
        <w:t>SSL</w:t>
      </w:r>
      <w:r w:rsidR="00AC3E33">
        <w:t xml:space="preserve"> – </w:t>
      </w:r>
      <w:proofErr w:type="spellStart"/>
      <w:r w:rsidR="00AC3E33">
        <w:t>Secure</w:t>
      </w:r>
      <w:proofErr w:type="spellEnd"/>
      <w:r w:rsidR="00AC3E33">
        <w:t xml:space="preserve"> </w:t>
      </w:r>
      <w:proofErr w:type="spellStart"/>
      <w:r w:rsidR="00AC3E33">
        <w:t>Sockets</w:t>
      </w:r>
      <w:proofErr w:type="spellEnd"/>
      <w:r w:rsidR="00AC3E33">
        <w:t xml:space="preserve"> </w:t>
      </w:r>
      <w:proofErr w:type="spellStart"/>
      <w:r w:rsidR="00AC3E33">
        <w:t>Layer</w:t>
      </w:r>
      <w:proofErr w:type="spellEnd"/>
    </w:p>
    <w:p w14:paraId="1360A468" w14:textId="77777777" w:rsidR="00FF42D1" w:rsidRDefault="00FF42D1" w:rsidP="00FF42D1">
      <w:pPr>
        <w:pStyle w:val="Odstavecseseznamem"/>
        <w:numPr>
          <w:ilvl w:val="0"/>
          <w:numId w:val="37"/>
        </w:numPr>
      </w:pPr>
      <w:r>
        <w:t xml:space="preserve">Jeho nástupce je TLS – Transport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Security</w:t>
      </w:r>
      <w:proofErr w:type="spellEnd"/>
    </w:p>
    <w:p w14:paraId="091CDE82" w14:textId="1144C81F" w:rsidR="00A62C00" w:rsidRDefault="00FF42D1" w:rsidP="00FF42D1">
      <w:pPr>
        <w:pStyle w:val="Odstavecseseznamem"/>
        <w:numPr>
          <w:ilvl w:val="0"/>
          <w:numId w:val="37"/>
        </w:numPr>
      </w:pPr>
      <w:r>
        <w:t>Nejčastěji se používá pro šifrovanou HTTPS komunikaci</w:t>
      </w:r>
    </w:p>
    <w:p w14:paraId="16BE06E2" w14:textId="422CC8BD" w:rsidR="001E19EB" w:rsidRDefault="001E19EB" w:rsidP="00FF42D1">
      <w:pPr>
        <w:pStyle w:val="Odstavecseseznamem"/>
        <w:numPr>
          <w:ilvl w:val="0"/>
          <w:numId w:val="37"/>
        </w:numPr>
      </w:pPr>
      <w:proofErr w:type="spellStart"/>
      <w:r>
        <w:t>Let’s</w:t>
      </w:r>
      <w:proofErr w:type="spellEnd"/>
      <w:r>
        <w:t xml:space="preserve"> </w:t>
      </w:r>
      <w:proofErr w:type="spellStart"/>
      <w:r>
        <w:t>Encrypt</w:t>
      </w:r>
      <w:proofErr w:type="spellEnd"/>
    </w:p>
    <w:p w14:paraId="62E37006" w14:textId="1C7A357B" w:rsidR="0061054E" w:rsidRDefault="0061054E" w:rsidP="0061054E">
      <w:pPr>
        <w:pStyle w:val="Nadpis1"/>
      </w:pPr>
      <w:r>
        <w:t xml:space="preserve">ACL – Access </w:t>
      </w:r>
      <w:proofErr w:type="spellStart"/>
      <w:r>
        <w:t>Control</w:t>
      </w:r>
      <w:proofErr w:type="spellEnd"/>
      <w:r>
        <w:t xml:space="preserve"> List</w:t>
      </w:r>
    </w:p>
    <w:p w14:paraId="176270CD" w14:textId="12043F47" w:rsidR="0061054E" w:rsidRDefault="00DD0BC1" w:rsidP="0061054E">
      <w:pPr>
        <w:pStyle w:val="Odstavecseseznamem"/>
        <w:numPr>
          <w:ilvl w:val="0"/>
          <w:numId w:val="38"/>
        </w:numPr>
      </w:pPr>
      <w:r>
        <w:t>Filtruje příchozí a odchozí pakety na základě informací v</w:t>
      </w:r>
      <w:r w:rsidR="00AD35ED">
        <w:t> </w:t>
      </w:r>
      <w:r>
        <w:t>hlavičce</w:t>
      </w:r>
    </w:p>
    <w:p w14:paraId="62F88445" w14:textId="08AF46D3" w:rsidR="00AD35ED" w:rsidRDefault="00AD35ED" w:rsidP="0061054E">
      <w:pPr>
        <w:pStyle w:val="Odstavecseseznamem"/>
        <w:numPr>
          <w:ilvl w:val="0"/>
          <w:numId w:val="38"/>
        </w:numPr>
      </w:pPr>
      <w:r>
        <w:t>Většinou je na konci zakázání veškeré komunikace, která není explicitně povolena</w:t>
      </w:r>
    </w:p>
    <w:p w14:paraId="473CC3F3" w14:textId="63644535" w:rsidR="007C4857" w:rsidRDefault="007C4857" w:rsidP="0061054E">
      <w:pPr>
        <w:pStyle w:val="Odstavecseseznamem"/>
        <w:numPr>
          <w:ilvl w:val="0"/>
          <w:numId w:val="38"/>
        </w:numPr>
      </w:pPr>
      <w:r>
        <w:t>Nakonfiguruje se list, který lze podle jména nebo čísla přiřadit k interface (lze specifikovat, jestli chceme příchozí nebo odchozí data)</w:t>
      </w:r>
    </w:p>
    <w:p w14:paraId="496EF242" w14:textId="77777777" w:rsidR="002D2AE3" w:rsidRDefault="00912A97" w:rsidP="0061054E">
      <w:pPr>
        <w:pStyle w:val="Odstavecseseznamem"/>
        <w:numPr>
          <w:ilvl w:val="0"/>
          <w:numId w:val="38"/>
        </w:numPr>
      </w:pPr>
      <w:r>
        <w:t xml:space="preserve">Standardní </w:t>
      </w:r>
      <w:r w:rsidR="002D2AE3">
        <w:t>ACL</w:t>
      </w:r>
    </w:p>
    <w:p w14:paraId="6D54D904" w14:textId="4050AA37" w:rsidR="00912A97" w:rsidRDefault="002D2AE3" w:rsidP="002D2AE3">
      <w:pPr>
        <w:pStyle w:val="Odstavecseseznamem"/>
        <w:numPr>
          <w:ilvl w:val="1"/>
          <w:numId w:val="38"/>
        </w:numPr>
      </w:pPr>
      <w:r>
        <w:t>Filtruje na základě zdrojové IP adresy</w:t>
      </w:r>
    </w:p>
    <w:p w14:paraId="719ECA75" w14:textId="7C6F9293" w:rsidR="002D2AE3" w:rsidRDefault="002D2AE3" w:rsidP="002D2AE3">
      <w:pPr>
        <w:pStyle w:val="Odstavecseseznamem"/>
        <w:numPr>
          <w:ilvl w:val="1"/>
          <w:numId w:val="38"/>
        </w:numPr>
      </w:pPr>
      <w:r w:rsidRPr="002D2AE3">
        <w:t>Identifikace dle čísel 1–99</w:t>
      </w:r>
      <w:r w:rsidR="008C0962">
        <w:t>, 1300-1999</w:t>
      </w:r>
    </w:p>
    <w:p w14:paraId="5F5709E3" w14:textId="5E5264CC" w:rsidR="0008650D" w:rsidRDefault="0008650D" w:rsidP="002D2AE3">
      <w:pPr>
        <w:pStyle w:val="Odstavecseseznamem"/>
        <w:numPr>
          <w:ilvl w:val="1"/>
          <w:numId w:val="38"/>
        </w:numPr>
      </w:pPr>
      <w:r>
        <w:t xml:space="preserve">Mělo by být umístěno co nejblíže k cíli (chceme zabránit všem adresám, </w:t>
      </w:r>
      <w:proofErr w:type="gramStart"/>
      <w:r>
        <w:t>ne jen</w:t>
      </w:r>
      <w:proofErr w:type="gramEnd"/>
      <w:r>
        <w:t xml:space="preserve"> adresám z konkrétní sítě)</w:t>
      </w:r>
    </w:p>
    <w:p w14:paraId="4A669A1A" w14:textId="77777777" w:rsidR="008D0FB9" w:rsidRPr="008D0FB9" w:rsidRDefault="008D0FB9" w:rsidP="008D0FB9">
      <w:pPr>
        <w:pStyle w:val="Odstavecseseznamem"/>
        <w:numPr>
          <w:ilvl w:val="1"/>
          <w:numId w:val="38"/>
        </w:numPr>
        <w:rPr>
          <w:rFonts w:ascii="Consolas" w:hAnsi="Consolas"/>
        </w:rPr>
      </w:pPr>
      <w:r w:rsidRPr="008D0FB9">
        <w:rPr>
          <w:rFonts w:ascii="Consolas" w:hAnsi="Consolas"/>
        </w:rPr>
        <w:t>Switch(</w:t>
      </w:r>
      <w:proofErr w:type="spellStart"/>
      <w:r w:rsidRPr="008D0FB9">
        <w:rPr>
          <w:rFonts w:ascii="Consolas" w:hAnsi="Consolas"/>
        </w:rPr>
        <w:t>config</w:t>
      </w:r>
      <w:proofErr w:type="spellEnd"/>
      <w:r w:rsidRPr="008D0FB9">
        <w:rPr>
          <w:rFonts w:ascii="Consolas" w:hAnsi="Consolas"/>
        </w:rPr>
        <w:t xml:space="preserve">)# </w:t>
      </w:r>
      <w:proofErr w:type="spellStart"/>
      <w:r w:rsidRPr="008D0FB9">
        <w:rPr>
          <w:rFonts w:ascii="Consolas" w:hAnsi="Consolas"/>
        </w:rPr>
        <w:t>access</w:t>
      </w:r>
      <w:proofErr w:type="spellEnd"/>
      <w:r w:rsidRPr="008D0FB9">
        <w:rPr>
          <w:rFonts w:ascii="Consolas" w:hAnsi="Consolas"/>
        </w:rPr>
        <w:t xml:space="preserve">-list 5 </w:t>
      </w:r>
      <w:proofErr w:type="spellStart"/>
      <w:r w:rsidRPr="008D0FB9">
        <w:rPr>
          <w:rFonts w:ascii="Consolas" w:hAnsi="Consolas"/>
        </w:rPr>
        <w:t>deny</w:t>
      </w:r>
      <w:proofErr w:type="spellEnd"/>
      <w:r w:rsidRPr="008D0FB9">
        <w:rPr>
          <w:rFonts w:ascii="Consolas" w:hAnsi="Consolas"/>
        </w:rPr>
        <w:t xml:space="preserve"> host 10.5.1.10</w:t>
      </w:r>
    </w:p>
    <w:p w14:paraId="5D32C12B" w14:textId="77777777" w:rsidR="008D0FB9" w:rsidRPr="008D0FB9" w:rsidRDefault="008D0FB9" w:rsidP="008D0FB9">
      <w:pPr>
        <w:pStyle w:val="Odstavecseseznamem"/>
        <w:numPr>
          <w:ilvl w:val="1"/>
          <w:numId w:val="38"/>
        </w:numPr>
        <w:rPr>
          <w:rFonts w:ascii="Consolas" w:hAnsi="Consolas"/>
        </w:rPr>
      </w:pPr>
      <w:r w:rsidRPr="008D0FB9">
        <w:rPr>
          <w:rFonts w:ascii="Consolas" w:hAnsi="Consolas"/>
        </w:rPr>
        <w:t>Switch(</w:t>
      </w:r>
      <w:proofErr w:type="spellStart"/>
      <w:r w:rsidRPr="008D0FB9">
        <w:rPr>
          <w:rFonts w:ascii="Consolas" w:hAnsi="Consolas"/>
        </w:rPr>
        <w:t>config</w:t>
      </w:r>
      <w:proofErr w:type="spellEnd"/>
      <w:r w:rsidRPr="008D0FB9">
        <w:rPr>
          <w:rFonts w:ascii="Consolas" w:hAnsi="Consolas"/>
        </w:rPr>
        <w:t xml:space="preserve">)# </w:t>
      </w:r>
      <w:proofErr w:type="spellStart"/>
      <w:r w:rsidRPr="008D0FB9">
        <w:rPr>
          <w:rFonts w:ascii="Consolas" w:hAnsi="Consolas"/>
        </w:rPr>
        <w:t>access</w:t>
      </w:r>
      <w:proofErr w:type="spellEnd"/>
      <w:r w:rsidRPr="008D0FB9">
        <w:rPr>
          <w:rFonts w:ascii="Consolas" w:hAnsi="Consolas"/>
        </w:rPr>
        <w:t>-list 5 permit 10.5.1.10 0.0.0.255</w:t>
      </w:r>
    </w:p>
    <w:p w14:paraId="2055652C" w14:textId="3F5D7545" w:rsidR="008D0FB9" w:rsidRPr="008D0FB9" w:rsidRDefault="008D0FB9" w:rsidP="008D0FB9">
      <w:pPr>
        <w:pStyle w:val="Odstavecseseznamem"/>
        <w:numPr>
          <w:ilvl w:val="1"/>
          <w:numId w:val="38"/>
        </w:numPr>
        <w:rPr>
          <w:rFonts w:ascii="Consolas" w:hAnsi="Consolas"/>
        </w:rPr>
      </w:pPr>
      <w:r w:rsidRPr="008D0FB9">
        <w:rPr>
          <w:rFonts w:ascii="Consolas" w:hAnsi="Consolas"/>
        </w:rPr>
        <w:t>Switch(</w:t>
      </w:r>
      <w:proofErr w:type="spellStart"/>
      <w:r w:rsidRPr="008D0FB9">
        <w:rPr>
          <w:rFonts w:ascii="Consolas" w:hAnsi="Consolas"/>
        </w:rPr>
        <w:t>config</w:t>
      </w:r>
      <w:proofErr w:type="spellEnd"/>
      <w:r w:rsidRPr="008D0FB9">
        <w:rPr>
          <w:rFonts w:ascii="Consolas" w:hAnsi="Consolas"/>
        </w:rPr>
        <w:t xml:space="preserve">)# </w:t>
      </w:r>
      <w:proofErr w:type="spellStart"/>
      <w:r w:rsidRPr="008D0FB9">
        <w:rPr>
          <w:rFonts w:ascii="Consolas" w:hAnsi="Consolas"/>
        </w:rPr>
        <w:t>access</w:t>
      </w:r>
      <w:proofErr w:type="spellEnd"/>
      <w:r w:rsidRPr="008D0FB9">
        <w:rPr>
          <w:rFonts w:ascii="Consolas" w:hAnsi="Consolas"/>
        </w:rPr>
        <w:t xml:space="preserve">-list 5 </w:t>
      </w:r>
      <w:proofErr w:type="spellStart"/>
      <w:r w:rsidRPr="008D0FB9">
        <w:rPr>
          <w:rFonts w:ascii="Consolas" w:hAnsi="Consolas"/>
        </w:rPr>
        <w:t>deny</w:t>
      </w:r>
      <w:proofErr w:type="spellEnd"/>
      <w:r w:rsidRPr="008D0FB9">
        <w:rPr>
          <w:rFonts w:ascii="Consolas" w:hAnsi="Consolas"/>
        </w:rPr>
        <w:t xml:space="preserve"> any</w:t>
      </w:r>
    </w:p>
    <w:p w14:paraId="09092517" w14:textId="708A44EA" w:rsidR="008D0FB9" w:rsidRPr="008D0FB9" w:rsidRDefault="008D0FB9" w:rsidP="008D0FB9">
      <w:pPr>
        <w:pStyle w:val="Odstavecseseznamem"/>
        <w:numPr>
          <w:ilvl w:val="1"/>
          <w:numId w:val="38"/>
        </w:numPr>
        <w:rPr>
          <w:rFonts w:ascii="Consolas" w:hAnsi="Consolas"/>
        </w:rPr>
      </w:pPr>
      <w:r w:rsidRPr="008D0FB9">
        <w:rPr>
          <w:rFonts w:ascii="Consolas" w:hAnsi="Consolas"/>
        </w:rPr>
        <w:t>Switch(</w:t>
      </w:r>
      <w:proofErr w:type="spellStart"/>
      <w:r w:rsidRPr="008D0FB9">
        <w:rPr>
          <w:rFonts w:ascii="Consolas" w:hAnsi="Consolas"/>
        </w:rPr>
        <w:t>config-</w:t>
      </w:r>
      <w:proofErr w:type="gramStart"/>
      <w:r w:rsidRPr="008D0FB9">
        <w:rPr>
          <w:rFonts w:ascii="Consolas" w:hAnsi="Consolas"/>
        </w:rPr>
        <w:t>if</w:t>
      </w:r>
      <w:proofErr w:type="spellEnd"/>
      <w:r w:rsidRPr="008D0FB9">
        <w:rPr>
          <w:rFonts w:ascii="Consolas" w:hAnsi="Consolas"/>
        </w:rPr>
        <w:t>)#</w:t>
      </w:r>
      <w:proofErr w:type="gramEnd"/>
      <w:r w:rsidRPr="008D0FB9">
        <w:rPr>
          <w:rFonts w:ascii="Consolas" w:hAnsi="Consolas"/>
        </w:rPr>
        <w:t xml:space="preserve"> </w:t>
      </w:r>
      <w:proofErr w:type="spellStart"/>
      <w:r w:rsidRPr="008D0FB9">
        <w:rPr>
          <w:rFonts w:ascii="Consolas" w:hAnsi="Consolas"/>
        </w:rPr>
        <w:t>ip</w:t>
      </w:r>
      <w:proofErr w:type="spellEnd"/>
      <w:r w:rsidRPr="008D0FB9">
        <w:rPr>
          <w:rFonts w:ascii="Consolas" w:hAnsi="Consolas"/>
        </w:rPr>
        <w:t xml:space="preserve"> </w:t>
      </w:r>
      <w:proofErr w:type="spellStart"/>
      <w:r w:rsidRPr="008D0FB9">
        <w:rPr>
          <w:rFonts w:ascii="Consolas" w:hAnsi="Consolas"/>
        </w:rPr>
        <w:t>access-group</w:t>
      </w:r>
      <w:proofErr w:type="spellEnd"/>
      <w:r w:rsidRPr="008D0FB9">
        <w:rPr>
          <w:rFonts w:ascii="Consolas" w:hAnsi="Consolas"/>
        </w:rPr>
        <w:t xml:space="preserve"> {</w:t>
      </w:r>
      <w:proofErr w:type="spellStart"/>
      <w:r w:rsidRPr="008D0FB9">
        <w:rPr>
          <w:rFonts w:ascii="Consolas" w:hAnsi="Consolas"/>
        </w:rPr>
        <w:t>číslo|jméno</w:t>
      </w:r>
      <w:proofErr w:type="spellEnd"/>
      <w:r w:rsidRPr="008D0FB9">
        <w:rPr>
          <w:rFonts w:ascii="Consolas" w:hAnsi="Consolas"/>
        </w:rPr>
        <w:t xml:space="preserve"> ACL} {</w:t>
      </w:r>
      <w:proofErr w:type="spellStart"/>
      <w:r w:rsidRPr="008D0FB9">
        <w:rPr>
          <w:rFonts w:ascii="Consolas" w:hAnsi="Consolas"/>
        </w:rPr>
        <w:t>in|out</w:t>
      </w:r>
      <w:proofErr w:type="spellEnd"/>
      <w:r w:rsidRPr="008D0FB9">
        <w:rPr>
          <w:rFonts w:ascii="Consolas" w:hAnsi="Consolas"/>
        </w:rPr>
        <w:t>}</w:t>
      </w:r>
    </w:p>
    <w:p w14:paraId="444D4925" w14:textId="019A7E7B" w:rsidR="00AE5BCB" w:rsidRDefault="00AE5BCB" w:rsidP="00AE5BCB">
      <w:pPr>
        <w:pStyle w:val="Odstavecseseznamem"/>
        <w:numPr>
          <w:ilvl w:val="0"/>
          <w:numId w:val="38"/>
        </w:numPr>
      </w:pPr>
      <w:r>
        <w:t>Rozšířené ACL</w:t>
      </w:r>
    </w:p>
    <w:p w14:paraId="1EF2D894" w14:textId="3E5D0077" w:rsidR="00AE5BCB" w:rsidRDefault="00AE5BCB" w:rsidP="00AE5BCB">
      <w:pPr>
        <w:pStyle w:val="Odstavecseseznamem"/>
        <w:numPr>
          <w:ilvl w:val="1"/>
          <w:numId w:val="38"/>
        </w:numPr>
      </w:pPr>
      <w:r>
        <w:t>Filtruje na základě zdrojové a cílové IP adresy, protokolu, zdrojového a cílového portu…</w:t>
      </w:r>
    </w:p>
    <w:p w14:paraId="76911B3B" w14:textId="4E0B76C3" w:rsidR="00E15300" w:rsidRDefault="00E15300" w:rsidP="00E15300">
      <w:pPr>
        <w:pStyle w:val="Odstavecseseznamem"/>
        <w:numPr>
          <w:ilvl w:val="1"/>
          <w:numId w:val="38"/>
        </w:numPr>
      </w:pPr>
      <w:r w:rsidRPr="00E15300">
        <w:t xml:space="preserve">Identifikace dle čísel </w:t>
      </w:r>
      <w:r>
        <w:t>100-199</w:t>
      </w:r>
      <w:r w:rsidR="008C0962">
        <w:t>, 2000-2699</w:t>
      </w:r>
    </w:p>
    <w:p w14:paraId="00360982" w14:textId="5F779A4B" w:rsidR="0008650D" w:rsidRDefault="0008650D" w:rsidP="0008650D">
      <w:pPr>
        <w:pStyle w:val="Odstavecseseznamem"/>
        <w:numPr>
          <w:ilvl w:val="1"/>
          <w:numId w:val="38"/>
        </w:numPr>
      </w:pPr>
      <w:r>
        <w:lastRenderedPageBreak/>
        <w:t xml:space="preserve">Mělo by být umístěno co nejblíže </w:t>
      </w:r>
      <w:r>
        <w:t>ke zdroji</w:t>
      </w:r>
    </w:p>
    <w:p w14:paraId="28D7F746" w14:textId="77777777" w:rsidR="0008650D" w:rsidRPr="00E15300" w:rsidRDefault="0008650D" w:rsidP="00E15300">
      <w:pPr>
        <w:pStyle w:val="Odstavecseseznamem"/>
        <w:numPr>
          <w:ilvl w:val="1"/>
          <w:numId w:val="38"/>
        </w:numPr>
      </w:pPr>
    </w:p>
    <w:p w14:paraId="10E7BB36" w14:textId="13AE81FB" w:rsidR="00E15300" w:rsidRDefault="00D8654C" w:rsidP="00D8654C">
      <w:pPr>
        <w:pStyle w:val="Odstavecseseznamem"/>
        <w:numPr>
          <w:ilvl w:val="0"/>
          <w:numId w:val="38"/>
        </w:numPr>
      </w:pPr>
      <w:r>
        <w:t>Jmenné ACL</w:t>
      </w:r>
    </w:p>
    <w:p w14:paraId="47D44EE9" w14:textId="19F4FD60" w:rsidR="00916B72" w:rsidRDefault="00D8654C" w:rsidP="00916B72">
      <w:pPr>
        <w:pStyle w:val="Odstavecseseznamem"/>
        <w:numPr>
          <w:ilvl w:val="1"/>
          <w:numId w:val="38"/>
        </w:numPr>
      </w:pPr>
      <w:r>
        <w:t>Místo identifikačního čísla je použito jméno</w:t>
      </w:r>
    </w:p>
    <w:p w14:paraId="66A8FF33" w14:textId="4757E65E" w:rsidR="00916B72" w:rsidRDefault="00916B72" w:rsidP="00916B72">
      <w:pPr>
        <w:pStyle w:val="Nadpis1"/>
      </w:pPr>
      <w:r>
        <w:t>Správa switche a routeru</w:t>
      </w:r>
    </w:p>
    <w:p w14:paraId="122D718D" w14:textId="0A46AACE" w:rsidR="00916B72" w:rsidRDefault="00916B72" w:rsidP="00916B72">
      <w:pPr>
        <w:pStyle w:val="Odstavecseseznamem"/>
        <w:numPr>
          <w:ilvl w:val="0"/>
          <w:numId w:val="39"/>
        </w:numPr>
      </w:pPr>
      <w:r>
        <w:t>Telnet a SSH</w:t>
      </w:r>
    </w:p>
    <w:p w14:paraId="54134852" w14:textId="54AEA8A1" w:rsidR="00916B72" w:rsidRDefault="00916B72" w:rsidP="00916B72">
      <w:pPr>
        <w:pStyle w:val="Odstavecseseznamem"/>
        <w:numPr>
          <w:ilvl w:val="0"/>
          <w:numId w:val="39"/>
        </w:numPr>
      </w:pPr>
      <w:r>
        <w:t>Telnet:</w:t>
      </w:r>
    </w:p>
    <w:p w14:paraId="4B8804F3" w14:textId="19C156CE" w:rsidR="00916B72" w:rsidRDefault="00916B72" w:rsidP="00916B72">
      <w:pPr>
        <w:pStyle w:val="Odstavecseseznamem"/>
        <w:numPr>
          <w:ilvl w:val="1"/>
          <w:numId w:val="39"/>
        </w:numPr>
      </w:pPr>
      <w:r>
        <w:t>Nezabezpečený</w:t>
      </w:r>
    </w:p>
    <w:p w14:paraId="292BCA3F" w14:textId="73AD69F0" w:rsidR="00916B72" w:rsidRDefault="00916B72" w:rsidP="00916B72">
      <w:pPr>
        <w:pStyle w:val="Odstavecseseznamem"/>
        <w:numPr>
          <w:ilvl w:val="1"/>
          <w:numId w:val="39"/>
        </w:numPr>
      </w:pPr>
      <w:r>
        <w:t>Konfigurace:</w:t>
      </w:r>
    </w:p>
    <w:p w14:paraId="5EC62455" w14:textId="7AA61F15" w:rsidR="00916B72" w:rsidRDefault="00255FF8" w:rsidP="00916B72">
      <w:pPr>
        <w:pStyle w:val="Odstavecseseznamem"/>
        <w:numPr>
          <w:ilvl w:val="2"/>
          <w:numId w:val="39"/>
        </w:numPr>
      </w:pPr>
      <w:r>
        <w:t>Potřeba nakonfigurovat IP adresu</w:t>
      </w:r>
    </w:p>
    <w:p w14:paraId="520354E6" w14:textId="0FA98358" w:rsidR="00255FF8" w:rsidRPr="00530848" w:rsidRDefault="00AA5534" w:rsidP="00916B72">
      <w:pPr>
        <w:pStyle w:val="Odstavecseseznamem"/>
        <w:numPr>
          <w:ilvl w:val="2"/>
          <w:numId w:val="39"/>
        </w:numPr>
        <w:rPr>
          <w:rFonts w:ascii="Consolas" w:hAnsi="Consolas"/>
        </w:rPr>
      </w:pPr>
      <w:proofErr w:type="spellStart"/>
      <w:r w:rsidRPr="00530848">
        <w:rPr>
          <w:rFonts w:ascii="Consolas" w:hAnsi="Consolas"/>
        </w:rPr>
        <w:t>Device</w:t>
      </w:r>
      <w:proofErr w:type="spellEnd"/>
      <w:r w:rsidR="00D73C9A" w:rsidRPr="00530848">
        <w:rPr>
          <w:rFonts w:ascii="Consolas" w:hAnsi="Consolas"/>
        </w:rPr>
        <w:t xml:space="preserve"> </w:t>
      </w:r>
      <w:r w:rsidR="00255FF8" w:rsidRPr="00530848">
        <w:rPr>
          <w:rFonts w:ascii="Consolas" w:hAnsi="Consolas"/>
        </w:rPr>
        <w:t>(</w:t>
      </w:r>
      <w:proofErr w:type="spellStart"/>
      <w:r w:rsidR="00255FF8" w:rsidRPr="00530848">
        <w:rPr>
          <w:rFonts w:ascii="Consolas" w:hAnsi="Consolas"/>
        </w:rPr>
        <w:t>config</w:t>
      </w:r>
      <w:proofErr w:type="spellEnd"/>
      <w:r w:rsidR="00255FF8" w:rsidRPr="00530848">
        <w:rPr>
          <w:rFonts w:ascii="Consolas" w:hAnsi="Consolas"/>
        </w:rPr>
        <w:t xml:space="preserve">)#line </w:t>
      </w:r>
      <w:proofErr w:type="spellStart"/>
      <w:r w:rsidR="00255FF8" w:rsidRPr="00530848">
        <w:rPr>
          <w:rFonts w:ascii="Consolas" w:hAnsi="Consolas"/>
        </w:rPr>
        <w:t>vty</w:t>
      </w:r>
      <w:proofErr w:type="spellEnd"/>
      <w:r w:rsidR="00255FF8" w:rsidRPr="00530848">
        <w:rPr>
          <w:rFonts w:ascii="Consolas" w:hAnsi="Consolas"/>
        </w:rPr>
        <w:t xml:space="preserve"> 0 4</w:t>
      </w:r>
    </w:p>
    <w:p w14:paraId="0EA6E342" w14:textId="40D3AF27" w:rsidR="00255FF8" w:rsidRPr="00530848" w:rsidRDefault="00AA5534" w:rsidP="00255FF8">
      <w:pPr>
        <w:pStyle w:val="Odstavecseseznamem"/>
        <w:numPr>
          <w:ilvl w:val="2"/>
          <w:numId w:val="39"/>
        </w:numPr>
        <w:rPr>
          <w:rFonts w:ascii="Consolas" w:hAnsi="Consolas"/>
        </w:rPr>
      </w:pPr>
      <w:proofErr w:type="spellStart"/>
      <w:r w:rsidRPr="00530848">
        <w:rPr>
          <w:rFonts w:ascii="Consolas" w:hAnsi="Consolas"/>
        </w:rPr>
        <w:t>Device</w:t>
      </w:r>
      <w:proofErr w:type="spellEnd"/>
      <w:r w:rsidRPr="00530848">
        <w:rPr>
          <w:rFonts w:ascii="Consolas" w:hAnsi="Consolas"/>
        </w:rPr>
        <w:t xml:space="preserve"> </w:t>
      </w:r>
      <w:r w:rsidR="00255FF8" w:rsidRPr="00530848">
        <w:rPr>
          <w:rFonts w:ascii="Consolas" w:hAnsi="Consolas"/>
        </w:rPr>
        <w:t>(</w:t>
      </w:r>
      <w:proofErr w:type="spellStart"/>
      <w:r w:rsidR="00255FF8" w:rsidRPr="00530848">
        <w:rPr>
          <w:rFonts w:ascii="Consolas" w:hAnsi="Consolas"/>
        </w:rPr>
        <w:t>config</w:t>
      </w:r>
      <w:proofErr w:type="spellEnd"/>
      <w:r w:rsidR="00255FF8" w:rsidRPr="00530848">
        <w:rPr>
          <w:rFonts w:ascii="Consolas" w:hAnsi="Consolas"/>
        </w:rPr>
        <w:t>-</w:t>
      </w:r>
      <w:proofErr w:type="gramStart"/>
      <w:r w:rsidR="00255FF8" w:rsidRPr="00530848">
        <w:rPr>
          <w:rFonts w:ascii="Consolas" w:hAnsi="Consolas"/>
        </w:rPr>
        <w:t>line)#</w:t>
      </w:r>
      <w:proofErr w:type="gramEnd"/>
      <w:r w:rsidR="00255FF8" w:rsidRPr="00530848">
        <w:rPr>
          <w:rFonts w:ascii="Consolas" w:hAnsi="Consolas"/>
        </w:rPr>
        <w:t>login</w:t>
      </w:r>
    </w:p>
    <w:p w14:paraId="735B929B" w14:textId="160DB2EC" w:rsidR="00255FF8" w:rsidRDefault="00AA5534" w:rsidP="00255FF8">
      <w:pPr>
        <w:pStyle w:val="Odstavecseseznamem"/>
        <w:numPr>
          <w:ilvl w:val="2"/>
          <w:numId w:val="39"/>
        </w:numPr>
        <w:rPr>
          <w:rFonts w:ascii="Consolas" w:hAnsi="Consolas"/>
        </w:rPr>
      </w:pPr>
      <w:proofErr w:type="spellStart"/>
      <w:r w:rsidRPr="00530848">
        <w:rPr>
          <w:rFonts w:ascii="Consolas" w:hAnsi="Consolas"/>
        </w:rPr>
        <w:t>Device</w:t>
      </w:r>
      <w:proofErr w:type="spellEnd"/>
      <w:r w:rsidRPr="00530848">
        <w:rPr>
          <w:rFonts w:ascii="Consolas" w:hAnsi="Consolas"/>
        </w:rPr>
        <w:t xml:space="preserve"> </w:t>
      </w:r>
      <w:r w:rsidR="00255FF8" w:rsidRPr="00530848">
        <w:rPr>
          <w:rFonts w:ascii="Consolas" w:hAnsi="Consolas"/>
        </w:rPr>
        <w:t>(</w:t>
      </w:r>
      <w:proofErr w:type="spellStart"/>
      <w:r w:rsidR="00255FF8" w:rsidRPr="00530848">
        <w:rPr>
          <w:rFonts w:ascii="Consolas" w:hAnsi="Consolas"/>
        </w:rPr>
        <w:t>config</w:t>
      </w:r>
      <w:proofErr w:type="spellEnd"/>
      <w:r w:rsidR="00255FF8" w:rsidRPr="00530848">
        <w:rPr>
          <w:rFonts w:ascii="Consolas" w:hAnsi="Consolas"/>
        </w:rPr>
        <w:t>-</w:t>
      </w:r>
      <w:proofErr w:type="gramStart"/>
      <w:r w:rsidR="00255FF8" w:rsidRPr="00530848">
        <w:rPr>
          <w:rFonts w:ascii="Consolas" w:hAnsi="Consolas"/>
        </w:rPr>
        <w:t>line)#</w:t>
      </w:r>
      <w:proofErr w:type="gramEnd"/>
      <w:r w:rsidR="00255FF8" w:rsidRPr="00530848">
        <w:rPr>
          <w:rFonts w:ascii="Consolas" w:hAnsi="Consolas"/>
        </w:rPr>
        <w:t xml:space="preserve">password </w:t>
      </w:r>
      <w:proofErr w:type="spellStart"/>
      <w:r w:rsidR="002F2565" w:rsidRPr="00530848">
        <w:rPr>
          <w:rFonts w:ascii="Consolas" w:hAnsi="Consolas"/>
        </w:rPr>
        <w:t>cisco</w:t>
      </w:r>
      <w:proofErr w:type="spellEnd"/>
    </w:p>
    <w:p w14:paraId="2695CE18" w14:textId="1A5D1CBD" w:rsidR="00784FEE" w:rsidRDefault="00784FEE" w:rsidP="00784FEE">
      <w:pPr>
        <w:pStyle w:val="Odstavecseseznamem"/>
        <w:numPr>
          <w:ilvl w:val="1"/>
          <w:numId w:val="39"/>
        </w:numPr>
        <w:rPr>
          <w:rFonts w:ascii="Consolas" w:hAnsi="Consolas"/>
        </w:rPr>
      </w:pPr>
      <w:r w:rsidRPr="00784FEE">
        <w:rPr>
          <w:rFonts w:cstheme="minorHAnsi"/>
        </w:rPr>
        <w:t>Použití:</w:t>
      </w:r>
      <w:r>
        <w:rPr>
          <w:rFonts w:ascii="Consolas" w:hAnsi="Consolas"/>
        </w:rPr>
        <w:t xml:space="preserve"> telnet adresa</w:t>
      </w:r>
    </w:p>
    <w:p w14:paraId="13759385" w14:textId="43165C0D" w:rsidR="00681F1B" w:rsidRPr="00681F1B" w:rsidRDefault="00681F1B" w:rsidP="00681F1B">
      <w:pPr>
        <w:pStyle w:val="Odstavecseseznamem"/>
        <w:numPr>
          <w:ilvl w:val="0"/>
          <w:numId w:val="39"/>
        </w:numPr>
        <w:rPr>
          <w:rFonts w:ascii="Consolas" w:hAnsi="Consolas"/>
        </w:rPr>
      </w:pPr>
      <w:r>
        <w:rPr>
          <w:rFonts w:cstheme="minorHAnsi"/>
        </w:rPr>
        <w:t>SSH:</w:t>
      </w:r>
    </w:p>
    <w:p w14:paraId="34B94845" w14:textId="757B7ABB" w:rsidR="00681F1B" w:rsidRDefault="00681F1B" w:rsidP="00681F1B">
      <w:pPr>
        <w:pStyle w:val="Odstavecseseznamem"/>
        <w:numPr>
          <w:ilvl w:val="1"/>
          <w:numId w:val="39"/>
        </w:numPr>
        <w:rPr>
          <w:rFonts w:cstheme="minorHAnsi"/>
        </w:rPr>
      </w:pPr>
      <w:r w:rsidRPr="00681F1B">
        <w:rPr>
          <w:rFonts w:cstheme="minorHAnsi"/>
        </w:rPr>
        <w:t>Zabezpečený</w:t>
      </w:r>
    </w:p>
    <w:p w14:paraId="1D2054B1" w14:textId="40B3D0EC" w:rsidR="00681F1B" w:rsidRDefault="00A85098" w:rsidP="00681F1B">
      <w:pPr>
        <w:pStyle w:val="Odstavecseseznamem"/>
        <w:numPr>
          <w:ilvl w:val="1"/>
          <w:numId w:val="39"/>
        </w:numPr>
        <w:rPr>
          <w:rFonts w:cstheme="minorHAnsi"/>
        </w:rPr>
      </w:pPr>
      <w:r>
        <w:rPr>
          <w:rFonts w:cstheme="minorHAnsi"/>
        </w:rPr>
        <w:t>Konfigurace:</w:t>
      </w:r>
    </w:p>
    <w:p w14:paraId="4D62C7F3" w14:textId="763855AC" w:rsidR="00A85098" w:rsidRPr="008A61DF" w:rsidRDefault="008A61DF" w:rsidP="00A85098">
      <w:pPr>
        <w:pStyle w:val="Odstavecseseznamem"/>
        <w:numPr>
          <w:ilvl w:val="2"/>
          <w:numId w:val="39"/>
        </w:numPr>
        <w:rPr>
          <w:rFonts w:cstheme="minorHAnsi"/>
        </w:rPr>
      </w:pPr>
      <w:proofErr w:type="spellStart"/>
      <w:r>
        <w:rPr>
          <w:rFonts w:ascii="Consolas" w:hAnsi="Consolas" w:cstheme="minorHAnsi"/>
        </w:rPr>
        <w:t>hostname</w:t>
      </w:r>
      <w:proofErr w:type="spellEnd"/>
    </w:p>
    <w:p w14:paraId="6A3BA91C" w14:textId="7B51BD6A" w:rsidR="008A61DF" w:rsidRDefault="008A61DF" w:rsidP="00A85098">
      <w:pPr>
        <w:pStyle w:val="Odstavecseseznamem"/>
        <w:numPr>
          <w:ilvl w:val="2"/>
          <w:numId w:val="39"/>
        </w:numPr>
        <w:rPr>
          <w:rFonts w:ascii="Consolas" w:hAnsi="Consolas" w:cstheme="minorHAnsi"/>
        </w:rPr>
      </w:pPr>
      <w:proofErr w:type="spellStart"/>
      <w:r w:rsidRPr="008A61DF">
        <w:rPr>
          <w:rFonts w:ascii="Consolas" w:hAnsi="Consolas" w:cstheme="minorHAnsi"/>
        </w:rPr>
        <w:t>ip</w:t>
      </w:r>
      <w:proofErr w:type="spellEnd"/>
      <w:r w:rsidRPr="008A61DF">
        <w:rPr>
          <w:rFonts w:ascii="Consolas" w:hAnsi="Consolas" w:cstheme="minorHAnsi"/>
        </w:rPr>
        <w:t xml:space="preserve"> </w:t>
      </w:r>
      <w:proofErr w:type="spellStart"/>
      <w:r w:rsidRPr="008A61DF">
        <w:rPr>
          <w:rFonts w:ascii="Consolas" w:hAnsi="Consolas" w:cstheme="minorHAnsi"/>
        </w:rPr>
        <w:t>domain-name</w:t>
      </w:r>
      <w:proofErr w:type="spellEnd"/>
    </w:p>
    <w:p w14:paraId="09DC983A" w14:textId="3C000650" w:rsidR="008A61DF" w:rsidRDefault="00B849C2" w:rsidP="00A85098">
      <w:pPr>
        <w:pStyle w:val="Odstavecseseznamem"/>
        <w:numPr>
          <w:ilvl w:val="2"/>
          <w:numId w:val="39"/>
        </w:numPr>
        <w:rPr>
          <w:rFonts w:ascii="Consolas" w:hAnsi="Consolas" w:cstheme="minorHAnsi"/>
        </w:rPr>
      </w:pPr>
      <w:proofErr w:type="spellStart"/>
      <w:r w:rsidRPr="00B849C2">
        <w:rPr>
          <w:rFonts w:ascii="Consolas" w:hAnsi="Consolas" w:cstheme="minorHAnsi"/>
        </w:rPr>
        <w:t>crypto</w:t>
      </w:r>
      <w:proofErr w:type="spellEnd"/>
      <w:r w:rsidRPr="00B849C2">
        <w:rPr>
          <w:rFonts w:ascii="Consolas" w:hAnsi="Consolas" w:cstheme="minorHAnsi"/>
        </w:rPr>
        <w:t xml:space="preserve"> </w:t>
      </w:r>
      <w:proofErr w:type="spellStart"/>
      <w:r w:rsidRPr="00B849C2">
        <w:rPr>
          <w:rFonts w:ascii="Consolas" w:hAnsi="Consolas" w:cstheme="minorHAnsi"/>
        </w:rPr>
        <w:t>key</w:t>
      </w:r>
      <w:proofErr w:type="spellEnd"/>
      <w:r w:rsidRPr="00B849C2">
        <w:rPr>
          <w:rFonts w:ascii="Consolas" w:hAnsi="Consolas" w:cstheme="minorHAnsi"/>
        </w:rPr>
        <w:t xml:space="preserve"> </w:t>
      </w:r>
      <w:proofErr w:type="spellStart"/>
      <w:r w:rsidRPr="00B849C2">
        <w:rPr>
          <w:rFonts w:ascii="Consolas" w:hAnsi="Consolas" w:cstheme="minorHAnsi"/>
        </w:rPr>
        <w:t>generate</w:t>
      </w:r>
      <w:proofErr w:type="spellEnd"/>
      <w:r w:rsidRPr="00B849C2">
        <w:rPr>
          <w:rFonts w:ascii="Consolas" w:hAnsi="Consolas" w:cstheme="minorHAnsi"/>
        </w:rPr>
        <w:t xml:space="preserve"> </w:t>
      </w:r>
      <w:proofErr w:type="spellStart"/>
      <w:r w:rsidRPr="00B849C2">
        <w:rPr>
          <w:rFonts w:ascii="Consolas" w:hAnsi="Consolas" w:cstheme="minorHAnsi"/>
        </w:rPr>
        <w:t>rsa</w:t>
      </w:r>
      <w:proofErr w:type="spellEnd"/>
    </w:p>
    <w:p w14:paraId="67FEF756" w14:textId="219A0B97" w:rsidR="00B849C2" w:rsidRDefault="00B849C2" w:rsidP="00A85098">
      <w:pPr>
        <w:pStyle w:val="Odstavecseseznamem"/>
        <w:numPr>
          <w:ilvl w:val="2"/>
          <w:numId w:val="39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line </w:t>
      </w:r>
      <w:proofErr w:type="spellStart"/>
      <w:r>
        <w:rPr>
          <w:rFonts w:ascii="Consolas" w:hAnsi="Consolas" w:cstheme="minorHAnsi"/>
        </w:rPr>
        <w:t>vty</w:t>
      </w:r>
      <w:proofErr w:type="spellEnd"/>
      <w:r>
        <w:rPr>
          <w:rFonts w:ascii="Consolas" w:hAnsi="Consolas" w:cstheme="minorHAnsi"/>
        </w:rPr>
        <w:t xml:space="preserve"> 0 15</w:t>
      </w:r>
    </w:p>
    <w:p w14:paraId="2DBB76C6" w14:textId="66C765E2" w:rsidR="00B849C2" w:rsidRDefault="00B849C2" w:rsidP="00A85098">
      <w:pPr>
        <w:pStyle w:val="Odstavecseseznamem"/>
        <w:numPr>
          <w:ilvl w:val="2"/>
          <w:numId w:val="39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transport input </w:t>
      </w:r>
      <w:proofErr w:type="spellStart"/>
      <w:r>
        <w:rPr>
          <w:rFonts w:ascii="Consolas" w:hAnsi="Consolas" w:cstheme="minorHAnsi"/>
        </w:rPr>
        <w:t>shh</w:t>
      </w:r>
      <w:proofErr w:type="spellEnd"/>
    </w:p>
    <w:p w14:paraId="0A9C8172" w14:textId="1B1C2E5D" w:rsidR="00B849C2" w:rsidRDefault="00B849C2" w:rsidP="00A85098">
      <w:pPr>
        <w:pStyle w:val="Odstavecseseznamem"/>
        <w:numPr>
          <w:ilvl w:val="2"/>
          <w:numId w:val="39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login </w:t>
      </w:r>
      <w:proofErr w:type="spellStart"/>
      <w:r>
        <w:rPr>
          <w:rFonts w:ascii="Consolas" w:hAnsi="Consolas" w:cstheme="minorHAnsi"/>
        </w:rPr>
        <w:t>local</w:t>
      </w:r>
      <w:proofErr w:type="spellEnd"/>
    </w:p>
    <w:p w14:paraId="232B7177" w14:textId="7B891BCF" w:rsidR="00B849C2" w:rsidRDefault="00554C3F" w:rsidP="00A85098">
      <w:pPr>
        <w:pStyle w:val="Odstavecseseznamem"/>
        <w:numPr>
          <w:ilvl w:val="2"/>
          <w:numId w:val="39"/>
        </w:numPr>
        <w:rPr>
          <w:rFonts w:ascii="Consolas" w:hAnsi="Consolas" w:cstheme="minorHAnsi"/>
        </w:rPr>
      </w:pPr>
      <w:proofErr w:type="spellStart"/>
      <w:r>
        <w:rPr>
          <w:rFonts w:ascii="Consolas" w:hAnsi="Consolas" w:cstheme="minorHAnsi"/>
        </w:rPr>
        <w:t>ip</w:t>
      </w:r>
      <w:proofErr w:type="spellEnd"/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address</w:t>
      </w:r>
      <w:proofErr w:type="spellEnd"/>
    </w:p>
    <w:p w14:paraId="55FCD932" w14:textId="6AE04EC2" w:rsidR="00554C3F" w:rsidRPr="008A61DF" w:rsidRDefault="005E3D4F" w:rsidP="00A85098">
      <w:pPr>
        <w:pStyle w:val="Odstavecseseznamem"/>
        <w:numPr>
          <w:ilvl w:val="2"/>
          <w:numId w:val="39"/>
        </w:numPr>
        <w:rPr>
          <w:rFonts w:ascii="Consolas" w:hAnsi="Consolas" w:cstheme="minorHAnsi"/>
        </w:rPr>
      </w:pPr>
      <w:proofErr w:type="spellStart"/>
      <w:r>
        <w:rPr>
          <w:rFonts w:ascii="Consolas" w:hAnsi="Consolas" w:cstheme="minorHAnsi"/>
        </w:rPr>
        <w:t>username</w:t>
      </w:r>
      <w:proofErr w:type="spellEnd"/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name</w:t>
      </w:r>
      <w:proofErr w:type="spellEnd"/>
      <w:r>
        <w:rPr>
          <w:rFonts w:ascii="Consolas" w:hAnsi="Consolas" w:cstheme="minorHAnsi"/>
        </w:rPr>
        <w:t xml:space="preserve"> </w:t>
      </w:r>
      <w:proofErr w:type="spellStart"/>
      <w:r w:rsidR="00BA5E53">
        <w:rPr>
          <w:rFonts w:ascii="Consolas" w:hAnsi="Consolas" w:cstheme="minorHAnsi"/>
        </w:rPr>
        <w:t>password</w:t>
      </w:r>
      <w:proofErr w:type="spellEnd"/>
      <w:r w:rsidR="00BA5E53">
        <w:rPr>
          <w:rFonts w:ascii="Consolas" w:hAnsi="Consolas" w:cstheme="minorHAnsi"/>
        </w:rPr>
        <w:t xml:space="preserve"> heslo</w:t>
      </w:r>
    </w:p>
    <w:p w14:paraId="638DE2F7" w14:textId="56869665" w:rsidR="00681F1B" w:rsidRPr="00681F1B" w:rsidRDefault="00EC30B4" w:rsidP="00681F1B">
      <w:pPr>
        <w:pStyle w:val="Odstavecseseznamem"/>
        <w:numPr>
          <w:ilvl w:val="1"/>
          <w:numId w:val="39"/>
        </w:numPr>
        <w:rPr>
          <w:rFonts w:cstheme="minorHAnsi"/>
        </w:rPr>
      </w:pPr>
      <w:r>
        <w:rPr>
          <w:rFonts w:cstheme="minorHAnsi"/>
        </w:rPr>
        <w:t xml:space="preserve">Použití: </w:t>
      </w:r>
      <w:proofErr w:type="spellStart"/>
      <w:proofErr w:type="gramStart"/>
      <w:r w:rsidRPr="00784FEE">
        <w:rPr>
          <w:rFonts w:ascii="Consolas" w:hAnsi="Consolas" w:cstheme="minorHAnsi"/>
        </w:rPr>
        <w:t>ssh</w:t>
      </w:r>
      <w:proofErr w:type="spellEnd"/>
      <w:r w:rsidRPr="00784FEE">
        <w:rPr>
          <w:rFonts w:ascii="Consolas" w:hAnsi="Consolas" w:cstheme="minorHAnsi"/>
        </w:rPr>
        <w:t xml:space="preserve"> -l</w:t>
      </w:r>
      <w:proofErr w:type="gramEnd"/>
      <w:r w:rsidRPr="00784FEE">
        <w:rPr>
          <w:rFonts w:ascii="Consolas" w:hAnsi="Consolas" w:cstheme="minorHAnsi"/>
        </w:rPr>
        <w:t xml:space="preserve"> </w:t>
      </w:r>
      <w:proofErr w:type="spellStart"/>
      <w:r w:rsidR="006930AD" w:rsidRPr="00784FEE">
        <w:rPr>
          <w:rFonts w:ascii="Consolas" w:hAnsi="Consolas" w:cstheme="minorHAnsi"/>
        </w:rPr>
        <w:t>name</w:t>
      </w:r>
      <w:proofErr w:type="spellEnd"/>
      <w:r w:rsidR="006930AD" w:rsidRPr="00784FEE">
        <w:rPr>
          <w:rFonts w:ascii="Consolas" w:hAnsi="Consolas" w:cstheme="minorHAnsi"/>
        </w:rPr>
        <w:t xml:space="preserve"> </w:t>
      </w:r>
      <w:r w:rsidRPr="00784FEE">
        <w:rPr>
          <w:rFonts w:ascii="Consolas" w:hAnsi="Consolas" w:cstheme="minorHAnsi"/>
        </w:rPr>
        <w:t>adresa</w:t>
      </w:r>
    </w:p>
    <w:p w14:paraId="576C1B7F" w14:textId="77777777" w:rsidR="00681F1B" w:rsidRPr="00530848" w:rsidRDefault="00681F1B" w:rsidP="00681F1B">
      <w:pPr>
        <w:pStyle w:val="Odstavecseseznamem"/>
        <w:numPr>
          <w:ilvl w:val="1"/>
          <w:numId w:val="39"/>
        </w:numPr>
        <w:rPr>
          <w:rFonts w:ascii="Consolas" w:hAnsi="Consolas"/>
        </w:rPr>
      </w:pPr>
    </w:p>
    <w:sectPr w:rsidR="00681F1B" w:rsidRPr="00530848" w:rsidSect="00457574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BB6"/>
    <w:multiLevelType w:val="hybridMultilevel"/>
    <w:tmpl w:val="AA82C3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B7120"/>
    <w:multiLevelType w:val="hybridMultilevel"/>
    <w:tmpl w:val="692A0D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96F94"/>
    <w:multiLevelType w:val="hybridMultilevel"/>
    <w:tmpl w:val="B150B8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128ED"/>
    <w:multiLevelType w:val="hybridMultilevel"/>
    <w:tmpl w:val="AE3CDF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A5AC2"/>
    <w:multiLevelType w:val="hybridMultilevel"/>
    <w:tmpl w:val="1F766C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273C6"/>
    <w:multiLevelType w:val="hybridMultilevel"/>
    <w:tmpl w:val="632ABA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B1D7B"/>
    <w:multiLevelType w:val="hybridMultilevel"/>
    <w:tmpl w:val="3F840E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92DAE"/>
    <w:multiLevelType w:val="hybridMultilevel"/>
    <w:tmpl w:val="3A0421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F4C11"/>
    <w:multiLevelType w:val="hybridMultilevel"/>
    <w:tmpl w:val="D292DD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36AF8"/>
    <w:multiLevelType w:val="hybridMultilevel"/>
    <w:tmpl w:val="11B6EE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E3926"/>
    <w:multiLevelType w:val="hybridMultilevel"/>
    <w:tmpl w:val="595480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26037"/>
    <w:multiLevelType w:val="hybridMultilevel"/>
    <w:tmpl w:val="AE1C15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6682C"/>
    <w:multiLevelType w:val="hybridMultilevel"/>
    <w:tmpl w:val="46CA34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F6461A"/>
    <w:multiLevelType w:val="hybridMultilevel"/>
    <w:tmpl w:val="308A7B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B2079"/>
    <w:multiLevelType w:val="hybridMultilevel"/>
    <w:tmpl w:val="ED9E46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E0BC3"/>
    <w:multiLevelType w:val="hybridMultilevel"/>
    <w:tmpl w:val="BC50D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70C48"/>
    <w:multiLevelType w:val="hybridMultilevel"/>
    <w:tmpl w:val="B636A7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F31738"/>
    <w:multiLevelType w:val="hybridMultilevel"/>
    <w:tmpl w:val="0CE62A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150FB8"/>
    <w:multiLevelType w:val="hybridMultilevel"/>
    <w:tmpl w:val="924292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946A07"/>
    <w:multiLevelType w:val="hybridMultilevel"/>
    <w:tmpl w:val="C13C92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34A5A"/>
    <w:multiLevelType w:val="hybridMultilevel"/>
    <w:tmpl w:val="288A95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EA041D"/>
    <w:multiLevelType w:val="hybridMultilevel"/>
    <w:tmpl w:val="D9484E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AE7851"/>
    <w:multiLevelType w:val="hybridMultilevel"/>
    <w:tmpl w:val="1F7429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840511"/>
    <w:multiLevelType w:val="hybridMultilevel"/>
    <w:tmpl w:val="029A18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442A01"/>
    <w:multiLevelType w:val="hybridMultilevel"/>
    <w:tmpl w:val="46103F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CB2084"/>
    <w:multiLevelType w:val="hybridMultilevel"/>
    <w:tmpl w:val="19F2DA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B25010"/>
    <w:multiLevelType w:val="hybridMultilevel"/>
    <w:tmpl w:val="959636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CC132D"/>
    <w:multiLevelType w:val="hybridMultilevel"/>
    <w:tmpl w:val="CF06B6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836D2D"/>
    <w:multiLevelType w:val="hybridMultilevel"/>
    <w:tmpl w:val="32EA92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546959"/>
    <w:multiLevelType w:val="hybridMultilevel"/>
    <w:tmpl w:val="847641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830C39"/>
    <w:multiLevelType w:val="hybridMultilevel"/>
    <w:tmpl w:val="467C85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4E356D"/>
    <w:multiLevelType w:val="hybridMultilevel"/>
    <w:tmpl w:val="A9EA07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4D2B71"/>
    <w:multiLevelType w:val="hybridMultilevel"/>
    <w:tmpl w:val="6DF6E3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F71B97"/>
    <w:multiLevelType w:val="hybridMultilevel"/>
    <w:tmpl w:val="5F20C8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FA39C6"/>
    <w:multiLevelType w:val="hybridMultilevel"/>
    <w:tmpl w:val="41C476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01333B"/>
    <w:multiLevelType w:val="hybridMultilevel"/>
    <w:tmpl w:val="3B521C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3F28AC"/>
    <w:multiLevelType w:val="hybridMultilevel"/>
    <w:tmpl w:val="0E9E2B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55D4D"/>
    <w:multiLevelType w:val="hybridMultilevel"/>
    <w:tmpl w:val="316426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2B3E11"/>
    <w:multiLevelType w:val="hybridMultilevel"/>
    <w:tmpl w:val="8D464A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639219">
    <w:abstractNumId w:val="37"/>
  </w:num>
  <w:num w:numId="2" w16cid:durableId="718362528">
    <w:abstractNumId w:val="31"/>
  </w:num>
  <w:num w:numId="3" w16cid:durableId="1987276616">
    <w:abstractNumId w:val="32"/>
  </w:num>
  <w:num w:numId="4" w16cid:durableId="190386344">
    <w:abstractNumId w:val="20"/>
  </w:num>
  <w:num w:numId="5" w16cid:durableId="2064908804">
    <w:abstractNumId w:val="5"/>
  </w:num>
  <w:num w:numId="6" w16cid:durableId="1200431423">
    <w:abstractNumId w:val="18"/>
  </w:num>
  <w:num w:numId="7" w16cid:durableId="433746640">
    <w:abstractNumId w:val="33"/>
  </w:num>
  <w:num w:numId="8" w16cid:durableId="540048326">
    <w:abstractNumId w:val="12"/>
  </w:num>
  <w:num w:numId="9" w16cid:durableId="1741101047">
    <w:abstractNumId w:val="4"/>
  </w:num>
  <w:num w:numId="10" w16cid:durableId="1211380343">
    <w:abstractNumId w:val="17"/>
  </w:num>
  <w:num w:numId="11" w16cid:durableId="1800101314">
    <w:abstractNumId w:val="15"/>
  </w:num>
  <w:num w:numId="12" w16cid:durableId="341863179">
    <w:abstractNumId w:val="25"/>
  </w:num>
  <w:num w:numId="13" w16cid:durableId="1084183689">
    <w:abstractNumId w:val="21"/>
  </w:num>
  <w:num w:numId="14" w16cid:durableId="2063285057">
    <w:abstractNumId w:val="34"/>
  </w:num>
  <w:num w:numId="15" w16cid:durableId="1818499113">
    <w:abstractNumId w:val="2"/>
  </w:num>
  <w:num w:numId="16" w16cid:durableId="1461149834">
    <w:abstractNumId w:val="27"/>
  </w:num>
  <w:num w:numId="17" w16cid:durableId="970601163">
    <w:abstractNumId w:val="23"/>
  </w:num>
  <w:num w:numId="18" w16cid:durableId="212738407">
    <w:abstractNumId w:val="10"/>
  </w:num>
  <w:num w:numId="19" w16cid:durableId="763573869">
    <w:abstractNumId w:val="16"/>
  </w:num>
  <w:num w:numId="20" w16cid:durableId="1961454005">
    <w:abstractNumId w:val="1"/>
  </w:num>
  <w:num w:numId="21" w16cid:durableId="943921677">
    <w:abstractNumId w:val="8"/>
  </w:num>
  <w:num w:numId="22" w16cid:durableId="737240480">
    <w:abstractNumId w:val="30"/>
  </w:num>
  <w:num w:numId="23" w16cid:durableId="301690850">
    <w:abstractNumId w:val="0"/>
  </w:num>
  <w:num w:numId="24" w16cid:durableId="1718163350">
    <w:abstractNumId w:val="3"/>
  </w:num>
  <w:num w:numId="25" w16cid:durableId="1362828534">
    <w:abstractNumId w:val="14"/>
  </w:num>
  <w:num w:numId="26" w16cid:durableId="898856447">
    <w:abstractNumId w:val="35"/>
  </w:num>
  <w:num w:numId="27" w16cid:durableId="1070814408">
    <w:abstractNumId w:val="24"/>
  </w:num>
  <w:num w:numId="28" w16cid:durableId="1375429659">
    <w:abstractNumId w:val="7"/>
  </w:num>
  <w:num w:numId="29" w16cid:durableId="1300694932">
    <w:abstractNumId w:val="28"/>
  </w:num>
  <w:num w:numId="30" w16cid:durableId="1277910707">
    <w:abstractNumId w:val="19"/>
  </w:num>
  <w:num w:numId="31" w16cid:durableId="1842626081">
    <w:abstractNumId w:val="22"/>
  </w:num>
  <w:num w:numId="32" w16cid:durableId="517045870">
    <w:abstractNumId w:val="9"/>
  </w:num>
  <w:num w:numId="33" w16cid:durableId="1372026077">
    <w:abstractNumId w:val="6"/>
  </w:num>
  <w:num w:numId="34" w16cid:durableId="141042204">
    <w:abstractNumId w:val="26"/>
  </w:num>
  <w:num w:numId="35" w16cid:durableId="181868804">
    <w:abstractNumId w:val="29"/>
  </w:num>
  <w:num w:numId="36" w16cid:durableId="1105272918">
    <w:abstractNumId w:val="11"/>
  </w:num>
  <w:num w:numId="37" w16cid:durableId="1938438624">
    <w:abstractNumId w:val="36"/>
  </w:num>
  <w:num w:numId="38" w16cid:durableId="1122192265">
    <w:abstractNumId w:val="38"/>
  </w:num>
  <w:num w:numId="39" w16cid:durableId="6034642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154DB"/>
    <w:rsid w:val="00026D3F"/>
    <w:rsid w:val="000332AD"/>
    <w:rsid w:val="00045445"/>
    <w:rsid w:val="00055552"/>
    <w:rsid w:val="0007280C"/>
    <w:rsid w:val="0008650D"/>
    <w:rsid w:val="00087A04"/>
    <w:rsid w:val="00113134"/>
    <w:rsid w:val="00146432"/>
    <w:rsid w:val="00153A04"/>
    <w:rsid w:val="00162A8E"/>
    <w:rsid w:val="00197F3C"/>
    <w:rsid w:val="001E19EB"/>
    <w:rsid w:val="001E3632"/>
    <w:rsid w:val="0020280B"/>
    <w:rsid w:val="0020612F"/>
    <w:rsid w:val="002516DF"/>
    <w:rsid w:val="00255FF8"/>
    <w:rsid w:val="002D2AE3"/>
    <w:rsid w:val="002F2565"/>
    <w:rsid w:val="00300A1E"/>
    <w:rsid w:val="00351F14"/>
    <w:rsid w:val="00382800"/>
    <w:rsid w:val="003869C9"/>
    <w:rsid w:val="003E0F34"/>
    <w:rsid w:val="003F32A8"/>
    <w:rsid w:val="00421C56"/>
    <w:rsid w:val="00423A90"/>
    <w:rsid w:val="004432ED"/>
    <w:rsid w:val="00457574"/>
    <w:rsid w:val="00476AA3"/>
    <w:rsid w:val="004D18A5"/>
    <w:rsid w:val="00515747"/>
    <w:rsid w:val="00527A13"/>
    <w:rsid w:val="00530848"/>
    <w:rsid w:val="00543251"/>
    <w:rsid w:val="00554C3F"/>
    <w:rsid w:val="005D0A53"/>
    <w:rsid w:val="005E3D4F"/>
    <w:rsid w:val="005F0065"/>
    <w:rsid w:val="005F6F73"/>
    <w:rsid w:val="0061054E"/>
    <w:rsid w:val="00614152"/>
    <w:rsid w:val="00614B91"/>
    <w:rsid w:val="00615C88"/>
    <w:rsid w:val="006170C6"/>
    <w:rsid w:val="0066326B"/>
    <w:rsid w:val="00676BFD"/>
    <w:rsid w:val="00681F1B"/>
    <w:rsid w:val="00683C71"/>
    <w:rsid w:val="006930AD"/>
    <w:rsid w:val="0072091C"/>
    <w:rsid w:val="007423E0"/>
    <w:rsid w:val="007677A7"/>
    <w:rsid w:val="00784FEE"/>
    <w:rsid w:val="00787963"/>
    <w:rsid w:val="007C4857"/>
    <w:rsid w:val="007C4B44"/>
    <w:rsid w:val="007F6451"/>
    <w:rsid w:val="0080162F"/>
    <w:rsid w:val="008259FB"/>
    <w:rsid w:val="00863281"/>
    <w:rsid w:val="008A61DF"/>
    <w:rsid w:val="008C0962"/>
    <w:rsid w:val="008D0FB9"/>
    <w:rsid w:val="008F0696"/>
    <w:rsid w:val="008F4D77"/>
    <w:rsid w:val="0091038D"/>
    <w:rsid w:val="00912A97"/>
    <w:rsid w:val="00916B72"/>
    <w:rsid w:val="00921BCC"/>
    <w:rsid w:val="00925D23"/>
    <w:rsid w:val="009404AC"/>
    <w:rsid w:val="00941CE4"/>
    <w:rsid w:val="00947872"/>
    <w:rsid w:val="00994490"/>
    <w:rsid w:val="009A7055"/>
    <w:rsid w:val="00A2120D"/>
    <w:rsid w:val="00A250FC"/>
    <w:rsid w:val="00A62C00"/>
    <w:rsid w:val="00A72324"/>
    <w:rsid w:val="00A740EC"/>
    <w:rsid w:val="00A74448"/>
    <w:rsid w:val="00A85098"/>
    <w:rsid w:val="00AA5534"/>
    <w:rsid w:val="00AC3E33"/>
    <w:rsid w:val="00AD35ED"/>
    <w:rsid w:val="00AE5BCB"/>
    <w:rsid w:val="00AF1455"/>
    <w:rsid w:val="00AF2F84"/>
    <w:rsid w:val="00B040ED"/>
    <w:rsid w:val="00B849C2"/>
    <w:rsid w:val="00B96AE0"/>
    <w:rsid w:val="00BA5E53"/>
    <w:rsid w:val="00BC07E8"/>
    <w:rsid w:val="00BF6165"/>
    <w:rsid w:val="00C01006"/>
    <w:rsid w:val="00C036AC"/>
    <w:rsid w:val="00C14185"/>
    <w:rsid w:val="00C606BC"/>
    <w:rsid w:val="00C92F28"/>
    <w:rsid w:val="00D031FD"/>
    <w:rsid w:val="00D0335F"/>
    <w:rsid w:val="00D23DA7"/>
    <w:rsid w:val="00D334F5"/>
    <w:rsid w:val="00D6301D"/>
    <w:rsid w:val="00D71C45"/>
    <w:rsid w:val="00D71CEF"/>
    <w:rsid w:val="00D73C9A"/>
    <w:rsid w:val="00D8654C"/>
    <w:rsid w:val="00DD0BC1"/>
    <w:rsid w:val="00E029CA"/>
    <w:rsid w:val="00E15300"/>
    <w:rsid w:val="00EC0DD8"/>
    <w:rsid w:val="00EC25E6"/>
    <w:rsid w:val="00EC30B4"/>
    <w:rsid w:val="00EE5F27"/>
    <w:rsid w:val="00F43B7F"/>
    <w:rsid w:val="00F43D9A"/>
    <w:rsid w:val="00F4545B"/>
    <w:rsid w:val="00F53430"/>
    <w:rsid w:val="00F67D5F"/>
    <w:rsid w:val="00F84B6F"/>
    <w:rsid w:val="00F973CE"/>
    <w:rsid w:val="00FF37EA"/>
    <w:rsid w:val="00FF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534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Smutný Jan (2018)</cp:lastModifiedBy>
  <cp:revision>113</cp:revision>
  <dcterms:created xsi:type="dcterms:W3CDTF">2022-04-25T21:28:00Z</dcterms:created>
  <dcterms:modified xsi:type="dcterms:W3CDTF">2022-05-13T09:10:00Z</dcterms:modified>
</cp:coreProperties>
</file>