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94D" w14:textId="2CAF0DDB" w:rsidR="00801820" w:rsidRDefault="0026420D" w:rsidP="00801820">
      <w:pPr>
        <w:ind w:left="720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12</w:t>
      </w:r>
      <w:r w:rsidR="00F529B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032073"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- </w:t>
      </w:r>
      <w:r w:rsidRPr="0026420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Problematika bezpečnosti počítačových sítí</w:t>
      </w:r>
    </w:p>
    <w:p w14:paraId="3CD46452" w14:textId="34D01E3B" w:rsidR="00086C87" w:rsidRDefault="00AF0A1F" w:rsidP="00AF0A1F">
      <w:pPr>
        <w:pStyle w:val="Nadpis1"/>
      </w:pPr>
      <w:r>
        <w:t>Fyzická bezpečnost</w:t>
      </w:r>
    </w:p>
    <w:p w14:paraId="29ACCEF4" w14:textId="77777777" w:rsidR="00AF0A1F" w:rsidRDefault="00AF0A1F" w:rsidP="004909E5">
      <w:pPr>
        <w:pStyle w:val="Odstavecseseznamem"/>
        <w:numPr>
          <w:ilvl w:val="0"/>
          <w:numId w:val="7"/>
        </w:numPr>
      </w:pPr>
      <w:r>
        <w:t>K serverům a jiným prvkům IT infrastruktury se nesmí dostat nepovalaná osoba – zamezení odcizení/poškození</w:t>
      </w:r>
    </w:p>
    <w:p w14:paraId="658C3A55" w14:textId="77777777" w:rsidR="00AF0A1F" w:rsidRDefault="00AF0A1F" w:rsidP="004909E5">
      <w:pPr>
        <w:pStyle w:val="Odstavecseseznamem"/>
        <w:numPr>
          <w:ilvl w:val="0"/>
          <w:numId w:val="7"/>
        </w:numPr>
      </w:pPr>
      <w:r>
        <w:t>Autorizace pro vstup do určitých částí budovy</w:t>
      </w:r>
    </w:p>
    <w:p w14:paraId="4FA6CAF6" w14:textId="77777777" w:rsidR="00AF0A1F" w:rsidRDefault="00AF0A1F" w:rsidP="004909E5">
      <w:pPr>
        <w:pStyle w:val="Odstavecseseznamem"/>
        <w:numPr>
          <w:ilvl w:val="0"/>
          <w:numId w:val="7"/>
        </w:numPr>
      </w:pPr>
      <w:r>
        <w:t>Uzamčení serveroven, uzamčení racků, kamerové systémy, alarm, ochranka, ...</w:t>
      </w:r>
    </w:p>
    <w:p w14:paraId="4CC5116A" w14:textId="77777777" w:rsidR="00AF0A1F" w:rsidRDefault="00AF0A1F" w:rsidP="004909E5">
      <w:pPr>
        <w:pStyle w:val="Odstavecseseznamem"/>
        <w:numPr>
          <w:ilvl w:val="0"/>
          <w:numId w:val="7"/>
        </w:numPr>
      </w:pPr>
      <w:r>
        <w:t>Brát ohled přírodní vlivy, např.</w:t>
      </w:r>
    </w:p>
    <w:p w14:paraId="3F39E560" w14:textId="77777777" w:rsidR="00AF0A1F" w:rsidRDefault="00AF0A1F" w:rsidP="004909E5">
      <w:pPr>
        <w:pStyle w:val="Odstavecseseznamem"/>
        <w:numPr>
          <w:ilvl w:val="1"/>
          <w:numId w:val="7"/>
        </w:numPr>
      </w:pPr>
      <w:r>
        <w:t>Neumisťovat server do spodních pater v zátopových oblastech</w:t>
      </w:r>
    </w:p>
    <w:p w14:paraId="2B2173DC" w14:textId="14CE2649" w:rsidR="00AF0A1F" w:rsidRDefault="00AF0A1F" w:rsidP="004909E5">
      <w:pPr>
        <w:pStyle w:val="Odstavecseseznamem"/>
        <w:numPr>
          <w:ilvl w:val="1"/>
          <w:numId w:val="7"/>
        </w:numPr>
      </w:pPr>
      <w:r>
        <w:t xml:space="preserve">Pod </w:t>
      </w:r>
      <w:r>
        <w:t>střechu,</w:t>
      </w:r>
      <w:r>
        <w:t xml:space="preserve"> kde praží slunce</w:t>
      </w:r>
    </w:p>
    <w:p w14:paraId="3D668C8C" w14:textId="77777777" w:rsidR="00AF0A1F" w:rsidRDefault="00AF0A1F" w:rsidP="004909E5">
      <w:pPr>
        <w:pStyle w:val="Odstavecseseznamem"/>
        <w:numPr>
          <w:ilvl w:val="0"/>
          <w:numId w:val="7"/>
        </w:numPr>
      </w:pPr>
      <w:r>
        <w:t>Klimatizace, přepěťové ochrany, záložní zdroje, ...</w:t>
      </w:r>
    </w:p>
    <w:p w14:paraId="2F2481FF" w14:textId="362319EF" w:rsidR="00AF0A1F" w:rsidRDefault="00AF0A1F" w:rsidP="004909E5">
      <w:pPr>
        <w:pStyle w:val="Odstavecseseznamem"/>
        <w:numPr>
          <w:ilvl w:val="0"/>
          <w:numId w:val="7"/>
        </w:numPr>
      </w:pPr>
      <w:r>
        <w:t>Stínění kabelů – vést kabel např. kovovou trubkou u stropu</w:t>
      </w:r>
    </w:p>
    <w:p w14:paraId="7BA6C7D4" w14:textId="5A4546BA" w:rsidR="002F306E" w:rsidRDefault="002F306E" w:rsidP="002F306E">
      <w:pPr>
        <w:pStyle w:val="Nadpis1"/>
      </w:pPr>
      <w:r>
        <w:t>Sociální inženýrství</w:t>
      </w:r>
    </w:p>
    <w:p w14:paraId="16A232A5" w14:textId="77777777" w:rsidR="002F306E" w:rsidRDefault="002F306E" w:rsidP="004909E5">
      <w:pPr>
        <w:pStyle w:val="Odstavecseseznamem"/>
        <w:numPr>
          <w:ilvl w:val="0"/>
          <w:numId w:val="8"/>
        </w:numPr>
      </w:pPr>
      <w:r>
        <w:t>Manipulace lidí za účelem provedení určité akce nebo získání určité informace</w:t>
      </w:r>
    </w:p>
    <w:p w14:paraId="155019E7" w14:textId="77777777" w:rsidR="00230171" w:rsidRDefault="002F306E" w:rsidP="004909E5">
      <w:pPr>
        <w:pStyle w:val="Odstavecseseznamem"/>
        <w:numPr>
          <w:ilvl w:val="0"/>
          <w:numId w:val="8"/>
        </w:numPr>
      </w:pPr>
      <w:r>
        <w:t>Pretexting</w:t>
      </w:r>
    </w:p>
    <w:p w14:paraId="677D9D1C" w14:textId="13FD3BB9" w:rsidR="002F306E" w:rsidRDefault="002F306E" w:rsidP="004909E5">
      <w:pPr>
        <w:pStyle w:val="Odstavecseseznamem"/>
        <w:numPr>
          <w:ilvl w:val="1"/>
          <w:numId w:val="8"/>
        </w:numPr>
      </w:pPr>
      <w:r>
        <w:t xml:space="preserve">Vytvoření smyšleného </w:t>
      </w:r>
      <w:r>
        <w:t>scénáře</w:t>
      </w:r>
      <w:r>
        <w:t xml:space="preserve"> a přesvědčení oběti o jeho legitimnosti, aby následně provedla akci nebo vyzradila informace</w:t>
      </w:r>
    </w:p>
    <w:p w14:paraId="74E8E63F" w14:textId="09AFC425" w:rsidR="00741343" w:rsidRDefault="006D3D35" w:rsidP="004909E5">
      <w:pPr>
        <w:pStyle w:val="Odstavecseseznamem"/>
        <w:numPr>
          <w:ilvl w:val="1"/>
          <w:numId w:val="8"/>
        </w:numPr>
      </w:pPr>
      <w:r>
        <w:t>Útočník po telefonu předstírá, že oběť vyhrála jakousi soutěž a chce po ní osobní informace („aby mohl poslat cenu“)</w:t>
      </w:r>
    </w:p>
    <w:p w14:paraId="50405655" w14:textId="77777777" w:rsidR="00A2187B" w:rsidRDefault="002F306E" w:rsidP="004909E5">
      <w:pPr>
        <w:pStyle w:val="Odstavecseseznamem"/>
        <w:numPr>
          <w:ilvl w:val="0"/>
          <w:numId w:val="8"/>
        </w:numPr>
      </w:pPr>
      <w:r>
        <w:t>Phishing</w:t>
      </w:r>
    </w:p>
    <w:p w14:paraId="3B2C57D0" w14:textId="77777777" w:rsidR="00A2187B" w:rsidRDefault="002F306E" w:rsidP="004909E5">
      <w:pPr>
        <w:pStyle w:val="Odstavecseseznamem"/>
        <w:numPr>
          <w:ilvl w:val="1"/>
          <w:numId w:val="8"/>
        </w:numPr>
      </w:pPr>
      <w:r>
        <w:t>Získávání citlivých údajů na internetu pomocí zasílání falešných zpráv, které se tváří jako pravé</w:t>
      </w:r>
      <w:r w:rsidR="00AF56DC">
        <w:t xml:space="preserve"> (útočník se vydává za banku a chce údaje k ověření)</w:t>
      </w:r>
    </w:p>
    <w:p w14:paraId="2EB737AC" w14:textId="1AFB9E18" w:rsidR="002F306E" w:rsidRDefault="00A2187B" w:rsidP="004909E5">
      <w:pPr>
        <w:pStyle w:val="Odstavecseseznamem"/>
        <w:numPr>
          <w:ilvl w:val="1"/>
          <w:numId w:val="8"/>
        </w:numPr>
      </w:pPr>
      <w:r>
        <w:t>Z</w:t>
      </w:r>
      <w:r w:rsidR="00662F3E" w:rsidRPr="00662F3E">
        <w:t>áměna písmena f za ph má původu ze slova „phreaks“, což byla hackerská skupina v</w:t>
      </w:r>
      <w:r w:rsidR="00A06369">
        <w:t> </w:t>
      </w:r>
      <w:r w:rsidR="00662F3E" w:rsidRPr="00662F3E">
        <w:t>USA</w:t>
      </w:r>
    </w:p>
    <w:p w14:paraId="50787FEF" w14:textId="1C567033" w:rsidR="00A06369" w:rsidRDefault="00A06369" w:rsidP="00A06369">
      <w:pPr>
        <w:pStyle w:val="Nadpis1"/>
      </w:pPr>
      <w:r>
        <w:t>Zranitelnost</w:t>
      </w:r>
    </w:p>
    <w:p w14:paraId="3B1B041C" w14:textId="58681671" w:rsidR="00A06369" w:rsidRDefault="00A06369" w:rsidP="004909E5">
      <w:pPr>
        <w:pStyle w:val="Odstavecseseznamem"/>
        <w:numPr>
          <w:ilvl w:val="0"/>
          <w:numId w:val="9"/>
        </w:numPr>
      </w:pPr>
      <w:r>
        <w:t>Slabina v</w:t>
      </w:r>
      <w:r w:rsidR="00A35A33">
        <w:t> </w:t>
      </w:r>
      <w:r>
        <w:t>systému</w:t>
      </w:r>
      <w:r w:rsidR="00A35A33">
        <w:t xml:space="preserve"> (bug, chyba v kódu)</w:t>
      </w:r>
    </w:p>
    <w:p w14:paraId="0ADF90B3" w14:textId="592D0073" w:rsidR="00A06369" w:rsidRDefault="00A06369" w:rsidP="00A06369">
      <w:pPr>
        <w:pStyle w:val="Nadpis1"/>
      </w:pPr>
      <w:r>
        <w:t>Exploit</w:t>
      </w:r>
    </w:p>
    <w:p w14:paraId="2E771E89" w14:textId="16756C87" w:rsidR="00A06369" w:rsidRDefault="00A06369" w:rsidP="004909E5">
      <w:pPr>
        <w:pStyle w:val="Odstavecseseznamem"/>
        <w:numPr>
          <w:ilvl w:val="0"/>
          <w:numId w:val="9"/>
        </w:numPr>
      </w:pPr>
      <w:r>
        <w:t>Nástroj, který dokáže využít slabiny (znatelnosti)</w:t>
      </w:r>
    </w:p>
    <w:p w14:paraId="29DC9EB8" w14:textId="4B85CE4B" w:rsidR="0099354F" w:rsidRDefault="0099354F" w:rsidP="0099354F">
      <w:pPr>
        <w:pStyle w:val="Nadpis1"/>
      </w:pPr>
      <w:r>
        <w:lastRenderedPageBreak/>
        <w:t>Hrozba (threat)</w:t>
      </w:r>
    </w:p>
    <w:p w14:paraId="6747F5C6" w14:textId="7F13B64D" w:rsidR="0099354F" w:rsidRDefault="00260826" w:rsidP="004909E5">
      <w:pPr>
        <w:pStyle w:val="Odstavecseseznamem"/>
        <w:numPr>
          <w:ilvl w:val="0"/>
          <w:numId w:val="9"/>
        </w:numPr>
      </w:pPr>
      <w:r>
        <w:t>Jakákoli akce, která může zranit, zničit nebo jinak ovlivnit cenné věci (data na disku)</w:t>
      </w:r>
    </w:p>
    <w:p w14:paraId="33F5C7D2" w14:textId="77777777" w:rsidR="00102BF5" w:rsidRDefault="00102BF5" w:rsidP="00102BF5">
      <w:pPr>
        <w:pStyle w:val="Nadpis1"/>
      </w:pPr>
      <w:r>
        <w:t>Podvržení adres</w:t>
      </w:r>
    </w:p>
    <w:p w14:paraId="32459F1C" w14:textId="10E1E9D2" w:rsidR="00102BF5" w:rsidRDefault="00102BF5" w:rsidP="004909E5">
      <w:pPr>
        <w:pStyle w:val="Odstavecseseznamem"/>
        <w:numPr>
          <w:ilvl w:val="0"/>
          <w:numId w:val="9"/>
        </w:numPr>
      </w:pPr>
      <w:r>
        <w:t>Změna IP adresy (v packet headeru)</w:t>
      </w:r>
    </w:p>
    <w:p w14:paraId="45D3D843" w14:textId="78B44CDF" w:rsidR="00102BF5" w:rsidRDefault="00102BF5" w:rsidP="004909E5">
      <w:pPr>
        <w:pStyle w:val="Odstavecseseznamem"/>
        <w:numPr>
          <w:ilvl w:val="0"/>
          <w:numId w:val="9"/>
        </w:numPr>
      </w:pPr>
      <w:r>
        <w:t>Slouží k zamaskování IP adresy útočníka</w:t>
      </w:r>
    </w:p>
    <w:p w14:paraId="37F6021F" w14:textId="7D66C73C" w:rsidR="0096572F" w:rsidRDefault="0096572F" w:rsidP="0096572F">
      <w:pPr>
        <w:pStyle w:val="Nadpis1"/>
      </w:pPr>
      <w:r>
        <w:t>DoS a DDoS</w:t>
      </w:r>
    </w:p>
    <w:p w14:paraId="6AF654B0" w14:textId="440752EB" w:rsidR="0096572F" w:rsidRDefault="0096572F" w:rsidP="004909E5">
      <w:pPr>
        <w:pStyle w:val="Odstavecseseznamem"/>
        <w:numPr>
          <w:ilvl w:val="0"/>
          <w:numId w:val="10"/>
        </w:numPr>
      </w:pPr>
      <w:r>
        <w:t xml:space="preserve"> (distributed) d</w:t>
      </w:r>
      <w:r w:rsidRPr="0096572F">
        <w:t>enial of service</w:t>
      </w:r>
    </w:p>
    <w:p w14:paraId="5E6E9546" w14:textId="31471B73" w:rsidR="0068531D" w:rsidRDefault="0068531D" w:rsidP="004909E5">
      <w:pPr>
        <w:pStyle w:val="Odstavecseseznamem"/>
        <w:numPr>
          <w:ilvl w:val="0"/>
          <w:numId w:val="10"/>
        </w:numPr>
      </w:pPr>
      <w:r>
        <w:t>DoS způsobuje nedostupnost dané služby (většinou zahlcením dotazů)</w:t>
      </w:r>
    </w:p>
    <w:p w14:paraId="0FF4D9FB" w14:textId="3DAB1564" w:rsidR="0068531D" w:rsidRDefault="0068531D" w:rsidP="004909E5">
      <w:pPr>
        <w:pStyle w:val="Odstavecseseznamem"/>
        <w:numPr>
          <w:ilvl w:val="0"/>
          <w:numId w:val="10"/>
        </w:numPr>
      </w:pPr>
      <w:r>
        <w:t>DDoS je DoS prováděný z vícero zaří</w:t>
      </w:r>
      <w:r w:rsidR="00F2628E">
        <w:t>zení</w:t>
      </w:r>
    </w:p>
    <w:p w14:paraId="676062A2" w14:textId="727EF28B" w:rsidR="00F2628E" w:rsidRDefault="00F2628E" w:rsidP="004909E5">
      <w:pPr>
        <w:pStyle w:val="Odstavecseseznamem"/>
        <w:numPr>
          <w:ilvl w:val="1"/>
          <w:numId w:val="10"/>
        </w:numPr>
      </w:pPr>
      <w:r>
        <w:t>Tyto zařízení většinou útok neprovádí dobrovolně, ale jsou ovládané pomocí škodlivého softwaru</w:t>
      </w:r>
    </w:p>
    <w:p w14:paraId="0B2BBB08" w14:textId="6970A462" w:rsidR="00F2628E" w:rsidRDefault="00F2628E" w:rsidP="004909E5">
      <w:pPr>
        <w:pStyle w:val="Odstavecseseznamem"/>
        <w:numPr>
          <w:ilvl w:val="1"/>
          <w:numId w:val="10"/>
        </w:numPr>
      </w:pPr>
      <w:r>
        <w:t>Takovýmto zařízením se poté říká zombie a síti zombie botnet</w:t>
      </w:r>
    </w:p>
    <w:p w14:paraId="215F29F5" w14:textId="17C95503" w:rsidR="00DE29BD" w:rsidRDefault="00DE29BD" w:rsidP="00DE29BD">
      <w:pPr>
        <w:pStyle w:val="Nadpis1"/>
      </w:pPr>
      <w:r>
        <w:t>MITM – Man-In-The-Middle</w:t>
      </w:r>
    </w:p>
    <w:p w14:paraId="6A331563" w14:textId="77777777" w:rsidR="00A9098F" w:rsidRDefault="00A9098F" w:rsidP="004909E5">
      <w:pPr>
        <w:pStyle w:val="Odstavecseseznamem"/>
        <w:numPr>
          <w:ilvl w:val="0"/>
          <w:numId w:val="11"/>
        </w:numPr>
      </w:pPr>
      <w:r>
        <w:t>Útočník odposlouchává komunikaci mezi dvěma konci – přesměrování síťového provozu</w:t>
      </w:r>
    </w:p>
    <w:p w14:paraId="44C85A18" w14:textId="77777777" w:rsidR="00A9098F" w:rsidRDefault="00A9098F" w:rsidP="004909E5">
      <w:pPr>
        <w:pStyle w:val="Odstavecseseznamem"/>
        <w:numPr>
          <w:ilvl w:val="0"/>
          <w:numId w:val="11"/>
        </w:numPr>
      </w:pPr>
      <w:r>
        <w:t>Může také komunikaci upravovat, oboustranně se vydávat za toho na druhém konci</w:t>
      </w:r>
    </w:p>
    <w:p w14:paraId="21CF1774" w14:textId="74E7A2F7" w:rsidR="00DE29BD" w:rsidRDefault="00A9098F" w:rsidP="004909E5">
      <w:pPr>
        <w:pStyle w:val="Odstavecseseznamem"/>
        <w:numPr>
          <w:ilvl w:val="0"/>
          <w:numId w:val="11"/>
        </w:numPr>
      </w:pPr>
      <w:r>
        <w:t>Útočník může získat citlivá data nebo se za někoho vydávat</w:t>
      </w:r>
    </w:p>
    <w:p w14:paraId="7563DFBA" w14:textId="50F62F0F" w:rsidR="006F1BCE" w:rsidRDefault="006F1BCE" w:rsidP="006F1BCE">
      <w:pPr>
        <w:pStyle w:val="Nadpis1"/>
      </w:pPr>
      <w:r>
        <w:t>Průzkumné útoky</w:t>
      </w:r>
    </w:p>
    <w:p w14:paraId="0F783296" w14:textId="1BD3AD85" w:rsidR="006F1BCE" w:rsidRDefault="00C25ACC" w:rsidP="004909E5">
      <w:pPr>
        <w:pStyle w:val="Odstavecseseznamem"/>
        <w:numPr>
          <w:ilvl w:val="0"/>
          <w:numId w:val="12"/>
        </w:numPr>
      </w:pPr>
      <w:r>
        <w:t>Útok, při kterém útočník shromažďuje veškeré možné informace před tím, než zaútočí</w:t>
      </w:r>
    </w:p>
    <w:p w14:paraId="22B48B34" w14:textId="2165CEBE" w:rsidR="007112CE" w:rsidRDefault="007112CE" w:rsidP="007112CE">
      <w:pPr>
        <w:pStyle w:val="Nadpis1"/>
      </w:pPr>
      <w:r>
        <w:t>Malware</w:t>
      </w:r>
    </w:p>
    <w:p w14:paraId="59B909FE" w14:textId="36962620" w:rsidR="007112CE" w:rsidRDefault="007112CE" w:rsidP="004909E5">
      <w:pPr>
        <w:pStyle w:val="Odstavecseseznamem"/>
        <w:numPr>
          <w:ilvl w:val="0"/>
          <w:numId w:val="12"/>
        </w:numPr>
      </w:pPr>
      <w:r>
        <w:t>Název pro úmyslně škodlivý software</w:t>
      </w:r>
    </w:p>
    <w:p w14:paraId="393A55E8" w14:textId="77777777" w:rsidR="00284C63" w:rsidRDefault="00643FE2" w:rsidP="004909E5">
      <w:pPr>
        <w:pStyle w:val="Odstavecseseznamem"/>
        <w:numPr>
          <w:ilvl w:val="0"/>
          <w:numId w:val="12"/>
        </w:numPr>
      </w:pPr>
      <w:r>
        <w:t>Trojský kůň</w:t>
      </w:r>
    </w:p>
    <w:p w14:paraId="394171E4" w14:textId="738E45E7" w:rsidR="007112CE" w:rsidRDefault="00284C63" w:rsidP="004909E5">
      <w:pPr>
        <w:pStyle w:val="Odstavecseseznamem"/>
        <w:numPr>
          <w:ilvl w:val="1"/>
          <w:numId w:val="12"/>
        </w:numPr>
      </w:pPr>
      <w:r>
        <w:t>M</w:t>
      </w:r>
      <w:r w:rsidR="00040403">
        <w:t>alware</w:t>
      </w:r>
      <w:r w:rsidR="00643FE2">
        <w:t xml:space="preserve"> schovaný v užitečném softwaru (hra</w:t>
      </w:r>
      <w:r w:rsidR="00AC220B">
        <w:t>, filmy</w:t>
      </w:r>
      <w:r w:rsidR="00643FE2">
        <w:t>)</w:t>
      </w:r>
    </w:p>
    <w:p w14:paraId="293E51A4" w14:textId="341C9C64" w:rsidR="00040403" w:rsidRDefault="00040403" w:rsidP="004909E5">
      <w:pPr>
        <w:pStyle w:val="Odstavecseseznamem"/>
        <w:numPr>
          <w:ilvl w:val="0"/>
          <w:numId w:val="12"/>
        </w:numPr>
      </w:pPr>
      <w:r>
        <w:t>Virus</w:t>
      </w:r>
    </w:p>
    <w:p w14:paraId="48A86A57" w14:textId="4DB5BF46" w:rsidR="00284C63" w:rsidRDefault="00284C63" w:rsidP="004909E5">
      <w:pPr>
        <w:pStyle w:val="Odstavecseseznamem"/>
        <w:numPr>
          <w:ilvl w:val="1"/>
          <w:numId w:val="12"/>
        </w:numPr>
      </w:pPr>
      <w:r>
        <w:t>Vkládá svůj kód do spustitelných souborů</w:t>
      </w:r>
    </w:p>
    <w:p w14:paraId="5077CC40" w14:textId="4CF733F7" w:rsidR="00284C63" w:rsidRDefault="00284C63" w:rsidP="004909E5">
      <w:pPr>
        <w:pStyle w:val="Odstavecseseznamem"/>
        <w:numPr>
          <w:ilvl w:val="1"/>
          <w:numId w:val="12"/>
        </w:numPr>
      </w:pPr>
      <w:r>
        <w:t>Replikuje se, potřebuje hostitele</w:t>
      </w:r>
      <w:r w:rsidR="00354F35">
        <w:t xml:space="preserve"> (software)</w:t>
      </w:r>
    </w:p>
    <w:p w14:paraId="02C6E007" w14:textId="2CADE9BC" w:rsidR="00284C63" w:rsidRDefault="00284C63" w:rsidP="004909E5">
      <w:pPr>
        <w:pStyle w:val="Odstavecseseznamem"/>
        <w:numPr>
          <w:ilvl w:val="1"/>
          <w:numId w:val="12"/>
        </w:numPr>
      </w:pPr>
      <w:r>
        <w:t>Zabírá místo na disku a snižuje výkon</w:t>
      </w:r>
    </w:p>
    <w:p w14:paraId="26EC95B5" w14:textId="06AF592C" w:rsidR="00BD5121" w:rsidRDefault="00BD5121" w:rsidP="004909E5">
      <w:pPr>
        <w:pStyle w:val="Odstavecseseznamem"/>
        <w:numPr>
          <w:ilvl w:val="0"/>
          <w:numId w:val="12"/>
        </w:numPr>
      </w:pPr>
      <w:r>
        <w:t>Worm</w:t>
      </w:r>
    </w:p>
    <w:p w14:paraId="0FFC8E08" w14:textId="7F1F7846" w:rsidR="00BD5121" w:rsidRDefault="00BD5121" w:rsidP="004909E5">
      <w:pPr>
        <w:pStyle w:val="Odstavecseseznamem"/>
        <w:numPr>
          <w:ilvl w:val="1"/>
          <w:numId w:val="12"/>
        </w:numPr>
      </w:pPr>
      <w:r>
        <w:t>Replikuje se po síti</w:t>
      </w:r>
    </w:p>
    <w:p w14:paraId="755608BE" w14:textId="2A67FD98" w:rsidR="00BD5121" w:rsidRDefault="00BD5121" w:rsidP="004909E5">
      <w:pPr>
        <w:pStyle w:val="Odstavecseseznamem"/>
        <w:numPr>
          <w:ilvl w:val="1"/>
          <w:numId w:val="12"/>
        </w:numPr>
      </w:pPr>
      <w:r>
        <w:t>Nepotřebuje hostitelský software</w:t>
      </w:r>
    </w:p>
    <w:p w14:paraId="72786D22" w14:textId="3BD3160E" w:rsidR="00745355" w:rsidRDefault="00745355" w:rsidP="004909E5">
      <w:pPr>
        <w:pStyle w:val="Odstavecseseznamem"/>
        <w:numPr>
          <w:ilvl w:val="1"/>
          <w:numId w:val="12"/>
        </w:numPr>
      </w:pPr>
      <w:r>
        <w:lastRenderedPageBreak/>
        <w:t>Zatěžuje síť</w:t>
      </w:r>
    </w:p>
    <w:p w14:paraId="2C01F220" w14:textId="07DFBB86" w:rsidR="00F06C83" w:rsidRDefault="00F06C83" w:rsidP="004909E5">
      <w:pPr>
        <w:pStyle w:val="Odstavecseseznamem"/>
        <w:numPr>
          <w:ilvl w:val="0"/>
          <w:numId w:val="12"/>
        </w:numPr>
      </w:pPr>
      <w:r>
        <w:t>Ransomware</w:t>
      </w:r>
    </w:p>
    <w:p w14:paraId="2D29C2B2" w14:textId="024782C5" w:rsidR="003416A9" w:rsidRDefault="002C75A3" w:rsidP="004909E5">
      <w:pPr>
        <w:pStyle w:val="Odstavecseseznamem"/>
        <w:numPr>
          <w:ilvl w:val="1"/>
          <w:numId w:val="12"/>
        </w:numPr>
      </w:pPr>
      <w:r>
        <w:t>Zašifrování dat oběti</w:t>
      </w:r>
    </w:p>
    <w:p w14:paraId="6F445E3A" w14:textId="6E131B59" w:rsidR="00897DA4" w:rsidRDefault="002C75A3" w:rsidP="004909E5">
      <w:pPr>
        <w:pStyle w:val="Odstavecseseznamem"/>
        <w:numPr>
          <w:ilvl w:val="1"/>
          <w:numId w:val="12"/>
        </w:numPr>
      </w:pPr>
      <w:r>
        <w:t>Požadováno výkupné</w:t>
      </w:r>
      <w:r w:rsidR="00C6534D">
        <w:t xml:space="preserve"> (většinou v kryptoměnách)</w:t>
      </w:r>
    </w:p>
    <w:p w14:paraId="6E0D1067" w14:textId="4DEA2E57" w:rsidR="00E92555" w:rsidRDefault="00E92555" w:rsidP="00E92555">
      <w:pPr>
        <w:pStyle w:val="Nadpis1"/>
      </w:pPr>
      <w:r>
        <w:t>Zabezpečení síťových prvků</w:t>
      </w:r>
    </w:p>
    <w:p w14:paraId="2C009387" w14:textId="5D8F5117" w:rsidR="00E92555" w:rsidRDefault="00C07448" w:rsidP="004909E5">
      <w:pPr>
        <w:pStyle w:val="Odstavecseseznamem"/>
        <w:numPr>
          <w:ilvl w:val="0"/>
          <w:numId w:val="13"/>
        </w:numPr>
      </w:pPr>
      <w:r>
        <w:t>ARP</w:t>
      </w:r>
      <w:r w:rsidR="006508A3">
        <w:t xml:space="preserve"> Flooding</w:t>
      </w:r>
    </w:p>
    <w:p w14:paraId="05F06B73" w14:textId="343177D1" w:rsidR="006508A3" w:rsidRDefault="006508A3" w:rsidP="004909E5">
      <w:pPr>
        <w:pStyle w:val="Odstavecseseznamem"/>
        <w:numPr>
          <w:ilvl w:val="1"/>
          <w:numId w:val="13"/>
        </w:numPr>
      </w:pPr>
      <w:r>
        <w:t>Zaplavení MAC adresami (vyčerpá se kapacita ARP tabulky)</w:t>
      </w:r>
    </w:p>
    <w:p w14:paraId="68CE6DBB" w14:textId="3BDA9FB2" w:rsidR="006508A3" w:rsidRDefault="006508A3" w:rsidP="004909E5">
      <w:pPr>
        <w:pStyle w:val="Odstavecseseznamem"/>
        <w:numPr>
          <w:ilvl w:val="1"/>
          <w:numId w:val="13"/>
        </w:numPr>
      </w:pPr>
      <w:r>
        <w:t xml:space="preserve">Switch poté začne </w:t>
      </w:r>
      <w:r w:rsidR="00691DC2">
        <w:t>framy</w:t>
      </w:r>
      <w:r>
        <w:t xml:space="preserve"> rozesílat jako broadcast</w:t>
      </w:r>
    </w:p>
    <w:p w14:paraId="4D2D4F6C" w14:textId="599E3DCE" w:rsidR="00364203" w:rsidRDefault="00364203" w:rsidP="004909E5">
      <w:pPr>
        <w:pStyle w:val="Odstavecseseznamem"/>
        <w:numPr>
          <w:ilvl w:val="1"/>
          <w:numId w:val="13"/>
        </w:numPr>
      </w:pPr>
      <w:r>
        <w:t>Obranou je Port Security</w:t>
      </w:r>
    </w:p>
    <w:p w14:paraId="26B5E832" w14:textId="4CE01246" w:rsidR="00364203" w:rsidRDefault="00364203" w:rsidP="004909E5">
      <w:pPr>
        <w:pStyle w:val="Odstavecseseznamem"/>
        <w:numPr>
          <w:ilvl w:val="2"/>
          <w:numId w:val="13"/>
        </w:numPr>
      </w:pPr>
      <w:r>
        <w:t>Povolí jen určité MAC adresy nebo určitý počet MAC adres</w:t>
      </w:r>
    </w:p>
    <w:p w14:paraId="4B29EC35" w14:textId="37E733D8" w:rsidR="00D42432" w:rsidRDefault="00D42432" w:rsidP="004909E5">
      <w:pPr>
        <w:pStyle w:val="Odstavecseseznamem"/>
        <w:numPr>
          <w:ilvl w:val="0"/>
          <w:numId w:val="13"/>
        </w:numPr>
      </w:pPr>
      <w:r>
        <w:t>DHCP Starvation</w:t>
      </w:r>
    </w:p>
    <w:p w14:paraId="3BBCB7AB" w14:textId="4D7C7627" w:rsidR="00D42432" w:rsidRDefault="000F575B" w:rsidP="004909E5">
      <w:pPr>
        <w:pStyle w:val="Odstavecseseznamem"/>
        <w:numPr>
          <w:ilvl w:val="1"/>
          <w:numId w:val="13"/>
        </w:numPr>
      </w:pPr>
      <w:r>
        <w:t>Útočník opakovaně rozesílá DHCP requesty za účelem vyčerpání adresního poolu</w:t>
      </w:r>
    </w:p>
    <w:p w14:paraId="3ACD94E1" w14:textId="719E0E67" w:rsidR="000F575B" w:rsidRDefault="000F575B" w:rsidP="004909E5">
      <w:pPr>
        <w:pStyle w:val="Odstavecseseznamem"/>
        <w:numPr>
          <w:ilvl w:val="1"/>
          <w:numId w:val="13"/>
        </w:numPr>
      </w:pPr>
      <w:r>
        <w:t>Ostatní uživatelé poté nedostanou adresu</w:t>
      </w:r>
    </w:p>
    <w:p w14:paraId="579B768F" w14:textId="29BBCCDB" w:rsidR="000F575B" w:rsidRDefault="000F575B" w:rsidP="004909E5">
      <w:pPr>
        <w:pStyle w:val="Odstavecseseznamem"/>
        <w:numPr>
          <w:ilvl w:val="0"/>
          <w:numId w:val="13"/>
        </w:numPr>
      </w:pPr>
      <w:r>
        <w:t>DHCP Spoofing</w:t>
      </w:r>
    </w:p>
    <w:p w14:paraId="24AEBA23" w14:textId="32793D90" w:rsidR="000F575B" w:rsidRDefault="000F575B" w:rsidP="004909E5">
      <w:pPr>
        <w:pStyle w:val="Odstavecseseznamem"/>
        <w:numPr>
          <w:ilvl w:val="1"/>
          <w:numId w:val="13"/>
        </w:numPr>
      </w:pPr>
      <w:r>
        <w:t>Útočník odpovídá na DHCP requesty (namísto DHCP serveru)</w:t>
      </w:r>
    </w:p>
    <w:p w14:paraId="703B96C6" w14:textId="04A5C197" w:rsidR="000F575B" w:rsidRDefault="000F575B" w:rsidP="004909E5">
      <w:pPr>
        <w:pStyle w:val="Odstavecseseznamem"/>
        <w:numPr>
          <w:ilvl w:val="1"/>
          <w:numId w:val="13"/>
        </w:numPr>
      </w:pPr>
      <w:r>
        <w:t>Nastaví sebe jako výchozí bránu nebo DNS server</w:t>
      </w:r>
    </w:p>
    <w:p w14:paraId="660083FD" w14:textId="2BB889FD" w:rsidR="000F575B" w:rsidRDefault="000F575B" w:rsidP="004909E5">
      <w:pPr>
        <w:pStyle w:val="Odstavecseseznamem"/>
        <w:numPr>
          <w:ilvl w:val="1"/>
          <w:numId w:val="13"/>
        </w:numPr>
      </w:pPr>
      <w:r>
        <w:t>Díky tomu může zachytávat provoz na síti</w:t>
      </w:r>
    </w:p>
    <w:p w14:paraId="619281DB" w14:textId="415138DE" w:rsidR="004F6FCF" w:rsidRDefault="004F6FCF" w:rsidP="004909E5">
      <w:pPr>
        <w:pStyle w:val="Odstavecseseznamem"/>
        <w:numPr>
          <w:ilvl w:val="0"/>
          <w:numId w:val="13"/>
        </w:numPr>
      </w:pPr>
      <w:r>
        <w:t>DHCO Snooping</w:t>
      </w:r>
    </w:p>
    <w:p w14:paraId="63FF83AC" w14:textId="652C0196" w:rsidR="004F6FCF" w:rsidRDefault="004F6FCF" w:rsidP="004909E5">
      <w:pPr>
        <w:pStyle w:val="Odstavecseseznamem"/>
        <w:numPr>
          <w:ilvl w:val="1"/>
          <w:numId w:val="13"/>
        </w:numPr>
      </w:pPr>
      <w:r>
        <w:t>Obrana proti DHCP Spoofing</w:t>
      </w:r>
    </w:p>
    <w:p w14:paraId="6445C82F" w14:textId="6CFE4FE4" w:rsidR="004F6FCF" w:rsidRDefault="004F6FCF" w:rsidP="004909E5">
      <w:pPr>
        <w:pStyle w:val="Odstavecseseznamem"/>
        <w:numPr>
          <w:ilvl w:val="1"/>
          <w:numId w:val="13"/>
        </w:numPr>
      </w:pPr>
      <w:r>
        <w:t>Na přepínači lze nastavit trusted a untrusted porty</w:t>
      </w:r>
    </w:p>
    <w:p w14:paraId="734BDB68" w14:textId="0BCC6F41" w:rsidR="004F6FCF" w:rsidRDefault="004F6FCF" w:rsidP="004909E5">
      <w:pPr>
        <w:pStyle w:val="Odstavecseseznamem"/>
        <w:numPr>
          <w:ilvl w:val="1"/>
          <w:numId w:val="13"/>
        </w:numPr>
      </w:pPr>
      <w:r w:rsidRPr="004F6FCF">
        <w:t>U nedůvěryhodných portů lze omezit počet DHCP requestů, nebo je úplně zakázat</w:t>
      </w:r>
    </w:p>
    <w:p w14:paraId="3CD4C2BE" w14:textId="2621C2FD" w:rsidR="00E02786" w:rsidRDefault="00E02786" w:rsidP="004909E5">
      <w:pPr>
        <w:pStyle w:val="Odstavecseseznamem"/>
        <w:numPr>
          <w:ilvl w:val="0"/>
          <w:numId w:val="13"/>
        </w:numPr>
      </w:pPr>
      <w:r>
        <w:t>BPDU guard</w:t>
      </w:r>
    </w:p>
    <w:p w14:paraId="78421E20" w14:textId="52F0AF90" w:rsidR="00E02786" w:rsidRDefault="00E02786" w:rsidP="004909E5">
      <w:pPr>
        <w:pStyle w:val="Odstavecseseznamem"/>
        <w:numPr>
          <w:ilvl w:val="1"/>
          <w:numId w:val="13"/>
        </w:numPr>
      </w:pPr>
      <w:r>
        <w:t>Zamezuje posílání BPDU na určitém portu</w:t>
      </w:r>
      <w:r w:rsidR="009517A3">
        <w:t xml:space="preserve"> (znamená připojení nepovoleného switche)</w:t>
      </w:r>
    </w:p>
    <w:p w14:paraId="6E09D40B" w14:textId="77777777" w:rsidR="008F6677" w:rsidRDefault="008F6677" w:rsidP="008F6677">
      <w:pPr>
        <w:pStyle w:val="Nadpis1"/>
      </w:pPr>
      <w:r>
        <w:t>Zabezpečení bezdrátových sítí</w:t>
      </w:r>
    </w:p>
    <w:p w14:paraId="0A18A8B4" w14:textId="77777777" w:rsidR="008F6677" w:rsidRDefault="008F6677" w:rsidP="008F6677">
      <w:pPr>
        <w:pStyle w:val="Nadpis2"/>
      </w:pPr>
      <w:r>
        <w:t>WEP – Wired Equivalent Privacy</w:t>
      </w:r>
    </w:p>
    <w:p w14:paraId="6F0CBADC" w14:textId="77777777" w:rsidR="008F6677" w:rsidRDefault="008F6677" w:rsidP="004909E5">
      <w:pPr>
        <w:pStyle w:val="Odstavecseseznamem"/>
        <w:numPr>
          <w:ilvl w:val="0"/>
          <w:numId w:val="1"/>
        </w:numPr>
      </w:pPr>
      <w:r>
        <w:t>Šifrování omunikace</w:t>
      </w:r>
    </w:p>
    <w:p w14:paraId="56696FF9" w14:textId="77777777" w:rsidR="008F6677" w:rsidRDefault="008F6677" w:rsidP="004909E5">
      <w:pPr>
        <w:pStyle w:val="Odstavecseseznamem"/>
        <w:numPr>
          <w:ilvl w:val="0"/>
          <w:numId w:val="1"/>
        </w:numPr>
      </w:pPr>
      <w:r>
        <w:t>Symetrická šifra</w:t>
      </w:r>
    </w:p>
    <w:p w14:paraId="25F98C95" w14:textId="77777777" w:rsidR="008F6677" w:rsidRDefault="008F6677" w:rsidP="004909E5">
      <w:pPr>
        <w:pStyle w:val="Odstavecseseznamem"/>
        <w:numPr>
          <w:ilvl w:val="0"/>
          <w:numId w:val="1"/>
        </w:numPr>
      </w:pPr>
      <w:r>
        <w:t>Snadno prolomitelné</w:t>
      </w:r>
    </w:p>
    <w:p w14:paraId="719303E5" w14:textId="77777777" w:rsidR="008F6677" w:rsidRDefault="008F6677" w:rsidP="008F6677">
      <w:pPr>
        <w:pStyle w:val="Nadpis2"/>
      </w:pPr>
      <w:r>
        <w:t>WPA – Wi-Fo Protected Access</w:t>
      </w:r>
    </w:p>
    <w:p w14:paraId="30096B3E" w14:textId="77777777" w:rsidR="008F6677" w:rsidRDefault="008F6677" w:rsidP="004909E5">
      <w:pPr>
        <w:pStyle w:val="Odstavecseseznamem"/>
        <w:numPr>
          <w:ilvl w:val="0"/>
          <w:numId w:val="2"/>
        </w:numPr>
      </w:pPr>
      <w:r>
        <w:t>Reakce na nedostatky WEP</w:t>
      </w:r>
    </w:p>
    <w:p w14:paraId="7463F785" w14:textId="77777777" w:rsidR="008F6677" w:rsidRDefault="008F6677" w:rsidP="004909E5">
      <w:pPr>
        <w:pStyle w:val="Odstavecseseznamem"/>
        <w:numPr>
          <w:ilvl w:val="0"/>
          <w:numId w:val="2"/>
        </w:numPr>
      </w:pPr>
      <w:r>
        <w:t>Šifra RC4</w:t>
      </w:r>
    </w:p>
    <w:p w14:paraId="3A1BACE4" w14:textId="77777777" w:rsidR="008F6677" w:rsidRPr="00164531" w:rsidRDefault="008F6677" w:rsidP="004909E5">
      <w:pPr>
        <w:pStyle w:val="Odstavecseseznamem"/>
        <w:numPr>
          <w:ilvl w:val="0"/>
          <w:numId w:val="2"/>
        </w:numPr>
      </w:pPr>
      <w:r>
        <w:lastRenderedPageBreak/>
        <w:t>TKIP – Temporary Key Integrity Protocol – Pro každý paket je používán jiný klíč (považován za nedostatečně bezpečný)</w:t>
      </w:r>
    </w:p>
    <w:p w14:paraId="52C47F2B" w14:textId="77777777" w:rsidR="008F6677" w:rsidRDefault="008F6677" w:rsidP="008F6677">
      <w:pPr>
        <w:pStyle w:val="Nadpis2"/>
      </w:pPr>
      <w:r>
        <w:t>WPA2</w:t>
      </w:r>
    </w:p>
    <w:p w14:paraId="574F7461" w14:textId="77777777" w:rsidR="008F6677" w:rsidRDefault="008F6677" w:rsidP="004909E5">
      <w:pPr>
        <w:pStyle w:val="Odstavecseseznamem"/>
        <w:numPr>
          <w:ilvl w:val="0"/>
          <w:numId w:val="2"/>
        </w:numPr>
      </w:pPr>
      <w:r>
        <w:t>Šifra AES</w:t>
      </w:r>
    </w:p>
    <w:p w14:paraId="1E308C53" w14:textId="77777777" w:rsidR="008F6677" w:rsidRDefault="008F6677" w:rsidP="004909E5">
      <w:pPr>
        <w:pStyle w:val="Odstavecseseznamem"/>
        <w:numPr>
          <w:ilvl w:val="0"/>
          <w:numId w:val="2"/>
        </w:numPr>
      </w:pPr>
      <w:r>
        <w:t>Prolomeno – KRACK (2017)</w:t>
      </w:r>
    </w:p>
    <w:p w14:paraId="478412E2" w14:textId="77777777" w:rsidR="008F6677" w:rsidRDefault="008F6677" w:rsidP="008F6677">
      <w:pPr>
        <w:pStyle w:val="Nadpis2"/>
      </w:pPr>
      <w:r>
        <w:t>WPA-Personal (WPA-PSK – pre-shared key)</w:t>
      </w:r>
    </w:p>
    <w:p w14:paraId="30D553ED" w14:textId="77777777" w:rsidR="008F6677" w:rsidRDefault="008F6677" w:rsidP="004909E5">
      <w:pPr>
        <w:pStyle w:val="Odstavecseseznamem"/>
        <w:numPr>
          <w:ilvl w:val="0"/>
          <w:numId w:val="3"/>
        </w:numPr>
      </w:pPr>
      <w:r>
        <w:t>Domácí použítí, nevyžaduje autentifikační server</w:t>
      </w:r>
    </w:p>
    <w:p w14:paraId="03016D30" w14:textId="77777777" w:rsidR="008F6677" w:rsidRDefault="008F6677" w:rsidP="008F6677">
      <w:pPr>
        <w:pStyle w:val="Nadpis2"/>
      </w:pPr>
      <w:r>
        <w:t>WPA-Enterprise</w:t>
      </w:r>
    </w:p>
    <w:p w14:paraId="68C685DA" w14:textId="77777777" w:rsidR="008F6677" w:rsidRPr="00660EDD" w:rsidRDefault="008F6677" w:rsidP="004909E5">
      <w:pPr>
        <w:pStyle w:val="Odstavecseseznamem"/>
        <w:numPr>
          <w:ilvl w:val="0"/>
          <w:numId w:val="3"/>
        </w:numPr>
      </w:pPr>
      <w:r>
        <w:t>Využití autentifikačního serveru (RADIUS)</w:t>
      </w:r>
    </w:p>
    <w:p w14:paraId="2309FDFA" w14:textId="77777777" w:rsidR="008F6677" w:rsidRDefault="008F6677" w:rsidP="008F6677">
      <w:pPr>
        <w:pStyle w:val="Nadpis2"/>
      </w:pPr>
      <w:r>
        <w:t>IEEE 802.1X</w:t>
      </w:r>
    </w:p>
    <w:p w14:paraId="51611B03" w14:textId="77777777" w:rsidR="008F6677" w:rsidRDefault="008F6677" w:rsidP="004909E5">
      <w:pPr>
        <w:pStyle w:val="Odstavecseseznamem"/>
        <w:numPr>
          <w:ilvl w:val="0"/>
          <w:numId w:val="3"/>
        </w:numPr>
      </w:pPr>
      <w:r>
        <w:t>Standard popisující zabezpečení přístupu do sítě a odesílání EAP zpráv po místní síti</w:t>
      </w:r>
    </w:p>
    <w:p w14:paraId="15562EF7" w14:textId="77777777" w:rsidR="008F6677" w:rsidRDefault="008F6677" w:rsidP="004909E5">
      <w:pPr>
        <w:pStyle w:val="Odstavecseseznamem"/>
        <w:numPr>
          <w:ilvl w:val="0"/>
          <w:numId w:val="3"/>
        </w:numPr>
      </w:pPr>
      <w:r>
        <w:t>Suplikant, autentifikátor a autentifikační server</w:t>
      </w:r>
    </w:p>
    <w:p w14:paraId="26546A49" w14:textId="40012F66" w:rsidR="008F6677" w:rsidRDefault="008F6677" w:rsidP="004909E5">
      <w:pPr>
        <w:pStyle w:val="Odstavecseseznamem"/>
        <w:numPr>
          <w:ilvl w:val="0"/>
          <w:numId w:val="3"/>
        </w:numPr>
      </w:pPr>
      <w:r>
        <w:t xml:space="preserve">Suplikant (klient) se nemůže dostat do chráněné </w:t>
      </w:r>
      <w:r w:rsidR="002410FC">
        <w:t>č</w:t>
      </w:r>
      <w:r>
        <w:t>ásti síte, dokud není jeho identita ověřena</w:t>
      </w:r>
    </w:p>
    <w:p w14:paraId="0F7E40F9" w14:textId="77777777" w:rsidR="008F6677" w:rsidRDefault="008F6677" w:rsidP="004909E5">
      <w:pPr>
        <w:pStyle w:val="Odstavecseseznamem"/>
        <w:numPr>
          <w:ilvl w:val="0"/>
          <w:numId w:val="3"/>
        </w:numPr>
      </w:pPr>
      <w:r>
        <w:t>Suplikant předá požadované údaje autentifikátoru</w:t>
      </w:r>
    </w:p>
    <w:p w14:paraId="798F4AC0" w14:textId="5868145A" w:rsidR="008F6677" w:rsidRDefault="008F6677" w:rsidP="004909E5">
      <w:pPr>
        <w:pStyle w:val="Odstavecseseznamem"/>
        <w:numPr>
          <w:ilvl w:val="0"/>
          <w:numId w:val="3"/>
        </w:numPr>
      </w:pPr>
      <w:r>
        <w:t xml:space="preserve">Ten </w:t>
      </w:r>
      <w:r w:rsidR="004909E5">
        <w:t>j</w:t>
      </w:r>
      <w:r>
        <w:t>e přepošle autentifikačnímu serveru, který rozhodne, jestli může suplikant přistoupit k síti, či nikoli</w:t>
      </w:r>
    </w:p>
    <w:p w14:paraId="09338DBB" w14:textId="77777777" w:rsidR="008F6677" w:rsidRDefault="008F6677" w:rsidP="008F6677">
      <w:pPr>
        <w:pStyle w:val="Nadpis2"/>
      </w:pPr>
      <w:r>
        <w:t>EAP – Extensible Authentication Protocol</w:t>
      </w:r>
    </w:p>
    <w:p w14:paraId="19D0FAA7" w14:textId="77777777" w:rsidR="008F6677" w:rsidRDefault="008F6677" w:rsidP="004909E5">
      <w:pPr>
        <w:pStyle w:val="Odstavecseseznamem"/>
        <w:numPr>
          <w:ilvl w:val="0"/>
          <w:numId w:val="4"/>
        </w:numPr>
      </w:pPr>
      <w:r>
        <w:t>Autentifikační framework</w:t>
      </w:r>
    </w:p>
    <w:p w14:paraId="012CA998" w14:textId="77777777" w:rsidR="008F6677" w:rsidRDefault="008F6677" w:rsidP="004909E5">
      <w:pPr>
        <w:pStyle w:val="Odstavecseseznamem"/>
        <w:numPr>
          <w:ilvl w:val="0"/>
          <w:numId w:val="4"/>
        </w:numPr>
      </w:pPr>
      <w:r>
        <w:t>Umožňuje výrobcům snadno vyvíjet a nasazovat nové autentifikační metody (EAP metody)</w:t>
      </w:r>
    </w:p>
    <w:p w14:paraId="2972E64A" w14:textId="77777777" w:rsidR="008F6677" w:rsidRDefault="008F6677" w:rsidP="008F6677">
      <w:pPr>
        <w:pStyle w:val="Nadpis2"/>
      </w:pPr>
      <w:r>
        <w:t>AAA – Authentication, Authorization, Accounting</w:t>
      </w:r>
    </w:p>
    <w:p w14:paraId="37F975F5" w14:textId="77777777" w:rsidR="008F6677" w:rsidRDefault="008F6677" w:rsidP="004909E5">
      <w:pPr>
        <w:pStyle w:val="Odstavecseseznamem"/>
        <w:numPr>
          <w:ilvl w:val="0"/>
          <w:numId w:val="5"/>
        </w:numPr>
      </w:pPr>
      <w:r>
        <w:t>Autentifikace – identita uživatele (kdo jsi?)</w:t>
      </w:r>
    </w:p>
    <w:p w14:paraId="782F0B82" w14:textId="77777777" w:rsidR="008F6677" w:rsidRDefault="008F6677" w:rsidP="004909E5">
      <w:pPr>
        <w:pStyle w:val="Odstavecseseznamem"/>
        <w:numPr>
          <w:ilvl w:val="0"/>
          <w:numId w:val="5"/>
        </w:numPr>
      </w:pPr>
      <w:r>
        <w:t>Autorizace – k čemu máš přístup?</w:t>
      </w:r>
    </w:p>
    <w:p w14:paraId="3FD9781B" w14:textId="77777777" w:rsidR="008F6677" w:rsidRDefault="008F6677" w:rsidP="004909E5">
      <w:pPr>
        <w:pStyle w:val="Odstavecseseznamem"/>
        <w:numPr>
          <w:ilvl w:val="0"/>
          <w:numId w:val="5"/>
        </w:numPr>
      </w:pPr>
      <w:r>
        <w:t>Účtování – monitorování využívání sítě</w:t>
      </w:r>
    </w:p>
    <w:p w14:paraId="14E183A5" w14:textId="77777777" w:rsidR="008F6677" w:rsidRDefault="008F6677" w:rsidP="008F6677">
      <w:pPr>
        <w:pStyle w:val="Nadpis2"/>
      </w:pPr>
      <w:r>
        <w:t>RADIUS</w:t>
      </w:r>
    </w:p>
    <w:p w14:paraId="2A8410A2" w14:textId="77777777" w:rsidR="008F6677" w:rsidRDefault="008F6677" w:rsidP="004909E5">
      <w:pPr>
        <w:pStyle w:val="Odstavecseseznamem"/>
        <w:numPr>
          <w:ilvl w:val="0"/>
          <w:numId w:val="6"/>
        </w:numPr>
      </w:pPr>
      <w:r>
        <w:t>AAA client/server protokol</w:t>
      </w:r>
    </w:p>
    <w:p w14:paraId="768C0964" w14:textId="47A9ABAB" w:rsidR="008F6677" w:rsidRPr="00E92555" w:rsidRDefault="008F6677" w:rsidP="004909E5">
      <w:pPr>
        <w:pStyle w:val="Odstavecseseznamem"/>
        <w:numPr>
          <w:ilvl w:val="0"/>
          <w:numId w:val="6"/>
        </w:numPr>
      </w:pPr>
      <w:r>
        <w:t>Back-end pro 802.1x autentifikaci</w:t>
      </w:r>
    </w:p>
    <w:sectPr w:rsidR="008F6677" w:rsidRPr="00E92555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6743"/>
    <w:multiLevelType w:val="hybridMultilevel"/>
    <w:tmpl w:val="6B30A8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1CEF"/>
    <w:multiLevelType w:val="hybridMultilevel"/>
    <w:tmpl w:val="67742D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1305B"/>
    <w:multiLevelType w:val="hybridMultilevel"/>
    <w:tmpl w:val="BEB00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70F3F"/>
    <w:multiLevelType w:val="hybridMultilevel"/>
    <w:tmpl w:val="109443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E0885"/>
    <w:multiLevelType w:val="hybridMultilevel"/>
    <w:tmpl w:val="0BF64A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4239"/>
    <w:multiLevelType w:val="hybridMultilevel"/>
    <w:tmpl w:val="72D82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12209"/>
    <w:multiLevelType w:val="hybridMultilevel"/>
    <w:tmpl w:val="B97418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951"/>
    <w:multiLevelType w:val="hybridMultilevel"/>
    <w:tmpl w:val="ED8498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967C8"/>
    <w:multiLevelType w:val="hybridMultilevel"/>
    <w:tmpl w:val="7ADCDE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94A08"/>
    <w:multiLevelType w:val="hybridMultilevel"/>
    <w:tmpl w:val="B2421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C6F9A"/>
    <w:multiLevelType w:val="hybridMultilevel"/>
    <w:tmpl w:val="55808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223C2"/>
    <w:multiLevelType w:val="hybridMultilevel"/>
    <w:tmpl w:val="837C9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D3D42"/>
    <w:multiLevelType w:val="hybridMultilevel"/>
    <w:tmpl w:val="BB7047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275860">
    <w:abstractNumId w:val="0"/>
  </w:num>
  <w:num w:numId="2" w16cid:durableId="169564160">
    <w:abstractNumId w:val="5"/>
  </w:num>
  <w:num w:numId="3" w16cid:durableId="212009249">
    <w:abstractNumId w:val="12"/>
  </w:num>
  <w:num w:numId="4" w16cid:durableId="1250307682">
    <w:abstractNumId w:val="1"/>
  </w:num>
  <w:num w:numId="5" w16cid:durableId="775446769">
    <w:abstractNumId w:val="8"/>
  </w:num>
  <w:num w:numId="6" w16cid:durableId="1009021414">
    <w:abstractNumId w:val="7"/>
  </w:num>
  <w:num w:numId="7" w16cid:durableId="273247718">
    <w:abstractNumId w:val="9"/>
  </w:num>
  <w:num w:numId="8" w16cid:durableId="1637681940">
    <w:abstractNumId w:val="2"/>
  </w:num>
  <w:num w:numId="9" w16cid:durableId="1671447831">
    <w:abstractNumId w:val="4"/>
  </w:num>
  <w:num w:numId="10" w16cid:durableId="431628611">
    <w:abstractNumId w:val="6"/>
  </w:num>
  <w:num w:numId="11" w16cid:durableId="2057191552">
    <w:abstractNumId w:val="3"/>
  </w:num>
  <w:num w:numId="12" w16cid:durableId="303236398">
    <w:abstractNumId w:val="11"/>
  </w:num>
  <w:num w:numId="13" w16cid:durableId="52385946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23EE"/>
    <w:rsid w:val="00026D3F"/>
    <w:rsid w:val="00032073"/>
    <w:rsid w:val="000332AD"/>
    <w:rsid w:val="00040403"/>
    <w:rsid w:val="00040A99"/>
    <w:rsid w:val="00045445"/>
    <w:rsid w:val="00045C69"/>
    <w:rsid w:val="00045CF4"/>
    <w:rsid w:val="00055552"/>
    <w:rsid w:val="0007280C"/>
    <w:rsid w:val="00086C87"/>
    <w:rsid w:val="00087A04"/>
    <w:rsid w:val="000B28C3"/>
    <w:rsid w:val="000B41AD"/>
    <w:rsid w:val="000C5880"/>
    <w:rsid w:val="000D1FEB"/>
    <w:rsid w:val="000D3C2F"/>
    <w:rsid w:val="000F575B"/>
    <w:rsid w:val="00102BF5"/>
    <w:rsid w:val="00117CA2"/>
    <w:rsid w:val="001259C0"/>
    <w:rsid w:val="00146432"/>
    <w:rsid w:val="00153A04"/>
    <w:rsid w:val="00162A8E"/>
    <w:rsid w:val="00164531"/>
    <w:rsid w:val="00197F3C"/>
    <w:rsid w:val="001E3632"/>
    <w:rsid w:val="001E4DE3"/>
    <w:rsid w:val="0020280B"/>
    <w:rsid w:val="0020612F"/>
    <w:rsid w:val="00206527"/>
    <w:rsid w:val="00207AF1"/>
    <w:rsid w:val="00230171"/>
    <w:rsid w:val="00234A61"/>
    <w:rsid w:val="002410FC"/>
    <w:rsid w:val="00246DC4"/>
    <w:rsid w:val="00250D86"/>
    <w:rsid w:val="002516DF"/>
    <w:rsid w:val="00256E28"/>
    <w:rsid w:val="00260826"/>
    <w:rsid w:val="0026420D"/>
    <w:rsid w:val="00266907"/>
    <w:rsid w:val="00270BF8"/>
    <w:rsid w:val="00284C63"/>
    <w:rsid w:val="002907F2"/>
    <w:rsid w:val="0029389A"/>
    <w:rsid w:val="002A560E"/>
    <w:rsid w:val="002C67AB"/>
    <w:rsid w:val="002C75A3"/>
    <w:rsid w:val="002D09F7"/>
    <w:rsid w:val="002F306E"/>
    <w:rsid w:val="00300A1E"/>
    <w:rsid w:val="00300CFF"/>
    <w:rsid w:val="003224A5"/>
    <w:rsid w:val="00327441"/>
    <w:rsid w:val="003416A9"/>
    <w:rsid w:val="00351F14"/>
    <w:rsid w:val="003531DF"/>
    <w:rsid w:val="00353A66"/>
    <w:rsid w:val="00354F35"/>
    <w:rsid w:val="00364203"/>
    <w:rsid w:val="00374582"/>
    <w:rsid w:val="00375B7F"/>
    <w:rsid w:val="00384DA9"/>
    <w:rsid w:val="00384F0C"/>
    <w:rsid w:val="003869C9"/>
    <w:rsid w:val="003920D0"/>
    <w:rsid w:val="003A1B37"/>
    <w:rsid w:val="003B3DB1"/>
    <w:rsid w:val="003B5D09"/>
    <w:rsid w:val="003C0477"/>
    <w:rsid w:val="003E23D4"/>
    <w:rsid w:val="003E47D3"/>
    <w:rsid w:val="003E5121"/>
    <w:rsid w:val="003F32A8"/>
    <w:rsid w:val="00421C56"/>
    <w:rsid w:val="00423A90"/>
    <w:rsid w:val="00424FED"/>
    <w:rsid w:val="0043139A"/>
    <w:rsid w:val="0044161F"/>
    <w:rsid w:val="004432ED"/>
    <w:rsid w:val="00451765"/>
    <w:rsid w:val="00460587"/>
    <w:rsid w:val="00475634"/>
    <w:rsid w:val="00476AA3"/>
    <w:rsid w:val="0048715D"/>
    <w:rsid w:val="004909E5"/>
    <w:rsid w:val="004A63F1"/>
    <w:rsid w:val="004C2D18"/>
    <w:rsid w:val="004D18A5"/>
    <w:rsid w:val="004D23A4"/>
    <w:rsid w:val="004F6FCF"/>
    <w:rsid w:val="00505925"/>
    <w:rsid w:val="00515747"/>
    <w:rsid w:val="005239AB"/>
    <w:rsid w:val="00527A13"/>
    <w:rsid w:val="00543251"/>
    <w:rsid w:val="005572D3"/>
    <w:rsid w:val="00573C84"/>
    <w:rsid w:val="005900F1"/>
    <w:rsid w:val="005B15A0"/>
    <w:rsid w:val="005B2EDB"/>
    <w:rsid w:val="005D0A53"/>
    <w:rsid w:val="005F0065"/>
    <w:rsid w:val="005F6F73"/>
    <w:rsid w:val="0061140E"/>
    <w:rsid w:val="00614152"/>
    <w:rsid w:val="00614B91"/>
    <w:rsid w:val="00615C88"/>
    <w:rsid w:val="006161A2"/>
    <w:rsid w:val="006170C6"/>
    <w:rsid w:val="00642F46"/>
    <w:rsid w:val="00643FE2"/>
    <w:rsid w:val="00646A31"/>
    <w:rsid w:val="006508A3"/>
    <w:rsid w:val="00660EDD"/>
    <w:rsid w:val="00662F3E"/>
    <w:rsid w:val="0067511E"/>
    <w:rsid w:val="00683C71"/>
    <w:rsid w:val="0068531D"/>
    <w:rsid w:val="00687E61"/>
    <w:rsid w:val="00691DC2"/>
    <w:rsid w:val="00696F2A"/>
    <w:rsid w:val="006B06EE"/>
    <w:rsid w:val="006D3D35"/>
    <w:rsid w:val="006D67BE"/>
    <w:rsid w:val="006E710C"/>
    <w:rsid w:val="006F1BCE"/>
    <w:rsid w:val="006F3755"/>
    <w:rsid w:val="006F6140"/>
    <w:rsid w:val="00710D92"/>
    <w:rsid w:val="007112CE"/>
    <w:rsid w:val="007174C1"/>
    <w:rsid w:val="0072238F"/>
    <w:rsid w:val="00732219"/>
    <w:rsid w:val="00741343"/>
    <w:rsid w:val="00743D11"/>
    <w:rsid w:val="00745355"/>
    <w:rsid w:val="0075616C"/>
    <w:rsid w:val="007677A7"/>
    <w:rsid w:val="0077627E"/>
    <w:rsid w:val="00786721"/>
    <w:rsid w:val="00787449"/>
    <w:rsid w:val="00787963"/>
    <w:rsid w:val="00794DEA"/>
    <w:rsid w:val="007978C5"/>
    <w:rsid w:val="007A2A8A"/>
    <w:rsid w:val="007C4B44"/>
    <w:rsid w:val="007C68A0"/>
    <w:rsid w:val="007F6451"/>
    <w:rsid w:val="0080162F"/>
    <w:rsid w:val="00801820"/>
    <w:rsid w:val="008259FB"/>
    <w:rsid w:val="008326F5"/>
    <w:rsid w:val="00852845"/>
    <w:rsid w:val="008776BC"/>
    <w:rsid w:val="00897DA4"/>
    <w:rsid w:val="008A188D"/>
    <w:rsid w:val="008A73BB"/>
    <w:rsid w:val="008B2257"/>
    <w:rsid w:val="008B6CD7"/>
    <w:rsid w:val="008C20D7"/>
    <w:rsid w:val="008F0696"/>
    <w:rsid w:val="008F2CD1"/>
    <w:rsid w:val="008F4D77"/>
    <w:rsid w:val="008F6677"/>
    <w:rsid w:val="00903576"/>
    <w:rsid w:val="0091038D"/>
    <w:rsid w:val="00917A6D"/>
    <w:rsid w:val="00917F51"/>
    <w:rsid w:val="00924C8A"/>
    <w:rsid w:val="00924D6F"/>
    <w:rsid w:val="00925D23"/>
    <w:rsid w:val="00936EB9"/>
    <w:rsid w:val="009404AC"/>
    <w:rsid w:val="00941CE4"/>
    <w:rsid w:val="00947872"/>
    <w:rsid w:val="009517A3"/>
    <w:rsid w:val="0096572F"/>
    <w:rsid w:val="00966273"/>
    <w:rsid w:val="00975A37"/>
    <w:rsid w:val="00982167"/>
    <w:rsid w:val="009927D1"/>
    <w:rsid w:val="0099354F"/>
    <w:rsid w:val="009A3384"/>
    <w:rsid w:val="009A626C"/>
    <w:rsid w:val="009A65DF"/>
    <w:rsid w:val="009A7055"/>
    <w:rsid w:val="009A7589"/>
    <w:rsid w:val="009A7A10"/>
    <w:rsid w:val="009C33B9"/>
    <w:rsid w:val="009C5A28"/>
    <w:rsid w:val="009C7A16"/>
    <w:rsid w:val="009D64BC"/>
    <w:rsid w:val="009E6679"/>
    <w:rsid w:val="00A01E02"/>
    <w:rsid w:val="00A06369"/>
    <w:rsid w:val="00A2187B"/>
    <w:rsid w:val="00A250FC"/>
    <w:rsid w:val="00A35A33"/>
    <w:rsid w:val="00A50C51"/>
    <w:rsid w:val="00A72324"/>
    <w:rsid w:val="00A740EC"/>
    <w:rsid w:val="00A747D8"/>
    <w:rsid w:val="00A85291"/>
    <w:rsid w:val="00A9098F"/>
    <w:rsid w:val="00AA7E9A"/>
    <w:rsid w:val="00AB0B8B"/>
    <w:rsid w:val="00AC220B"/>
    <w:rsid w:val="00AF0A1F"/>
    <w:rsid w:val="00AF1455"/>
    <w:rsid w:val="00AF22FE"/>
    <w:rsid w:val="00AF2F84"/>
    <w:rsid w:val="00AF56DC"/>
    <w:rsid w:val="00B040ED"/>
    <w:rsid w:val="00B2676A"/>
    <w:rsid w:val="00B26C1E"/>
    <w:rsid w:val="00B64012"/>
    <w:rsid w:val="00B85D3B"/>
    <w:rsid w:val="00B96AE0"/>
    <w:rsid w:val="00BA159F"/>
    <w:rsid w:val="00BA2019"/>
    <w:rsid w:val="00BA4055"/>
    <w:rsid w:val="00BD5121"/>
    <w:rsid w:val="00BE4520"/>
    <w:rsid w:val="00BF17AC"/>
    <w:rsid w:val="00BF57AD"/>
    <w:rsid w:val="00BF6165"/>
    <w:rsid w:val="00C01006"/>
    <w:rsid w:val="00C036AC"/>
    <w:rsid w:val="00C04AE3"/>
    <w:rsid w:val="00C07448"/>
    <w:rsid w:val="00C22030"/>
    <w:rsid w:val="00C25ACC"/>
    <w:rsid w:val="00C3477F"/>
    <w:rsid w:val="00C46F17"/>
    <w:rsid w:val="00C52171"/>
    <w:rsid w:val="00C638F3"/>
    <w:rsid w:val="00C6534D"/>
    <w:rsid w:val="00C70833"/>
    <w:rsid w:val="00C92F28"/>
    <w:rsid w:val="00C9792A"/>
    <w:rsid w:val="00CA3AA6"/>
    <w:rsid w:val="00D0122F"/>
    <w:rsid w:val="00D21D63"/>
    <w:rsid w:val="00D23B3F"/>
    <w:rsid w:val="00D23DA7"/>
    <w:rsid w:val="00D42432"/>
    <w:rsid w:val="00D50F6A"/>
    <w:rsid w:val="00D5353B"/>
    <w:rsid w:val="00D619B3"/>
    <w:rsid w:val="00D61C12"/>
    <w:rsid w:val="00D6301D"/>
    <w:rsid w:val="00D71C45"/>
    <w:rsid w:val="00D71CEF"/>
    <w:rsid w:val="00D87F1F"/>
    <w:rsid w:val="00D922D2"/>
    <w:rsid w:val="00DB7E58"/>
    <w:rsid w:val="00DD47AA"/>
    <w:rsid w:val="00DD6047"/>
    <w:rsid w:val="00DE29BD"/>
    <w:rsid w:val="00DE3DC0"/>
    <w:rsid w:val="00E02786"/>
    <w:rsid w:val="00E029CA"/>
    <w:rsid w:val="00E27051"/>
    <w:rsid w:val="00E33FAA"/>
    <w:rsid w:val="00E43B37"/>
    <w:rsid w:val="00E64070"/>
    <w:rsid w:val="00E70AB4"/>
    <w:rsid w:val="00E7367F"/>
    <w:rsid w:val="00E75ABE"/>
    <w:rsid w:val="00E90B7E"/>
    <w:rsid w:val="00E92555"/>
    <w:rsid w:val="00E9628C"/>
    <w:rsid w:val="00EA2B8F"/>
    <w:rsid w:val="00EB1EB8"/>
    <w:rsid w:val="00EB4A51"/>
    <w:rsid w:val="00EC25E6"/>
    <w:rsid w:val="00EE5F27"/>
    <w:rsid w:val="00EE74FC"/>
    <w:rsid w:val="00F06C83"/>
    <w:rsid w:val="00F1577C"/>
    <w:rsid w:val="00F25755"/>
    <w:rsid w:val="00F2628E"/>
    <w:rsid w:val="00F35005"/>
    <w:rsid w:val="00F4123E"/>
    <w:rsid w:val="00F43B7F"/>
    <w:rsid w:val="00F43D9A"/>
    <w:rsid w:val="00F44885"/>
    <w:rsid w:val="00F4545B"/>
    <w:rsid w:val="00F529BE"/>
    <w:rsid w:val="00F53430"/>
    <w:rsid w:val="00F5564D"/>
    <w:rsid w:val="00F57E17"/>
    <w:rsid w:val="00F62777"/>
    <w:rsid w:val="00F67D5F"/>
    <w:rsid w:val="00F732F9"/>
    <w:rsid w:val="00F84B6F"/>
    <w:rsid w:val="00F86A4D"/>
    <w:rsid w:val="00FB1825"/>
    <w:rsid w:val="00FC3914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80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655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293</cp:revision>
  <dcterms:created xsi:type="dcterms:W3CDTF">2022-04-25T21:28:00Z</dcterms:created>
  <dcterms:modified xsi:type="dcterms:W3CDTF">2022-05-13T12:46:00Z</dcterms:modified>
</cp:coreProperties>
</file>