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E296" w14:textId="556A4289" w:rsidR="00BF6165" w:rsidRDefault="00261CAA" w:rsidP="00261CAA">
      <w:pPr>
        <w:pStyle w:val="Nzev"/>
        <w:jc w:val="center"/>
      </w:pPr>
      <w:r>
        <w:t>8</w:t>
      </w:r>
      <w:r w:rsidR="00250531">
        <w:t xml:space="preserve"> - </w:t>
      </w:r>
      <w:r w:rsidRPr="00261CAA">
        <w:t>Adresace v internetu IPv4, cesta datagramu sítí</w:t>
      </w:r>
    </w:p>
    <w:p w14:paraId="185DC57D" w14:textId="1116D375" w:rsidR="00261CAA" w:rsidRDefault="00E012A5" w:rsidP="00E012A5">
      <w:pPr>
        <w:pStyle w:val="Nadpis1"/>
      </w:pPr>
      <w:r>
        <w:t>Značení portů</w:t>
      </w:r>
    </w:p>
    <w:p w14:paraId="33BAE035" w14:textId="143CE007" w:rsidR="00E012A5" w:rsidRDefault="00E012A5" w:rsidP="00E012A5">
      <w:pPr>
        <w:pStyle w:val="Odstavecseseznamem"/>
        <w:numPr>
          <w:ilvl w:val="0"/>
          <w:numId w:val="29"/>
        </w:numPr>
      </w:pPr>
      <w:r>
        <w:t>Ethernet – 10 Mbit/s</w:t>
      </w:r>
    </w:p>
    <w:p w14:paraId="7E6B2543" w14:textId="1DC44214" w:rsidR="00E012A5" w:rsidRDefault="00E012A5" w:rsidP="00E012A5">
      <w:pPr>
        <w:pStyle w:val="Odstavecseseznamem"/>
        <w:numPr>
          <w:ilvl w:val="0"/>
          <w:numId w:val="29"/>
        </w:numPr>
      </w:pPr>
      <w:r>
        <w:t>Fast Ethernet – 100 Mbit/s</w:t>
      </w:r>
    </w:p>
    <w:p w14:paraId="0D27BD74" w14:textId="54225372" w:rsidR="00E012A5" w:rsidRDefault="00E012A5" w:rsidP="00E012A5">
      <w:pPr>
        <w:pStyle w:val="Odstavecseseznamem"/>
        <w:numPr>
          <w:ilvl w:val="0"/>
          <w:numId w:val="29"/>
        </w:numPr>
      </w:pPr>
      <w:r>
        <w:t>Gigabit Ethernet – 1000 Mbit/s</w:t>
      </w:r>
    </w:p>
    <w:p w14:paraId="43E814E8" w14:textId="096D2901" w:rsidR="00EB4DAB" w:rsidRDefault="00EB4DAB" w:rsidP="00E012A5">
      <w:pPr>
        <w:pStyle w:val="Odstavecseseznamem"/>
        <w:numPr>
          <w:ilvl w:val="0"/>
          <w:numId w:val="29"/>
        </w:numPr>
      </w:pPr>
      <w:r>
        <w:t>Označení slovu/portu</w:t>
      </w:r>
      <w:r w:rsidR="00B86C85">
        <w:t xml:space="preserve"> (FastEthernet0/1)</w:t>
      </w:r>
    </w:p>
    <w:p w14:paraId="3F6A848F" w14:textId="3C1A47BD" w:rsidR="00A51052" w:rsidRDefault="004B493A" w:rsidP="004B493A">
      <w:pPr>
        <w:pStyle w:val="Nadpis1"/>
      </w:pPr>
      <w:r>
        <w:t xml:space="preserve">MAC – Media Access </w:t>
      </w:r>
      <w:proofErr w:type="spellStart"/>
      <w:r>
        <w:t>Control</w:t>
      </w:r>
      <w:proofErr w:type="spellEnd"/>
    </w:p>
    <w:p w14:paraId="573EF207" w14:textId="00388C79" w:rsidR="004B493A" w:rsidRDefault="00F8264D" w:rsidP="004B493A">
      <w:pPr>
        <w:pStyle w:val="Odstavecseseznamem"/>
        <w:numPr>
          <w:ilvl w:val="0"/>
          <w:numId w:val="30"/>
        </w:numPr>
      </w:pPr>
      <w:r>
        <w:t>Linková (spojová) vrstva ISO/OSI</w:t>
      </w:r>
    </w:p>
    <w:p w14:paraId="1471B39C" w14:textId="24884294" w:rsidR="00E52229" w:rsidRDefault="00E52229" w:rsidP="004B493A">
      <w:pPr>
        <w:pStyle w:val="Odstavecseseznamem"/>
        <w:numPr>
          <w:ilvl w:val="0"/>
          <w:numId w:val="30"/>
        </w:numPr>
      </w:pPr>
      <w:r>
        <w:t>Jednoznačný identifikátor síťového zařízení</w:t>
      </w:r>
    </w:p>
    <w:p w14:paraId="1A6EE50F" w14:textId="58B8A78D" w:rsidR="00E52229" w:rsidRDefault="00E52229" w:rsidP="004B493A">
      <w:pPr>
        <w:pStyle w:val="Odstavecseseznamem"/>
        <w:numPr>
          <w:ilvl w:val="0"/>
          <w:numId w:val="30"/>
        </w:numPr>
      </w:pPr>
      <w:r>
        <w:t>U moderních NIC lze MAC adresu měnit</w:t>
      </w:r>
    </w:p>
    <w:p w14:paraId="03F44152" w14:textId="77777777" w:rsidR="000D49E7" w:rsidRDefault="000D49E7" w:rsidP="000D49E7">
      <w:pPr>
        <w:pStyle w:val="Odstavecseseznamem"/>
        <w:numPr>
          <w:ilvl w:val="0"/>
          <w:numId w:val="30"/>
        </w:numPr>
      </w:pPr>
      <w:r>
        <w:t>MAC adresa: 48 bitů dlouhá (12 hexadecimálních čísel)</w:t>
      </w:r>
    </w:p>
    <w:p w14:paraId="4C7A9F22" w14:textId="77777777" w:rsidR="000D49E7" w:rsidRDefault="000D49E7" w:rsidP="000D49E7">
      <w:pPr>
        <w:pStyle w:val="Odstavecseseznamem"/>
        <w:numPr>
          <w:ilvl w:val="0"/>
          <w:numId w:val="30"/>
        </w:numPr>
      </w:pPr>
      <w:r>
        <w:t>První polovina – identifikuje výrobce</w:t>
      </w:r>
    </w:p>
    <w:p w14:paraId="1737CBF9" w14:textId="77777777" w:rsidR="000D49E7" w:rsidRDefault="000D49E7" w:rsidP="000D49E7">
      <w:pPr>
        <w:pStyle w:val="Odstavecseseznamem"/>
        <w:numPr>
          <w:ilvl w:val="0"/>
          <w:numId w:val="30"/>
        </w:numPr>
      </w:pPr>
      <w:r>
        <w:t>Druhá polovina – náhodná (přidělena výrobcem)</w:t>
      </w:r>
    </w:p>
    <w:p w14:paraId="776BAB8A" w14:textId="6341545D" w:rsidR="000D49E7" w:rsidRDefault="00E52229" w:rsidP="00E52229">
      <w:pPr>
        <w:pStyle w:val="Nadpis1"/>
      </w:pPr>
      <w:r>
        <w:t>IPv4</w:t>
      </w:r>
    </w:p>
    <w:p w14:paraId="5C4E5A83" w14:textId="03011E30" w:rsidR="00E52229" w:rsidRDefault="00E52229" w:rsidP="00E52229">
      <w:pPr>
        <w:pStyle w:val="Odstavecseseznamem"/>
        <w:numPr>
          <w:ilvl w:val="0"/>
          <w:numId w:val="31"/>
        </w:numPr>
      </w:pPr>
      <w:r>
        <w:t>Jednoznačná identifikace</w:t>
      </w:r>
      <w:r w:rsidR="00FC23F9">
        <w:t xml:space="preserve"> – číslo sítě + číslo zařízení</w:t>
      </w:r>
    </w:p>
    <w:p w14:paraId="5CEFC524" w14:textId="4A4511C3" w:rsidR="00FC23F9" w:rsidRDefault="00FC23F9" w:rsidP="00E52229">
      <w:pPr>
        <w:pStyle w:val="Odstavecseseznamem"/>
        <w:numPr>
          <w:ilvl w:val="0"/>
          <w:numId w:val="31"/>
        </w:numPr>
      </w:pPr>
      <w:r>
        <w:t>Používá protokol IP</w:t>
      </w:r>
    </w:p>
    <w:p w14:paraId="56C73F14" w14:textId="586B56B0" w:rsidR="00FC23F9" w:rsidRDefault="00FC23F9" w:rsidP="00E52229">
      <w:pPr>
        <w:pStyle w:val="Odstavecseseznamem"/>
        <w:numPr>
          <w:ilvl w:val="0"/>
          <w:numId w:val="31"/>
        </w:numPr>
      </w:pPr>
      <w:r>
        <w:t>Čtyři oktety (8 bitů) v desítkové soustavě, odděleno tečkami</w:t>
      </w:r>
    </w:p>
    <w:p w14:paraId="28E9862A" w14:textId="7D249E42" w:rsidR="00FC23F9" w:rsidRDefault="003B0497" w:rsidP="00E52229">
      <w:pPr>
        <w:pStyle w:val="Odstavecseseznamem"/>
        <w:numPr>
          <w:ilvl w:val="0"/>
          <w:numId w:val="31"/>
        </w:numPr>
      </w:pPr>
      <w:r>
        <w:t>2</w:t>
      </w:r>
      <w:r>
        <w:rPr>
          <w:vertAlign w:val="superscript"/>
        </w:rPr>
        <w:t>32</w:t>
      </w:r>
      <w:r>
        <w:t xml:space="preserve"> adres</w:t>
      </w:r>
    </w:p>
    <w:p w14:paraId="00D84CE1" w14:textId="433C34BB" w:rsidR="002276FC" w:rsidRDefault="006877A2" w:rsidP="006877A2">
      <w:pPr>
        <w:pStyle w:val="Nadpis2"/>
      </w:pPr>
      <w:r>
        <w:t>Třídy IPv4 adres</w:t>
      </w:r>
    </w:p>
    <w:p w14:paraId="77BFB203" w14:textId="4F93D0AC" w:rsidR="006877A2" w:rsidRDefault="006877A2" w:rsidP="006877A2">
      <w:pPr>
        <w:pStyle w:val="Odstavecseseznamem"/>
        <w:numPr>
          <w:ilvl w:val="0"/>
          <w:numId w:val="32"/>
        </w:numPr>
      </w:pPr>
      <w:r>
        <w:t>Třída A</w:t>
      </w:r>
    </w:p>
    <w:p w14:paraId="74B9471A" w14:textId="1F65ED85" w:rsidR="006877A2" w:rsidRDefault="006877A2" w:rsidP="006877A2">
      <w:pPr>
        <w:pStyle w:val="Odstavecseseznamem"/>
        <w:numPr>
          <w:ilvl w:val="1"/>
          <w:numId w:val="32"/>
        </w:numPr>
      </w:pPr>
      <w:r>
        <w:t>Od 0.0.0.0 do 127.255.255.255</w:t>
      </w:r>
    </w:p>
    <w:p w14:paraId="2455BEB1" w14:textId="495C217D" w:rsidR="006877A2" w:rsidRDefault="006877A2" w:rsidP="006877A2">
      <w:pPr>
        <w:pStyle w:val="Odstavecseseznamem"/>
        <w:numPr>
          <w:ilvl w:val="1"/>
          <w:numId w:val="32"/>
        </w:numPr>
      </w:pPr>
      <w:r>
        <w:t>CIDR notace /8</w:t>
      </w:r>
    </w:p>
    <w:p w14:paraId="68F9F701" w14:textId="53CD1B7B" w:rsidR="006877A2" w:rsidRDefault="006877A2" w:rsidP="006877A2">
      <w:pPr>
        <w:pStyle w:val="Odstavecseseznamem"/>
        <w:numPr>
          <w:ilvl w:val="1"/>
          <w:numId w:val="32"/>
        </w:numPr>
      </w:pPr>
      <w:r>
        <w:t>Nejvýznamnější bity: 0</w:t>
      </w:r>
    </w:p>
    <w:p w14:paraId="776C69C1" w14:textId="7DFFBD27" w:rsidR="006877A2" w:rsidRDefault="006877A2" w:rsidP="006877A2">
      <w:pPr>
        <w:pStyle w:val="Odstavecseseznamem"/>
        <w:numPr>
          <w:ilvl w:val="0"/>
          <w:numId w:val="32"/>
        </w:numPr>
      </w:pPr>
      <w:r>
        <w:t>Třída B</w:t>
      </w:r>
    </w:p>
    <w:p w14:paraId="15221045" w14:textId="07BE16DA" w:rsidR="006877A2" w:rsidRDefault="006877A2" w:rsidP="006877A2">
      <w:pPr>
        <w:pStyle w:val="Odstavecseseznamem"/>
        <w:numPr>
          <w:ilvl w:val="1"/>
          <w:numId w:val="32"/>
        </w:numPr>
      </w:pPr>
      <w:r>
        <w:t>Od 128.0.0.0 do 191.255.255.255</w:t>
      </w:r>
    </w:p>
    <w:p w14:paraId="56D6E3FB" w14:textId="2ED211C3" w:rsidR="006877A2" w:rsidRDefault="006877A2" w:rsidP="006877A2">
      <w:pPr>
        <w:pStyle w:val="Odstavecseseznamem"/>
        <w:numPr>
          <w:ilvl w:val="1"/>
          <w:numId w:val="32"/>
        </w:numPr>
      </w:pPr>
      <w:r>
        <w:t>CIDR notace /16</w:t>
      </w:r>
    </w:p>
    <w:p w14:paraId="0CF507E0" w14:textId="0A478AAA" w:rsidR="006877A2" w:rsidRPr="006877A2" w:rsidRDefault="006877A2" w:rsidP="006877A2">
      <w:pPr>
        <w:pStyle w:val="Odstavecseseznamem"/>
        <w:numPr>
          <w:ilvl w:val="1"/>
          <w:numId w:val="32"/>
        </w:numPr>
      </w:pPr>
      <w:r>
        <w:t>Nejvýznamnější bity: 10</w:t>
      </w:r>
    </w:p>
    <w:p w14:paraId="2F3BE13C" w14:textId="10F70B9B" w:rsidR="006877A2" w:rsidRDefault="006877A2" w:rsidP="006877A2">
      <w:pPr>
        <w:pStyle w:val="Odstavecseseznamem"/>
        <w:numPr>
          <w:ilvl w:val="0"/>
          <w:numId w:val="32"/>
        </w:numPr>
      </w:pPr>
      <w:r>
        <w:t xml:space="preserve">Třída </w:t>
      </w:r>
      <w:r w:rsidR="00A40ACC">
        <w:t>C</w:t>
      </w:r>
    </w:p>
    <w:p w14:paraId="273C91DE" w14:textId="584DCBD5" w:rsidR="006877A2" w:rsidRDefault="006877A2" w:rsidP="006877A2">
      <w:pPr>
        <w:pStyle w:val="Odstavecseseznamem"/>
        <w:numPr>
          <w:ilvl w:val="1"/>
          <w:numId w:val="32"/>
        </w:numPr>
      </w:pPr>
      <w:r>
        <w:t>Od 192.0.0.0 do 223.255.255.255</w:t>
      </w:r>
    </w:p>
    <w:p w14:paraId="59B4A7AC" w14:textId="2220A490" w:rsidR="006877A2" w:rsidRDefault="006877A2" w:rsidP="006877A2">
      <w:pPr>
        <w:pStyle w:val="Odstavecseseznamem"/>
        <w:numPr>
          <w:ilvl w:val="1"/>
          <w:numId w:val="32"/>
        </w:numPr>
      </w:pPr>
      <w:r>
        <w:t>CIDR notace /24</w:t>
      </w:r>
    </w:p>
    <w:p w14:paraId="029149E7" w14:textId="30CCEC77" w:rsidR="006877A2" w:rsidRPr="006877A2" w:rsidRDefault="006877A2" w:rsidP="006877A2">
      <w:pPr>
        <w:pStyle w:val="Odstavecseseznamem"/>
        <w:numPr>
          <w:ilvl w:val="1"/>
          <w:numId w:val="32"/>
        </w:numPr>
      </w:pPr>
      <w:r>
        <w:t>Nejvýznamnější bity: 110</w:t>
      </w:r>
    </w:p>
    <w:p w14:paraId="1ACCE349" w14:textId="2F3FA685" w:rsidR="006877A2" w:rsidRDefault="006877A2" w:rsidP="006877A2">
      <w:pPr>
        <w:pStyle w:val="Odstavecseseznamem"/>
        <w:numPr>
          <w:ilvl w:val="0"/>
          <w:numId w:val="32"/>
        </w:numPr>
      </w:pPr>
      <w:r>
        <w:t>Třída D</w:t>
      </w:r>
    </w:p>
    <w:p w14:paraId="41381C1F" w14:textId="37E96597" w:rsidR="006877A2" w:rsidRDefault="006877A2" w:rsidP="006877A2">
      <w:pPr>
        <w:pStyle w:val="Odstavecseseznamem"/>
        <w:numPr>
          <w:ilvl w:val="1"/>
          <w:numId w:val="32"/>
        </w:numPr>
      </w:pPr>
      <w:r>
        <w:t xml:space="preserve">Od 240.0.0.0 do </w:t>
      </w:r>
      <w:r w:rsidRPr="006877A2">
        <w:t>239.255.255.255</w:t>
      </w:r>
    </w:p>
    <w:p w14:paraId="0FA3AEC0" w14:textId="597F37E3" w:rsidR="006877A2" w:rsidRDefault="006877A2" w:rsidP="006877A2">
      <w:pPr>
        <w:pStyle w:val="Odstavecseseznamem"/>
        <w:numPr>
          <w:ilvl w:val="1"/>
          <w:numId w:val="32"/>
        </w:numPr>
      </w:pPr>
      <w:r>
        <w:t>Nejvýznamnější bity: 1110</w:t>
      </w:r>
    </w:p>
    <w:p w14:paraId="008FDB55" w14:textId="458EA9C3" w:rsidR="006877A2" w:rsidRPr="006877A2" w:rsidRDefault="006877A2" w:rsidP="006877A2">
      <w:pPr>
        <w:pStyle w:val="Odstavecseseznamem"/>
        <w:numPr>
          <w:ilvl w:val="1"/>
          <w:numId w:val="32"/>
        </w:numPr>
      </w:pPr>
      <w:proofErr w:type="spellStart"/>
      <w:r>
        <w:t>Multicast</w:t>
      </w:r>
      <w:proofErr w:type="spellEnd"/>
    </w:p>
    <w:p w14:paraId="1573AA0F" w14:textId="43E5DC25" w:rsidR="006877A2" w:rsidRDefault="006877A2" w:rsidP="006877A2">
      <w:pPr>
        <w:pStyle w:val="Odstavecseseznamem"/>
        <w:numPr>
          <w:ilvl w:val="0"/>
          <w:numId w:val="32"/>
        </w:numPr>
      </w:pPr>
      <w:r>
        <w:lastRenderedPageBreak/>
        <w:t xml:space="preserve">Třída </w:t>
      </w:r>
      <w:r w:rsidR="00611E52">
        <w:t>E</w:t>
      </w:r>
    </w:p>
    <w:p w14:paraId="114FBEAB" w14:textId="7973EEA9" w:rsidR="006877A2" w:rsidRDefault="006877A2" w:rsidP="006877A2">
      <w:pPr>
        <w:pStyle w:val="Odstavecseseznamem"/>
        <w:numPr>
          <w:ilvl w:val="1"/>
          <w:numId w:val="32"/>
        </w:numPr>
      </w:pPr>
      <w:r>
        <w:t xml:space="preserve">Od </w:t>
      </w:r>
      <w:r w:rsidR="00611E52">
        <w:t>240</w:t>
      </w:r>
      <w:r>
        <w:t xml:space="preserve">.0.0.0 do </w:t>
      </w:r>
      <w:r w:rsidR="00611E52" w:rsidRPr="00611E52">
        <w:t>255.255.255.255</w:t>
      </w:r>
    </w:p>
    <w:p w14:paraId="639159BD" w14:textId="635EA477" w:rsidR="006877A2" w:rsidRPr="006877A2" w:rsidRDefault="006877A2" w:rsidP="006877A2">
      <w:pPr>
        <w:pStyle w:val="Odstavecseseznamem"/>
        <w:numPr>
          <w:ilvl w:val="1"/>
          <w:numId w:val="32"/>
        </w:numPr>
      </w:pPr>
      <w:r>
        <w:t xml:space="preserve">Nejvýznamnější bity: </w:t>
      </w:r>
      <w:r w:rsidR="00A17D8B">
        <w:t>1111</w:t>
      </w:r>
    </w:p>
    <w:p w14:paraId="7EA412A6" w14:textId="1B901BF3" w:rsidR="006877A2" w:rsidRDefault="00A17D8B" w:rsidP="006877A2">
      <w:pPr>
        <w:pStyle w:val="Odstavecseseznamem"/>
        <w:numPr>
          <w:ilvl w:val="1"/>
          <w:numId w:val="32"/>
        </w:numPr>
      </w:pPr>
      <w:r>
        <w:t>rezervováno (výzkumné a experimentální účely)</w:t>
      </w:r>
    </w:p>
    <w:p w14:paraId="028D04BC" w14:textId="31C08D5A" w:rsidR="001210A5" w:rsidRDefault="001210A5" w:rsidP="001210A5">
      <w:pPr>
        <w:pStyle w:val="Nadpis2"/>
      </w:pPr>
      <w:r>
        <w:t>Speciální adresy</w:t>
      </w:r>
    </w:p>
    <w:p w14:paraId="42FB7FCD" w14:textId="4800284A" w:rsidR="001210A5" w:rsidRDefault="00BA3C0E" w:rsidP="001210A5">
      <w:pPr>
        <w:pStyle w:val="Odstavecseseznamem"/>
        <w:numPr>
          <w:ilvl w:val="0"/>
          <w:numId w:val="33"/>
        </w:numPr>
      </w:pPr>
      <w:r>
        <w:t>Nejnižší adresa v síti – označení sítě</w:t>
      </w:r>
    </w:p>
    <w:p w14:paraId="012BC20D" w14:textId="26775B68" w:rsidR="00BA3C0E" w:rsidRDefault="00BA3C0E" w:rsidP="001210A5">
      <w:pPr>
        <w:pStyle w:val="Odstavecseseznamem"/>
        <w:numPr>
          <w:ilvl w:val="0"/>
          <w:numId w:val="33"/>
        </w:numPr>
      </w:pPr>
      <w:r>
        <w:t xml:space="preserve">Nejvyšší adresa </w:t>
      </w:r>
      <w:proofErr w:type="gramStart"/>
      <w:r>
        <w:t>s</w:t>
      </w:r>
      <w:proofErr w:type="gramEnd"/>
      <w:r>
        <w:t xml:space="preserve"> síti je </w:t>
      </w:r>
      <w:proofErr w:type="spellStart"/>
      <w:r>
        <w:t>broadcast</w:t>
      </w:r>
      <w:proofErr w:type="spellEnd"/>
    </w:p>
    <w:p w14:paraId="6CCB4404" w14:textId="60043504" w:rsidR="00F12F6C" w:rsidRDefault="00F12F6C" w:rsidP="001210A5">
      <w:pPr>
        <w:pStyle w:val="Odstavecseseznamem"/>
        <w:numPr>
          <w:ilvl w:val="0"/>
          <w:numId w:val="33"/>
        </w:numPr>
      </w:pPr>
      <w:r>
        <w:t xml:space="preserve">127.x.x.x – </w:t>
      </w:r>
      <w:proofErr w:type="spellStart"/>
      <w:r>
        <w:t>localhost</w:t>
      </w:r>
      <w:proofErr w:type="spellEnd"/>
    </w:p>
    <w:p w14:paraId="51A3C505" w14:textId="44905A69" w:rsidR="00F12F6C" w:rsidRDefault="00F12F6C" w:rsidP="001210A5">
      <w:pPr>
        <w:pStyle w:val="Odstavecseseznamem"/>
        <w:numPr>
          <w:ilvl w:val="0"/>
          <w:numId w:val="33"/>
        </w:numPr>
      </w:pPr>
      <w:r>
        <w:t>Veřejné adresy jsou unikátní, řadí se adresy třídy ABC s výjimkou privátních a speciálních adres</w:t>
      </w:r>
    </w:p>
    <w:p w14:paraId="2F094848" w14:textId="40D1CE26" w:rsidR="009D3E42" w:rsidRDefault="009D3E42" w:rsidP="001210A5">
      <w:pPr>
        <w:pStyle w:val="Odstavecseseznamem"/>
        <w:numPr>
          <w:ilvl w:val="0"/>
          <w:numId w:val="33"/>
        </w:numPr>
      </w:pPr>
      <w:r>
        <w:t>Za jednou veřejnou adresou se může skrývat celá síť díky NAT</w:t>
      </w:r>
    </w:p>
    <w:p w14:paraId="550C8079" w14:textId="2ED2B201" w:rsidR="009D3E42" w:rsidRDefault="009D3E42" w:rsidP="001210A5">
      <w:pPr>
        <w:pStyle w:val="Odstavecseseznamem"/>
        <w:numPr>
          <w:ilvl w:val="0"/>
          <w:numId w:val="33"/>
        </w:numPr>
      </w:pPr>
      <w:r>
        <w:t>Privátní adresy</w:t>
      </w:r>
    </w:p>
    <w:p w14:paraId="629FB8D4" w14:textId="0217159B" w:rsidR="009D3E42" w:rsidRDefault="009D3E42" w:rsidP="009D3E42">
      <w:pPr>
        <w:pStyle w:val="Odstavecseseznamem"/>
        <w:numPr>
          <w:ilvl w:val="1"/>
          <w:numId w:val="33"/>
        </w:numPr>
      </w:pPr>
      <w:r>
        <w:t>10.0.0.0 – 10.255.255.255/8</w:t>
      </w:r>
    </w:p>
    <w:p w14:paraId="561C679D" w14:textId="58D0061B" w:rsidR="009D3E42" w:rsidRDefault="009D3E42" w:rsidP="009D3E42">
      <w:pPr>
        <w:pStyle w:val="Odstavecseseznamem"/>
        <w:numPr>
          <w:ilvl w:val="1"/>
          <w:numId w:val="33"/>
        </w:numPr>
      </w:pPr>
      <w:r>
        <w:t>172.16.0.0-172.31.255.255/12</w:t>
      </w:r>
    </w:p>
    <w:p w14:paraId="108C87C7" w14:textId="2AFDCDD1" w:rsidR="009D3E42" w:rsidRDefault="009D3E42" w:rsidP="009D3E42">
      <w:pPr>
        <w:pStyle w:val="Odstavecseseznamem"/>
        <w:numPr>
          <w:ilvl w:val="1"/>
          <w:numId w:val="33"/>
        </w:numPr>
      </w:pPr>
      <w:r>
        <w:t>192.168.0.0-192.168.255.255/16</w:t>
      </w:r>
    </w:p>
    <w:p w14:paraId="7835666E" w14:textId="3E97318E" w:rsidR="00885B06" w:rsidRDefault="0012459E" w:rsidP="00885B06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B168FE" wp14:editId="49AA5DCD">
            <wp:simplePos x="0" y="0"/>
            <wp:positionH relativeFrom="column">
              <wp:posOffset>1129030</wp:posOffset>
            </wp:positionH>
            <wp:positionV relativeFrom="paragraph">
              <wp:posOffset>232410</wp:posOffset>
            </wp:positionV>
            <wp:extent cx="3990975" cy="5804221"/>
            <wp:effectExtent l="0" t="0" r="0" b="635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80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VLSM</w:t>
      </w:r>
    </w:p>
    <w:p w14:paraId="4954EE5A" w14:textId="5A48BD66" w:rsidR="00885B06" w:rsidRDefault="00885B06">
      <w:r>
        <w:br w:type="page"/>
      </w:r>
    </w:p>
    <w:p w14:paraId="3396CF91" w14:textId="73491DA0" w:rsidR="00885B06" w:rsidRDefault="00885B06" w:rsidP="00885B06">
      <w:pPr>
        <w:pStyle w:val="Nadpis1"/>
      </w:pPr>
      <w:r>
        <w:lastRenderedPageBreak/>
        <w:t>Porty</w:t>
      </w:r>
    </w:p>
    <w:p w14:paraId="5ED61634" w14:textId="77777777" w:rsidR="00885B06" w:rsidRDefault="00885B06" w:rsidP="00885B06">
      <w:pPr>
        <w:pStyle w:val="Odstavecseseznamem"/>
        <w:numPr>
          <w:ilvl w:val="0"/>
          <w:numId w:val="35"/>
        </w:numPr>
      </w:pPr>
      <w:proofErr w:type="spellStart"/>
      <w:r>
        <w:t>Well-known</w:t>
      </w:r>
      <w:proofErr w:type="spellEnd"/>
      <w:r>
        <w:t xml:space="preserve"> (vyhrazené pro nejběžnější služby) – 0 až 1023</w:t>
      </w:r>
    </w:p>
    <w:p w14:paraId="561EB336" w14:textId="77777777" w:rsidR="00885B06" w:rsidRDefault="00885B06" w:rsidP="00885B06">
      <w:pPr>
        <w:pStyle w:val="Odstavecseseznamem"/>
        <w:numPr>
          <w:ilvl w:val="0"/>
          <w:numId w:val="35"/>
        </w:numPr>
      </w:pPr>
      <w:proofErr w:type="spellStart"/>
      <w:r>
        <w:t>Registered</w:t>
      </w:r>
      <w:proofErr w:type="spellEnd"/>
      <w:r>
        <w:t xml:space="preserve"> (určitý protokol nebo aplikace) – 1024 až 49151</w:t>
      </w:r>
    </w:p>
    <w:p w14:paraId="72CE1527" w14:textId="38EB701C" w:rsidR="00885B06" w:rsidRDefault="00885B06" w:rsidP="00885B06">
      <w:pPr>
        <w:pStyle w:val="Odstavecseseznamem"/>
        <w:numPr>
          <w:ilvl w:val="0"/>
          <w:numId w:val="35"/>
        </w:numPr>
      </w:pPr>
      <w:proofErr w:type="spellStart"/>
      <w:r>
        <w:t>Dynamic</w:t>
      </w:r>
      <w:proofErr w:type="spellEnd"/>
      <w:r>
        <w:t xml:space="preserve"> (Porty pro dočasnou krátkou komunikaci) – 49152 až 65535</w:t>
      </w:r>
    </w:p>
    <w:p w14:paraId="6A52B09D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20, 21 - </w:t>
      </w:r>
      <w:proofErr w:type="gramStart"/>
      <w:r>
        <w:t xml:space="preserve">FTP - </w:t>
      </w:r>
      <w:proofErr w:type="spellStart"/>
      <w:r>
        <w:t>File</w:t>
      </w:r>
      <w:proofErr w:type="spellEnd"/>
      <w:proofErr w:type="gramEnd"/>
      <w:r>
        <w:t xml:space="preserve"> Transfer </w:t>
      </w:r>
      <w:proofErr w:type="spellStart"/>
      <w:r>
        <w:t>Protocol</w:t>
      </w:r>
      <w:proofErr w:type="spellEnd"/>
    </w:p>
    <w:p w14:paraId="014E7824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22 - </w:t>
      </w:r>
      <w:proofErr w:type="gramStart"/>
      <w:r>
        <w:t xml:space="preserve">SSH - </w:t>
      </w:r>
      <w:proofErr w:type="spellStart"/>
      <w:r>
        <w:t>Secure</w:t>
      </w:r>
      <w:proofErr w:type="spellEnd"/>
      <w:proofErr w:type="gramEnd"/>
      <w:r>
        <w:t xml:space="preserve"> Shell</w:t>
      </w:r>
    </w:p>
    <w:p w14:paraId="3A63AF48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23 - </w:t>
      </w:r>
      <w:proofErr w:type="gramStart"/>
      <w:r>
        <w:t xml:space="preserve">Telnet - </w:t>
      </w:r>
      <w:proofErr w:type="spellStart"/>
      <w:r>
        <w:t>Teletype</w:t>
      </w:r>
      <w:proofErr w:type="spellEnd"/>
      <w:proofErr w:type="gramEnd"/>
      <w:r>
        <w:t xml:space="preserve"> Network</w:t>
      </w:r>
    </w:p>
    <w:p w14:paraId="1D482B76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25 - </w:t>
      </w:r>
      <w:proofErr w:type="gramStart"/>
      <w:r>
        <w:t xml:space="preserve">SMTP - </w:t>
      </w:r>
      <w:proofErr w:type="spellStart"/>
      <w:r>
        <w:t>Simple</w:t>
      </w:r>
      <w:proofErr w:type="spellEnd"/>
      <w:proofErr w:type="gramEnd"/>
      <w:r>
        <w:t xml:space="preserve"> Mail Transfer </w:t>
      </w:r>
      <w:proofErr w:type="spellStart"/>
      <w:r>
        <w:t>Protocol</w:t>
      </w:r>
      <w:proofErr w:type="spellEnd"/>
    </w:p>
    <w:p w14:paraId="74B805B0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53 - </w:t>
      </w:r>
      <w:proofErr w:type="gramStart"/>
      <w:r>
        <w:t xml:space="preserve">DNS - </w:t>
      </w:r>
      <w:proofErr w:type="spellStart"/>
      <w:r>
        <w:t>Domain</w:t>
      </w:r>
      <w:proofErr w:type="spellEnd"/>
      <w:proofErr w:type="gramEnd"/>
      <w:r>
        <w:t xml:space="preserve"> Name </w:t>
      </w:r>
      <w:proofErr w:type="spellStart"/>
      <w:r>
        <w:t>System</w:t>
      </w:r>
      <w:proofErr w:type="spellEnd"/>
    </w:p>
    <w:p w14:paraId="52BF1724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67, 68 - </w:t>
      </w:r>
      <w:proofErr w:type="gramStart"/>
      <w:r>
        <w:t xml:space="preserve">DHCP - </w:t>
      </w:r>
      <w:proofErr w:type="spellStart"/>
      <w:r>
        <w:t>Dynamic</w:t>
      </w:r>
      <w:proofErr w:type="spellEnd"/>
      <w:proofErr w:type="gram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07E790A1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69 - </w:t>
      </w:r>
      <w:proofErr w:type="gramStart"/>
      <w:r>
        <w:t xml:space="preserve">TFTP - </w:t>
      </w:r>
      <w:proofErr w:type="spellStart"/>
      <w:r>
        <w:t>Trivial</w:t>
      </w:r>
      <w:proofErr w:type="spellEnd"/>
      <w:proofErr w:type="gramEnd"/>
      <w:r>
        <w:t xml:space="preserve"> </w:t>
      </w:r>
      <w:proofErr w:type="spellStart"/>
      <w:r>
        <w:t>File</w:t>
      </w:r>
      <w:proofErr w:type="spellEnd"/>
      <w:r>
        <w:t xml:space="preserve"> Transfer </w:t>
      </w:r>
      <w:proofErr w:type="spellStart"/>
      <w:r>
        <w:t>Protocol</w:t>
      </w:r>
      <w:proofErr w:type="spellEnd"/>
    </w:p>
    <w:p w14:paraId="59A42E14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80 - </w:t>
      </w:r>
      <w:proofErr w:type="gramStart"/>
      <w:r>
        <w:t>HTTP - Hypertext</w:t>
      </w:r>
      <w:proofErr w:type="gramEnd"/>
      <w:r>
        <w:t xml:space="preserve"> Transfer </w:t>
      </w:r>
      <w:proofErr w:type="spellStart"/>
      <w:r>
        <w:t>Protocol</w:t>
      </w:r>
      <w:proofErr w:type="spellEnd"/>
    </w:p>
    <w:p w14:paraId="0A889AF2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110 - </w:t>
      </w:r>
      <w:proofErr w:type="gramStart"/>
      <w:r>
        <w:t>POP3 - Post</w:t>
      </w:r>
      <w:proofErr w:type="gramEnd"/>
      <w:r>
        <w:t xml:space="preserve"> Office </w:t>
      </w:r>
      <w:proofErr w:type="spellStart"/>
      <w:r>
        <w:t>Protocol</w:t>
      </w:r>
      <w:proofErr w:type="spellEnd"/>
    </w:p>
    <w:p w14:paraId="35ACFC0C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111 - </w:t>
      </w:r>
      <w:proofErr w:type="gramStart"/>
      <w:r>
        <w:t>NFS - Network</w:t>
      </w:r>
      <w:proofErr w:type="gram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484E32CC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123 - </w:t>
      </w:r>
      <w:proofErr w:type="gramStart"/>
      <w:r>
        <w:t>NTP - Network</w:t>
      </w:r>
      <w:proofErr w:type="gramEnd"/>
      <w:r>
        <w:t xml:space="preserve"> Time </w:t>
      </w:r>
      <w:proofErr w:type="spellStart"/>
      <w:r>
        <w:t>Protocol</w:t>
      </w:r>
      <w:proofErr w:type="spellEnd"/>
    </w:p>
    <w:p w14:paraId="7AFF9F29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161 - </w:t>
      </w:r>
      <w:proofErr w:type="gramStart"/>
      <w:r>
        <w:t xml:space="preserve">SNMP - </w:t>
      </w:r>
      <w:proofErr w:type="spellStart"/>
      <w:r>
        <w:t>Simple</w:t>
      </w:r>
      <w:proofErr w:type="spellEnd"/>
      <w:proofErr w:type="gramEnd"/>
      <w:r>
        <w:t xml:space="preserve"> Network Management </w:t>
      </w:r>
      <w:proofErr w:type="spellStart"/>
      <w:r>
        <w:t>Protocol</w:t>
      </w:r>
      <w:proofErr w:type="spellEnd"/>
    </w:p>
    <w:p w14:paraId="3B89ED0B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143 - </w:t>
      </w:r>
      <w:proofErr w:type="gramStart"/>
      <w:r>
        <w:t>IMAP - Internet</w:t>
      </w:r>
      <w:proofErr w:type="gramEnd"/>
      <w:r>
        <w:t xml:space="preserve"> </w:t>
      </w:r>
      <w:proofErr w:type="spellStart"/>
      <w:r>
        <w:t>Message</w:t>
      </w:r>
      <w:proofErr w:type="spellEnd"/>
      <w:r>
        <w:t xml:space="preserve"> Access </w:t>
      </w:r>
      <w:proofErr w:type="spellStart"/>
      <w:r>
        <w:t>Protocol</w:t>
      </w:r>
      <w:proofErr w:type="spellEnd"/>
    </w:p>
    <w:p w14:paraId="3557904B" w14:textId="77777777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443 - </w:t>
      </w:r>
      <w:proofErr w:type="gramStart"/>
      <w:r>
        <w:t>HTTPS - HTTP</w:t>
      </w:r>
      <w:proofErr w:type="gramEnd"/>
      <w:r>
        <w:t xml:space="preserve"> </w:t>
      </w:r>
      <w:proofErr w:type="spellStart"/>
      <w:r>
        <w:t>Secure</w:t>
      </w:r>
      <w:proofErr w:type="spellEnd"/>
    </w:p>
    <w:p w14:paraId="3B38ADC6" w14:textId="7C6936CA" w:rsidR="007201AE" w:rsidRDefault="007201AE" w:rsidP="007201AE">
      <w:pPr>
        <w:pStyle w:val="Odstavecseseznamem"/>
        <w:numPr>
          <w:ilvl w:val="0"/>
          <w:numId w:val="35"/>
        </w:numPr>
      </w:pPr>
      <w:r>
        <w:t xml:space="preserve">445 - </w:t>
      </w:r>
      <w:proofErr w:type="gramStart"/>
      <w:r>
        <w:t>SMB - Server</w:t>
      </w:r>
      <w:proofErr w:type="gram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57027E15" w14:textId="5370D7AC" w:rsidR="00885B06" w:rsidRDefault="00481E63" w:rsidP="00885B06">
      <w:pPr>
        <w:pStyle w:val="Odstavecseseznamem"/>
        <w:numPr>
          <w:ilvl w:val="0"/>
          <w:numId w:val="35"/>
        </w:numPr>
      </w:pPr>
      <w:r>
        <w:t>IP</w:t>
      </w:r>
      <w:r w:rsidR="001910C0">
        <w:t xml:space="preserve"> (Internet </w:t>
      </w:r>
      <w:proofErr w:type="spellStart"/>
      <w:proofErr w:type="gramStart"/>
      <w:r w:rsidR="001910C0">
        <w:t>Protocol</w:t>
      </w:r>
      <w:proofErr w:type="spellEnd"/>
      <w:r w:rsidR="001910C0">
        <w:t>)–</w:t>
      </w:r>
      <w:proofErr w:type="gramEnd"/>
      <w:r>
        <w:t xml:space="preserve"> </w:t>
      </w:r>
      <w:r w:rsidR="001910C0">
        <w:t xml:space="preserve">zajišťuje </w:t>
      </w:r>
      <w:proofErr w:type="spellStart"/>
      <w:r w:rsidR="001910C0">
        <w:t>routování</w:t>
      </w:r>
      <w:proofErr w:type="spellEnd"/>
      <w:r w:rsidR="001910C0">
        <w:t xml:space="preserve"> a adresaci paketů, hlavní protokol internetu</w:t>
      </w:r>
    </w:p>
    <w:p w14:paraId="2810210D" w14:textId="1373B11E" w:rsidR="001910C0" w:rsidRDefault="001910C0" w:rsidP="00885B06">
      <w:pPr>
        <w:pStyle w:val="Odstavecseseznamem"/>
        <w:numPr>
          <w:ilvl w:val="0"/>
          <w:numId w:val="35"/>
        </w:numPr>
      </w:pPr>
      <w:r>
        <w:t xml:space="preserve">ICMP (Internet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signalizace chybových stavů a přenos řídících informací (ping)</w:t>
      </w:r>
    </w:p>
    <w:p w14:paraId="585E8BF6" w14:textId="3CA2C5E4" w:rsidR="006D752A" w:rsidRDefault="006D752A" w:rsidP="00885B06">
      <w:pPr>
        <w:pStyle w:val="Odstavecseseznamem"/>
        <w:numPr>
          <w:ilvl w:val="0"/>
          <w:numId w:val="35"/>
        </w:numPr>
      </w:pPr>
      <w:r>
        <w:t>ARP – propojení MAC adresy s IP adresou</w:t>
      </w:r>
    </w:p>
    <w:p w14:paraId="4B8E978A" w14:textId="11F9DD33" w:rsidR="006F27A2" w:rsidRDefault="006F27A2" w:rsidP="006F27A2">
      <w:pPr>
        <w:pStyle w:val="Nadpis1"/>
      </w:pPr>
      <w:r>
        <w:t>Průchod datagramu sítí</w:t>
      </w:r>
    </w:p>
    <w:p w14:paraId="39A7A1FA" w14:textId="4A8331A9" w:rsidR="006F27A2" w:rsidRDefault="006F27A2" w:rsidP="006F27A2">
      <w:pPr>
        <w:pStyle w:val="Odstavecseseznamem"/>
        <w:numPr>
          <w:ilvl w:val="0"/>
          <w:numId w:val="36"/>
        </w:numPr>
      </w:pPr>
      <w:r>
        <w:t>Switch určuje</w:t>
      </w:r>
      <w:r w:rsidR="00012BBB">
        <w:t>, kam paket pošle, podle své ARP tabulky (pokud záznam v tabulce není, pošle paket na všechny ostatní porty</w:t>
      </w:r>
      <w:r w:rsidR="00332206">
        <w:t xml:space="preserve"> ve stejné VLAN</w:t>
      </w:r>
      <w:r w:rsidR="00012BBB">
        <w:t>)</w:t>
      </w:r>
    </w:p>
    <w:p w14:paraId="26150374" w14:textId="522D7643" w:rsidR="00CF39A6" w:rsidRDefault="00CF39A6" w:rsidP="006F27A2">
      <w:pPr>
        <w:pStyle w:val="Odstavecseseznamem"/>
        <w:numPr>
          <w:ilvl w:val="0"/>
          <w:numId w:val="36"/>
        </w:numPr>
      </w:pPr>
      <w:r>
        <w:t xml:space="preserve">Router </w:t>
      </w:r>
      <w:proofErr w:type="spellStart"/>
      <w:r>
        <w:t>routuje</w:t>
      </w:r>
      <w:proofErr w:type="spellEnd"/>
      <w:r>
        <w:t xml:space="preserve"> paket podle </w:t>
      </w:r>
      <w:proofErr w:type="spellStart"/>
      <w:r>
        <w:t>routovací</w:t>
      </w:r>
      <w:proofErr w:type="spellEnd"/>
      <w:r>
        <w:t xml:space="preserve"> tabulky</w:t>
      </w:r>
    </w:p>
    <w:p w14:paraId="351EC9F9" w14:textId="559EF0BD" w:rsidR="00CF39A6" w:rsidRDefault="00CF39A6" w:rsidP="006F27A2">
      <w:pPr>
        <w:pStyle w:val="Odstavecseseznamem"/>
        <w:numPr>
          <w:ilvl w:val="0"/>
          <w:numId w:val="36"/>
        </w:numPr>
      </w:pPr>
      <w:r>
        <w:t>IP adresa se v nemění (s výjimkou NAT)</w:t>
      </w:r>
    </w:p>
    <w:p w14:paraId="4D86608B" w14:textId="61A040C7" w:rsidR="00CF39A6" w:rsidRPr="006F27A2" w:rsidRDefault="00CF39A6" w:rsidP="006F27A2">
      <w:pPr>
        <w:pStyle w:val="Odstavecseseznamem"/>
        <w:numPr>
          <w:ilvl w:val="0"/>
          <w:numId w:val="36"/>
        </w:numPr>
      </w:pPr>
      <w:r>
        <w:t>Mění se MAC adresa</w:t>
      </w:r>
    </w:p>
    <w:sectPr w:rsidR="00CF39A6" w:rsidRPr="006F27A2" w:rsidSect="0012459E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BB6"/>
    <w:multiLevelType w:val="hybridMultilevel"/>
    <w:tmpl w:val="AA82C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120"/>
    <w:multiLevelType w:val="hybridMultilevel"/>
    <w:tmpl w:val="692A0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28ED"/>
    <w:multiLevelType w:val="hybridMultilevel"/>
    <w:tmpl w:val="AE3CD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4277D"/>
    <w:multiLevelType w:val="hybridMultilevel"/>
    <w:tmpl w:val="2F2AA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F2773"/>
    <w:multiLevelType w:val="hybridMultilevel"/>
    <w:tmpl w:val="4B405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F4C11"/>
    <w:multiLevelType w:val="hybridMultilevel"/>
    <w:tmpl w:val="D292D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37051"/>
    <w:multiLevelType w:val="hybridMultilevel"/>
    <w:tmpl w:val="43CEAF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276AF"/>
    <w:multiLevelType w:val="hybridMultilevel"/>
    <w:tmpl w:val="AE800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926"/>
    <w:multiLevelType w:val="hybridMultilevel"/>
    <w:tmpl w:val="59548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B2079"/>
    <w:multiLevelType w:val="hybridMultilevel"/>
    <w:tmpl w:val="ED9E4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70C48"/>
    <w:multiLevelType w:val="hybridMultilevel"/>
    <w:tmpl w:val="B636A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40511"/>
    <w:multiLevelType w:val="hybridMultilevel"/>
    <w:tmpl w:val="029A1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3B43F8"/>
    <w:multiLevelType w:val="hybridMultilevel"/>
    <w:tmpl w:val="6742ED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42A01"/>
    <w:multiLevelType w:val="hybridMultilevel"/>
    <w:tmpl w:val="46103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A73F5"/>
    <w:multiLevelType w:val="hybridMultilevel"/>
    <w:tmpl w:val="7CD0DC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30C39"/>
    <w:multiLevelType w:val="hybridMultilevel"/>
    <w:tmpl w:val="467C8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70DB2"/>
    <w:multiLevelType w:val="hybridMultilevel"/>
    <w:tmpl w:val="2B7EE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1333B"/>
    <w:multiLevelType w:val="hybridMultilevel"/>
    <w:tmpl w:val="3B521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B0306"/>
    <w:multiLevelType w:val="hybridMultilevel"/>
    <w:tmpl w:val="613A83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F639C"/>
    <w:multiLevelType w:val="hybridMultilevel"/>
    <w:tmpl w:val="4C8AC6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33"/>
  </w:num>
  <w:num w:numId="2" w16cid:durableId="718362528">
    <w:abstractNumId w:val="27"/>
  </w:num>
  <w:num w:numId="3" w16cid:durableId="1987276616">
    <w:abstractNumId w:val="29"/>
  </w:num>
  <w:num w:numId="4" w16cid:durableId="190386344">
    <w:abstractNumId w:val="18"/>
  </w:num>
  <w:num w:numId="5" w16cid:durableId="2064908804">
    <w:abstractNumId w:val="6"/>
  </w:num>
  <w:num w:numId="6" w16cid:durableId="1200431423">
    <w:abstractNumId w:val="17"/>
  </w:num>
  <w:num w:numId="7" w16cid:durableId="433746640">
    <w:abstractNumId w:val="30"/>
  </w:num>
  <w:num w:numId="8" w16cid:durableId="540048326">
    <w:abstractNumId w:val="12"/>
  </w:num>
  <w:num w:numId="9" w16cid:durableId="1741101047">
    <w:abstractNumId w:val="4"/>
  </w:num>
  <w:num w:numId="10" w16cid:durableId="1211380343">
    <w:abstractNumId w:val="16"/>
  </w:num>
  <w:num w:numId="11" w16cid:durableId="1800101314">
    <w:abstractNumId w:val="14"/>
  </w:num>
  <w:num w:numId="12" w16cid:durableId="341863179">
    <w:abstractNumId w:val="24"/>
  </w:num>
  <w:num w:numId="13" w16cid:durableId="1084183689">
    <w:abstractNumId w:val="19"/>
  </w:num>
  <w:num w:numId="14" w16cid:durableId="2063285057">
    <w:abstractNumId w:val="31"/>
  </w:num>
  <w:num w:numId="15" w16cid:durableId="1818499113">
    <w:abstractNumId w:val="2"/>
  </w:num>
  <w:num w:numId="16" w16cid:durableId="1461149834">
    <w:abstractNumId w:val="25"/>
  </w:num>
  <w:num w:numId="17" w16cid:durableId="970601163">
    <w:abstractNumId w:val="20"/>
  </w:num>
  <w:num w:numId="18" w16cid:durableId="212738407">
    <w:abstractNumId w:val="11"/>
  </w:num>
  <w:num w:numId="19" w16cid:durableId="763573869">
    <w:abstractNumId w:val="15"/>
  </w:num>
  <w:num w:numId="20" w16cid:durableId="1961454005">
    <w:abstractNumId w:val="1"/>
  </w:num>
  <w:num w:numId="21" w16cid:durableId="943921677">
    <w:abstractNumId w:val="8"/>
  </w:num>
  <w:num w:numId="22" w16cid:durableId="737240480">
    <w:abstractNumId w:val="26"/>
  </w:num>
  <w:num w:numId="23" w16cid:durableId="301690850">
    <w:abstractNumId w:val="0"/>
  </w:num>
  <w:num w:numId="24" w16cid:durableId="1718163350">
    <w:abstractNumId w:val="3"/>
  </w:num>
  <w:num w:numId="25" w16cid:durableId="1362828534">
    <w:abstractNumId w:val="13"/>
  </w:num>
  <w:num w:numId="26" w16cid:durableId="898856447">
    <w:abstractNumId w:val="32"/>
  </w:num>
  <w:num w:numId="27" w16cid:durableId="1070814408">
    <w:abstractNumId w:val="22"/>
  </w:num>
  <w:num w:numId="28" w16cid:durableId="295378379">
    <w:abstractNumId w:val="10"/>
  </w:num>
  <w:num w:numId="29" w16cid:durableId="2096440784">
    <w:abstractNumId w:val="21"/>
  </w:num>
  <w:num w:numId="30" w16cid:durableId="1096360847">
    <w:abstractNumId w:val="23"/>
  </w:num>
  <w:num w:numId="31" w16cid:durableId="588346272">
    <w:abstractNumId w:val="35"/>
  </w:num>
  <w:num w:numId="32" w16cid:durableId="145753675">
    <w:abstractNumId w:val="7"/>
  </w:num>
  <w:num w:numId="33" w16cid:durableId="1746998490">
    <w:abstractNumId w:val="9"/>
  </w:num>
  <w:num w:numId="34" w16cid:durableId="643630886">
    <w:abstractNumId w:val="34"/>
  </w:num>
  <w:num w:numId="35" w16cid:durableId="1868251813">
    <w:abstractNumId w:val="28"/>
  </w:num>
  <w:num w:numId="36" w16cid:durableId="324628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2BBB"/>
    <w:rsid w:val="00026D3F"/>
    <w:rsid w:val="000332AD"/>
    <w:rsid w:val="00045445"/>
    <w:rsid w:val="00055552"/>
    <w:rsid w:val="0007280C"/>
    <w:rsid w:val="00087A04"/>
    <w:rsid w:val="000D49E7"/>
    <w:rsid w:val="001210A5"/>
    <w:rsid w:val="0012459E"/>
    <w:rsid w:val="00146432"/>
    <w:rsid w:val="00153A04"/>
    <w:rsid w:val="00162A8E"/>
    <w:rsid w:val="001910C0"/>
    <w:rsid w:val="00197F3C"/>
    <w:rsid w:val="001E3632"/>
    <w:rsid w:val="0020280B"/>
    <w:rsid w:val="0020612F"/>
    <w:rsid w:val="002276FC"/>
    <w:rsid w:val="00250531"/>
    <w:rsid w:val="002516DF"/>
    <w:rsid w:val="00261CAA"/>
    <w:rsid w:val="00300A1E"/>
    <w:rsid w:val="00332206"/>
    <w:rsid w:val="00351F14"/>
    <w:rsid w:val="00382800"/>
    <w:rsid w:val="003869C9"/>
    <w:rsid w:val="003B0497"/>
    <w:rsid w:val="003F32A8"/>
    <w:rsid w:val="00421C56"/>
    <w:rsid w:val="00423A90"/>
    <w:rsid w:val="004432ED"/>
    <w:rsid w:val="00476AA3"/>
    <w:rsid w:val="00481E63"/>
    <w:rsid w:val="004B493A"/>
    <w:rsid w:val="004D18A5"/>
    <w:rsid w:val="00515747"/>
    <w:rsid w:val="00527A13"/>
    <w:rsid w:val="00543251"/>
    <w:rsid w:val="005D0A53"/>
    <w:rsid w:val="005F0065"/>
    <w:rsid w:val="005F6F73"/>
    <w:rsid w:val="00611E52"/>
    <w:rsid w:val="00614152"/>
    <w:rsid w:val="00614B91"/>
    <w:rsid w:val="00615C88"/>
    <w:rsid w:val="006170C6"/>
    <w:rsid w:val="00683C71"/>
    <w:rsid w:val="006877A2"/>
    <w:rsid w:val="006D752A"/>
    <w:rsid w:val="006F27A2"/>
    <w:rsid w:val="007201AE"/>
    <w:rsid w:val="007677A7"/>
    <w:rsid w:val="00787963"/>
    <w:rsid w:val="007C4B44"/>
    <w:rsid w:val="007F6451"/>
    <w:rsid w:val="0080162F"/>
    <w:rsid w:val="008259FB"/>
    <w:rsid w:val="00885B06"/>
    <w:rsid w:val="008F0696"/>
    <w:rsid w:val="008F4D77"/>
    <w:rsid w:val="0091038D"/>
    <w:rsid w:val="00925D23"/>
    <w:rsid w:val="009404AC"/>
    <w:rsid w:val="00941CE4"/>
    <w:rsid w:val="00947872"/>
    <w:rsid w:val="00950CCD"/>
    <w:rsid w:val="009A7055"/>
    <w:rsid w:val="009D3E42"/>
    <w:rsid w:val="00A17D8B"/>
    <w:rsid w:val="00A250FC"/>
    <w:rsid w:val="00A40ACC"/>
    <w:rsid w:val="00A51052"/>
    <w:rsid w:val="00A72324"/>
    <w:rsid w:val="00A740EC"/>
    <w:rsid w:val="00AE6F53"/>
    <w:rsid w:val="00AF1455"/>
    <w:rsid w:val="00AF2F84"/>
    <w:rsid w:val="00B040ED"/>
    <w:rsid w:val="00B86C85"/>
    <w:rsid w:val="00B96AE0"/>
    <w:rsid w:val="00BA3C0E"/>
    <w:rsid w:val="00BF6165"/>
    <w:rsid w:val="00C01006"/>
    <w:rsid w:val="00C036AC"/>
    <w:rsid w:val="00C92F28"/>
    <w:rsid w:val="00CF39A6"/>
    <w:rsid w:val="00D23DA7"/>
    <w:rsid w:val="00D6301D"/>
    <w:rsid w:val="00D71C45"/>
    <w:rsid w:val="00D71CEF"/>
    <w:rsid w:val="00E012A5"/>
    <w:rsid w:val="00E029CA"/>
    <w:rsid w:val="00E52229"/>
    <w:rsid w:val="00EB4DAB"/>
    <w:rsid w:val="00EC25E6"/>
    <w:rsid w:val="00EE5F27"/>
    <w:rsid w:val="00F12F6C"/>
    <w:rsid w:val="00F43B7F"/>
    <w:rsid w:val="00F43D9A"/>
    <w:rsid w:val="00F4545B"/>
    <w:rsid w:val="00F53430"/>
    <w:rsid w:val="00F67D5F"/>
    <w:rsid w:val="00F8264D"/>
    <w:rsid w:val="00F84B6F"/>
    <w:rsid w:val="00F973CE"/>
    <w:rsid w:val="00FC23F9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388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96</cp:revision>
  <dcterms:created xsi:type="dcterms:W3CDTF">2022-04-25T21:28:00Z</dcterms:created>
  <dcterms:modified xsi:type="dcterms:W3CDTF">2022-05-12T12:34:00Z</dcterms:modified>
</cp:coreProperties>
</file>