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7CB6463F" w:rsidR="00D23DA7" w:rsidRDefault="0075562A" w:rsidP="00794E5A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1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6266CA" w:rsidRPr="006266CA">
        <w:rPr>
          <w:color w:val="auto"/>
          <w:spacing w:val="-10"/>
          <w:kern w:val="28"/>
          <w:sz w:val="56"/>
          <w:szCs w:val="56"/>
        </w:rPr>
        <w:t>Základní programové konstrukce</w:t>
      </w:r>
    </w:p>
    <w:p w14:paraId="3138E6C6" w14:textId="0EF9579A" w:rsidR="004D043B" w:rsidRDefault="00D414FC" w:rsidP="00D414FC">
      <w:pPr>
        <w:pStyle w:val="Nadpis1"/>
      </w:pPr>
      <w:r>
        <w:t>Proměnné</w:t>
      </w:r>
    </w:p>
    <w:p w14:paraId="0EA26F16" w14:textId="45EE2853" w:rsidR="00D414FC" w:rsidRDefault="00707B0C" w:rsidP="00D414FC">
      <w:pPr>
        <w:pStyle w:val="Odstavecseseznamem"/>
        <w:numPr>
          <w:ilvl w:val="0"/>
          <w:numId w:val="25"/>
        </w:numPr>
      </w:pPr>
      <w:r>
        <w:t>Proměnná je místo v paměti, kam se ukládají data</w:t>
      </w:r>
    </w:p>
    <w:p w14:paraId="5C8DE4B9" w14:textId="0AE1734D" w:rsidR="00707B0C" w:rsidRDefault="00707B0C" w:rsidP="00D414FC">
      <w:pPr>
        <w:pStyle w:val="Odstavecseseznamem"/>
        <w:numPr>
          <w:ilvl w:val="0"/>
          <w:numId w:val="25"/>
        </w:numPr>
      </w:pPr>
      <w:r>
        <w:t>Je to označení pro identifikátor, který uchovává určitou hodnotu při běhu programu</w:t>
      </w:r>
    </w:p>
    <w:p w14:paraId="75FDE097" w14:textId="1AC1EE26" w:rsidR="00707B0C" w:rsidRDefault="00707B0C" w:rsidP="00707B0C">
      <w:pPr>
        <w:pStyle w:val="Odstavecseseznamem"/>
        <w:numPr>
          <w:ilvl w:val="0"/>
          <w:numId w:val="25"/>
        </w:numPr>
      </w:pPr>
      <w:proofErr w:type="spellStart"/>
      <w:r w:rsidRPr="00707B0C">
        <w:rPr>
          <w:rFonts w:ascii="Consolas" w:hAnsi="Consolas"/>
        </w:rPr>
        <w:t>int</w:t>
      </w:r>
      <w:proofErr w:type="spellEnd"/>
      <w:r w:rsidRPr="00707B0C">
        <w:rPr>
          <w:rFonts w:ascii="Consolas" w:hAnsi="Consolas"/>
        </w:rPr>
        <w:t xml:space="preserve"> </w:t>
      </w:r>
      <w:proofErr w:type="gramStart"/>
      <w:r w:rsidRPr="00707B0C">
        <w:rPr>
          <w:rFonts w:ascii="Consolas" w:hAnsi="Consolas"/>
        </w:rPr>
        <w:t>x</w:t>
      </w:r>
      <w:r w:rsidRPr="00707B0C">
        <w:t xml:space="preserve"> </w:t>
      </w:r>
      <w:r>
        <w:t xml:space="preserve">- </w:t>
      </w:r>
      <w:r w:rsidRPr="00707B0C">
        <w:t>pouze</w:t>
      </w:r>
      <w:proofErr w:type="gramEnd"/>
      <w:r w:rsidRPr="00707B0C">
        <w:t xml:space="preserve"> deklarace</w:t>
      </w:r>
    </w:p>
    <w:p w14:paraId="171C9BF2" w14:textId="5B6555F4" w:rsidR="00707B0C" w:rsidRDefault="00707B0C" w:rsidP="00707B0C">
      <w:pPr>
        <w:pStyle w:val="Odstavecseseznamem"/>
        <w:numPr>
          <w:ilvl w:val="0"/>
          <w:numId w:val="25"/>
        </w:numPr>
      </w:pPr>
      <w:r w:rsidRPr="00707B0C">
        <w:rPr>
          <w:rFonts w:ascii="Consolas" w:hAnsi="Consolas"/>
        </w:rPr>
        <w:t>x = 2000</w:t>
      </w:r>
      <w:r>
        <w:t xml:space="preserve"> - </w:t>
      </w:r>
      <w:r w:rsidRPr="00707B0C">
        <w:t>inicializace</w:t>
      </w:r>
    </w:p>
    <w:p w14:paraId="18C4AC21" w14:textId="7749919F" w:rsidR="00707B0C" w:rsidRPr="00707B0C" w:rsidRDefault="00707B0C" w:rsidP="00042DA2">
      <w:pPr>
        <w:pStyle w:val="Odstavecseseznamem"/>
        <w:numPr>
          <w:ilvl w:val="0"/>
          <w:numId w:val="25"/>
        </w:numPr>
      </w:pPr>
      <w:proofErr w:type="spellStart"/>
      <w:r w:rsidRPr="00707B0C">
        <w:rPr>
          <w:rFonts w:ascii="Consolas" w:hAnsi="Consolas"/>
        </w:rPr>
        <w:t>int</w:t>
      </w:r>
      <w:proofErr w:type="spellEnd"/>
      <w:r w:rsidRPr="00707B0C">
        <w:rPr>
          <w:rFonts w:ascii="Consolas" w:hAnsi="Consolas"/>
        </w:rPr>
        <w:t xml:space="preserve"> y = 5000</w:t>
      </w:r>
      <w:r>
        <w:t xml:space="preserve"> - </w:t>
      </w:r>
      <w:r w:rsidRPr="00707B0C">
        <w:t>deklarace s</w:t>
      </w:r>
      <w:r>
        <w:t> </w:t>
      </w:r>
      <w:r w:rsidRPr="00707B0C">
        <w:t>inicializací</w:t>
      </w:r>
    </w:p>
    <w:p w14:paraId="446041DD" w14:textId="71D30025" w:rsidR="00707B0C" w:rsidRDefault="00042DA2" w:rsidP="00042DA2">
      <w:pPr>
        <w:pStyle w:val="Nadpis1"/>
      </w:pPr>
      <w:r>
        <w:t>Datové typy, reference a hodnota</w:t>
      </w:r>
    </w:p>
    <w:p w14:paraId="46B98B32" w14:textId="2AA2A589" w:rsidR="00960903" w:rsidRDefault="004B24A3" w:rsidP="00960903">
      <w:pPr>
        <w:pStyle w:val="Odstavecseseznamem"/>
        <w:numPr>
          <w:ilvl w:val="0"/>
          <w:numId w:val="26"/>
        </w:numPr>
      </w:pPr>
      <w:r>
        <w:t>Zásobník (</w:t>
      </w:r>
      <w:proofErr w:type="spellStart"/>
      <w:r>
        <w:t>stack</w:t>
      </w:r>
      <w:proofErr w:type="spellEnd"/>
      <w:r>
        <w:t>) – systémem přidělená rychlá malá paměť, která je využívána k ukládání lokálních proměnných hodnotového typu</w:t>
      </w:r>
      <w:r w:rsidR="00C95A7A">
        <w:t xml:space="preserve"> a referencí</w:t>
      </w:r>
    </w:p>
    <w:p w14:paraId="73A9F476" w14:textId="2ED5BFEE" w:rsidR="00BC7432" w:rsidRDefault="00BC7432" w:rsidP="00960903">
      <w:pPr>
        <w:pStyle w:val="Odstavecseseznamem"/>
        <w:numPr>
          <w:ilvl w:val="0"/>
          <w:numId w:val="26"/>
        </w:numPr>
      </w:pPr>
      <w:r>
        <w:t xml:space="preserve">Halda – </w:t>
      </w:r>
      <w:r w:rsidR="00C95A7A">
        <w:t xml:space="preserve">pomalejší </w:t>
      </w:r>
      <w:r>
        <w:t>paměť</w:t>
      </w:r>
      <w:r w:rsidR="00D3665F">
        <w:t>, který obsahuje referenční datový typy</w:t>
      </w:r>
    </w:p>
    <w:p w14:paraId="5930D085" w14:textId="5DD52080" w:rsidR="001C442A" w:rsidRDefault="00311177" w:rsidP="00311177">
      <w:pPr>
        <w:pStyle w:val="Nadpis2"/>
      </w:pPr>
      <w:r>
        <w:t>Hodnotové datové typy</w:t>
      </w:r>
    </w:p>
    <w:p w14:paraId="544CB8F9" w14:textId="02F62933" w:rsidR="00311177" w:rsidRDefault="00311177" w:rsidP="00311177">
      <w:pPr>
        <w:pStyle w:val="Odstavecseseznamem"/>
        <w:numPr>
          <w:ilvl w:val="0"/>
          <w:numId w:val="27"/>
        </w:numPr>
      </w:pPr>
      <w:r>
        <w:t>Hodnota je uložena v zásobníku a program s ní pracuje přímo</w:t>
      </w:r>
    </w:p>
    <w:p w14:paraId="38974851" w14:textId="5CBCF29A" w:rsidR="00311177" w:rsidRDefault="00311177" w:rsidP="00311177">
      <w:pPr>
        <w:pStyle w:val="Odstavecseseznamem"/>
        <w:numPr>
          <w:ilvl w:val="0"/>
          <w:numId w:val="27"/>
        </w:numPr>
      </w:pPr>
      <w:r>
        <w:t>Mají pevnou velikost</w:t>
      </w:r>
    </w:p>
    <w:p w14:paraId="57B3E545" w14:textId="72AE0A29" w:rsidR="00311177" w:rsidRDefault="00B43188" w:rsidP="00311177">
      <w:pPr>
        <w:pStyle w:val="Odstavecseseznamem"/>
        <w:numPr>
          <w:ilvl w:val="0"/>
          <w:numId w:val="27"/>
        </w:numPr>
      </w:pPr>
      <w:r>
        <w:t xml:space="preserve">Lze dělit na základní typy, struktury </w:t>
      </w:r>
      <w:r w:rsidR="00A8639A">
        <w:t>(</w:t>
      </w:r>
      <w:proofErr w:type="spellStart"/>
      <w:r w:rsidR="00A8639A">
        <w:t>struct</w:t>
      </w:r>
      <w:proofErr w:type="spellEnd"/>
      <w:r w:rsidR="00A8639A">
        <w:t>)</w:t>
      </w:r>
      <w:r>
        <w:t>a výčtové typy</w:t>
      </w:r>
      <w:r w:rsidR="00A8639A">
        <w:t xml:space="preserve"> (</w:t>
      </w:r>
      <w:proofErr w:type="spellStart"/>
      <w:r w:rsidR="00A8639A">
        <w:t>enum</w:t>
      </w:r>
      <w:proofErr w:type="spellEnd"/>
      <w:r w:rsidR="00A8639A">
        <w:t>)</w:t>
      </w:r>
    </w:p>
    <w:p w14:paraId="0EFB5A83" w14:textId="0B1EFB27" w:rsidR="00B43188" w:rsidRDefault="00D50620" w:rsidP="00311177">
      <w:pPr>
        <w:pStyle w:val="Odstavecseseznamem"/>
        <w:numPr>
          <w:ilvl w:val="0"/>
          <w:numId w:val="27"/>
        </w:numPr>
      </w:pP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enum</w:t>
      </w:r>
      <w:proofErr w:type="spellEnd"/>
    </w:p>
    <w:p w14:paraId="3E95B027" w14:textId="67F1992B" w:rsidR="00E77EFB" w:rsidRDefault="00E77EFB" w:rsidP="00E77EFB">
      <w:pPr>
        <w:pStyle w:val="Nadpis2"/>
      </w:pPr>
      <w:r>
        <w:t>Referenční datové typy</w:t>
      </w:r>
    </w:p>
    <w:p w14:paraId="3A8DFDFC" w14:textId="6F77860D" w:rsidR="00E77EFB" w:rsidRDefault="00E77EFB" w:rsidP="00E77EFB">
      <w:pPr>
        <w:pStyle w:val="Odstavecseseznamem"/>
        <w:numPr>
          <w:ilvl w:val="0"/>
          <w:numId w:val="28"/>
        </w:numPr>
      </w:pPr>
      <w:r>
        <w:t>V zásobníku je odkaz na haldu</w:t>
      </w:r>
    </w:p>
    <w:p w14:paraId="575E93E3" w14:textId="492D6A5D" w:rsidR="00062472" w:rsidRDefault="00062472" w:rsidP="00E77EFB">
      <w:pPr>
        <w:pStyle w:val="Odstavecseseznamem"/>
        <w:numPr>
          <w:ilvl w:val="0"/>
          <w:numId w:val="28"/>
        </w:numPr>
      </w:pPr>
      <w:r>
        <w:t>Na jeden objekt může být více referencí a můžeme vytvářet objekty s dynamickou velikostí</w:t>
      </w:r>
    </w:p>
    <w:p w14:paraId="6E564A59" w14:textId="77BB5930" w:rsidR="00062472" w:rsidRDefault="00275C3A" w:rsidP="00E77EFB">
      <w:pPr>
        <w:pStyle w:val="Odstavecseseznamem"/>
        <w:numPr>
          <w:ilvl w:val="0"/>
          <w:numId w:val="28"/>
        </w:numPr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– maže data z haldy, které nemají žádnou referenci na zásobníku</w:t>
      </w:r>
    </w:p>
    <w:p w14:paraId="69598F2E" w14:textId="24C65D2A" w:rsidR="00E37168" w:rsidRDefault="00E37168" w:rsidP="00E77EFB">
      <w:pPr>
        <w:pStyle w:val="Odstavecseseznamem"/>
        <w:numPr>
          <w:ilvl w:val="0"/>
          <w:numId w:val="28"/>
        </w:numPr>
      </w:pPr>
      <w:proofErr w:type="spellStart"/>
      <w:r>
        <w:t>object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interface,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delegate</w:t>
      </w:r>
      <w:proofErr w:type="spellEnd"/>
      <w:r w:rsidR="003333FF">
        <w:t xml:space="preserve">, </w:t>
      </w:r>
      <w:proofErr w:type="gramStart"/>
      <w:r w:rsidR="003333FF">
        <w:t>List&lt;</w:t>
      </w:r>
      <w:proofErr w:type="gramEnd"/>
      <w:r w:rsidR="003333FF">
        <w:t>&gt;</w:t>
      </w:r>
    </w:p>
    <w:p w14:paraId="68F0E58E" w14:textId="479D10AC" w:rsidR="00C41A0A" w:rsidRDefault="00C41A0A" w:rsidP="00E77EFB">
      <w:pPr>
        <w:pStyle w:val="Odstavecseseznamem"/>
        <w:numPr>
          <w:ilvl w:val="0"/>
          <w:numId w:val="28"/>
        </w:numPr>
      </w:pPr>
      <w:proofErr w:type="spellStart"/>
      <w:r>
        <w:t>string</w:t>
      </w:r>
      <w:proofErr w:type="spellEnd"/>
      <w:r>
        <w:t xml:space="preserve"> – </w:t>
      </w:r>
      <w:proofErr w:type="spellStart"/>
      <w:r>
        <w:t>immutable</w:t>
      </w:r>
      <w:proofErr w:type="spellEnd"/>
      <w:r>
        <w:t>, mohou být velké =&gt; je lepší je uložit na haldu</w:t>
      </w:r>
    </w:p>
    <w:p w14:paraId="6F957DF5" w14:textId="5FF3F342" w:rsidR="000B5E3B" w:rsidRDefault="000B5E3B" w:rsidP="000B5E3B">
      <w:pPr>
        <w:pStyle w:val="Nadpis1"/>
      </w:pPr>
      <w:r>
        <w:t>Programy a podprogramy</w:t>
      </w:r>
    </w:p>
    <w:p w14:paraId="2CC81321" w14:textId="648A170C" w:rsidR="000B5E3B" w:rsidRDefault="000B5E3B" w:rsidP="000B5E3B">
      <w:pPr>
        <w:pStyle w:val="Odstavecseseznamem"/>
        <w:numPr>
          <w:ilvl w:val="0"/>
          <w:numId w:val="29"/>
        </w:numPr>
      </w:pPr>
      <w:r>
        <w:t>Program: posloupnost instrukcí popisující realizaci dané úlohy počítačem</w:t>
      </w:r>
    </w:p>
    <w:p w14:paraId="20A30972" w14:textId="5273103F" w:rsidR="000B5E3B" w:rsidRDefault="000B5E3B" w:rsidP="000B5E3B">
      <w:pPr>
        <w:pStyle w:val="Odstavecseseznamem"/>
        <w:numPr>
          <w:ilvl w:val="0"/>
          <w:numId w:val="29"/>
        </w:numPr>
      </w:pPr>
      <w:r>
        <w:t>Podprogram:</w:t>
      </w:r>
    </w:p>
    <w:p w14:paraId="771B9424" w14:textId="118E4039" w:rsidR="00FD2698" w:rsidRDefault="00FD2698" w:rsidP="000B5E3B">
      <w:pPr>
        <w:pStyle w:val="Odstavecseseznamem"/>
        <w:numPr>
          <w:ilvl w:val="1"/>
          <w:numId w:val="29"/>
        </w:numPr>
      </w:pPr>
      <w:r>
        <w:t>Část programu</w:t>
      </w:r>
    </w:p>
    <w:p w14:paraId="048D8809" w14:textId="105A6684" w:rsidR="000B5E3B" w:rsidRDefault="000B5E3B" w:rsidP="000B5E3B">
      <w:pPr>
        <w:pStyle w:val="Odstavecseseznamem"/>
        <w:numPr>
          <w:ilvl w:val="1"/>
          <w:numId w:val="29"/>
        </w:numPr>
      </w:pPr>
      <w:r>
        <w:t xml:space="preserve">Lze opakovaně použít </w:t>
      </w:r>
      <w:r w:rsidR="00FD2698">
        <w:t>kdekoli v programu (i v podprogramu)</w:t>
      </w:r>
    </w:p>
    <w:p w14:paraId="7200CD77" w14:textId="5E84A553" w:rsidR="00FD2698" w:rsidRDefault="00FD2698" w:rsidP="000B5E3B">
      <w:pPr>
        <w:pStyle w:val="Odstavecseseznamem"/>
        <w:numPr>
          <w:ilvl w:val="1"/>
          <w:numId w:val="29"/>
        </w:numPr>
      </w:pPr>
      <w:r>
        <w:t>Může mít vstupní parametry</w:t>
      </w:r>
    </w:p>
    <w:p w14:paraId="21C747F5" w14:textId="5A5154CB" w:rsidR="00FD2698" w:rsidRDefault="00FD2698" w:rsidP="000B5E3B">
      <w:pPr>
        <w:pStyle w:val="Odstavecseseznamem"/>
        <w:numPr>
          <w:ilvl w:val="1"/>
          <w:numId w:val="29"/>
        </w:numPr>
      </w:pPr>
      <w:r>
        <w:t>Může mít návratovou hodnotu</w:t>
      </w:r>
    </w:p>
    <w:p w14:paraId="7D2ED485" w14:textId="4A043714" w:rsidR="00FD2698" w:rsidRDefault="00FD2698" w:rsidP="000B5E3B">
      <w:pPr>
        <w:pStyle w:val="Odstavecseseznamem"/>
        <w:numPr>
          <w:ilvl w:val="1"/>
          <w:numId w:val="29"/>
        </w:numPr>
      </w:pPr>
      <w:r>
        <w:t>V C# metoda</w:t>
      </w:r>
    </w:p>
    <w:p w14:paraId="1EC1CB6A" w14:textId="2198E6A1" w:rsidR="00FD2698" w:rsidRDefault="00FD2698" w:rsidP="000B5E3B">
      <w:pPr>
        <w:pStyle w:val="Odstavecseseznamem"/>
        <w:numPr>
          <w:ilvl w:val="1"/>
          <w:numId w:val="29"/>
        </w:numPr>
      </w:pPr>
      <w:r>
        <w:t>Obecně funkce vrací hodnot</w:t>
      </w:r>
      <w:r w:rsidR="000D09FF">
        <w:t>u</w:t>
      </w:r>
    </w:p>
    <w:p w14:paraId="01D4808A" w14:textId="0AD5B5C2" w:rsidR="000D09FF" w:rsidRDefault="000D09FF" w:rsidP="000D09FF">
      <w:pPr>
        <w:pStyle w:val="Nadpis1"/>
      </w:pPr>
      <w:r>
        <w:lastRenderedPageBreak/>
        <w:t>Operátory + priorita operátorů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7901" w14:paraId="1D4F487C" w14:textId="77777777" w:rsidTr="00987901">
        <w:tc>
          <w:tcPr>
            <w:tcW w:w="4531" w:type="dxa"/>
          </w:tcPr>
          <w:p w14:paraId="7E87F70B" w14:textId="30E14AA5" w:rsidR="00987901" w:rsidRDefault="00987901" w:rsidP="000D09FF">
            <w:r>
              <w:t>Kategorie</w:t>
            </w:r>
          </w:p>
        </w:tc>
        <w:tc>
          <w:tcPr>
            <w:tcW w:w="4531" w:type="dxa"/>
          </w:tcPr>
          <w:p w14:paraId="411D54E9" w14:textId="47209574" w:rsidR="00987901" w:rsidRDefault="00987901" w:rsidP="000D09FF">
            <w:r>
              <w:t>Operátor</w:t>
            </w:r>
          </w:p>
        </w:tc>
      </w:tr>
      <w:tr w:rsidR="00987901" w14:paraId="678E8605" w14:textId="77777777" w:rsidTr="00987901">
        <w:tc>
          <w:tcPr>
            <w:tcW w:w="4531" w:type="dxa"/>
          </w:tcPr>
          <w:p w14:paraId="059C8EB9" w14:textId="436D7484" w:rsidR="00987901" w:rsidRDefault="00987901" w:rsidP="000D09FF">
            <w:r>
              <w:t>primá</w:t>
            </w:r>
            <w:r w:rsidR="00F36F5B">
              <w:t>r</w:t>
            </w:r>
            <w:r>
              <w:t>ní</w:t>
            </w:r>
          </w:p>
        </w:tc>
        <w:tc>
          <w:tcPr>
            <w:tcW w:w="4531" w:type="dxa"/>
          </w:tcPr>
          <w:p w14:paraId="621C023B" w14:textId="2AEB2BBD" w:rsidR="00987901" w:rsidRDefault="00B35C66" w:rsidP="000D09FF">
            <w:proofErr w:type="spellStart"/>
            <w:r>
              <w:t>x.y</w:t>
            </w:r>
            <w:proofErr w:type="spellEnd"/>
            <w:r>
              <w:t xml:space="preserve"> f(x) a[i] </w:t>
            </w:r>
            <w:proofErr w:type="spellStart"/>
            <w:proofErr w:type="gramStart"/>
            <w:r>
              <w:t>x?.</w:t>
            </w:r>
            <w:proofErr w:type="gramEnd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typeof</w:t>
            </w:r>
            <w:proofErr w:type="spellEnd"/>
            <w:r>
              <w:t xml:space="preserve"> </w:t>
            </w:r>
            <w:proofErr w:type="spellStart"/>
            <w:r>
              <w:t>checked</w:t>
            </w:r>
            <w:proofErr w:type="spellEnd"/>
          </w:p>
        </w:tc>
      </w:tr>
      <w:tr w:rsidR="00987901" w14:paraId="6BE1DC5A" w14:textId="77777777" w:rsidTr="00987901">
        <w:tc>
          <w:tcPr>
            <w:tcW w:w="4531" w:type="dxa"/>
          </w:tcPr>
          <w:p w14:paraId="61B85FEE" w14:textId="5BC4905B" w:rsidR="00987901" w:rsidRDefault="00987901" w:rsidP="000D09FF">
            <w:r>
              <w:t>unární</w:t>
            </w:r>
          </w:p>
        </w:tc>
        <w:tc>
          <w:tcPr>
            <w:tcW w:w="4531" w:type="dxa"/>
          </w:tcPr>
          <w:p w14:paraId="79451FCC" w14:textId="436CBAD9" w:rsidR="00987901" w:rsidRDefault="00B35C66" w:rsidP="000D09FF">
            <w:r>
              <w:t>+x -</w:t>
            </w:r>
            <w:proofErr w:type="gramStart"/>
            <w:r>
              <w:t>x !x</w:t>
            </w:r>
            <w:proofErr w:type="gramEnd"/>
            <w:r>
              <w:t xml:space="preserve"> ~x ++x –x ^x </w:t>
            </w:r>
            <w:proofErr w:type="spellStart"/>
            <w:r>
              <w:t>await</w:t>
            </w:r>
            <w:proofErr w:type="spellEnd"/>
            <w:r w:rsidR="005842B7">
              <w:t xml:space="preserve"> </w:t>
            </w:r>
            <w:proofErr w:type="spellStart"/>
            <w:r w:rsidR="005842B7">
              <w:t>true</w:t>
            </w:r>
            <w:proofErr w:type="spellEnd"/>
            <w:r w:rsidR="005842B7">
              <w:t xml:space="preserve"> </w:t>
            </w:r>
            <w:proofErr w:type="spellStart"/>
            <w:r w:rsidR="005842B7">
              <w:t>false</w:t>
            </w:r>
            <w:proofErr w:type="spellEnd"/>
          </w:p>
        </w:tc>
      </w:tr>
      <w:tr w:rsidR="00987901" w14:paraId="157BA2FD" w14:textId="77777777" w:rsidTr="00987901">
        <w:tc>
          <w:tcPr>
            <w:tcW w:w="4531" w:type="dxa"/>
          </w:tcPr>
          <w:p w14:paraId="52CF63A7" w14:textId="44213F67" w:rsidR="00987901" w:rsidRDefault="00987901" w:rsidP="000D09FF">
            <w:r>
              <w:t>rozsah</w:t>
            </w:r>
          </w:p>
        </w:tc>
        <w:tc>
          <w:tcPr>
            <w:tcW w:w="4531" w:type="dxa"/>
          </w:tcPr>
          <w:p w14:paraId="792EDA5A" w14:textId="76FD5FFD" w:rsidR="00987901" w:rsidRDefault="00E95CB1" w:rsidP="000D09FF">
            <w:proofErr w:type="spellStart"/>
            <w:proofErr w:type="gramStart"/>
            <w:r w:rsidRPr="00E95CB1">
              <w:t>x..y</w:t>
            </w:r>
            <w:proofErr w:type="spellEnd"/>
            <w:proofErr w:type="gramEnd"/>
          </w:p>
        </w:tc>
      </w:tr>
      <w:tr w:rsidR="002C764C" w14:paraId="67344DD9" w14:textId="77777777" w:rsidTr="00987901">
        <w:tc>
          <w:tcPr>
            <w:tcW w:w="4531" w:type="dxa"/>
          </w:tcPr>
          <w:p w14:paraId="729BCB5D" w14:textId="12F7DC83" w:rsidR="002C764C" w:rsidRDefault="002C764C" w:rsidP="000D09FF">
            <w:r>
              <w:t xml:space="preserve">switch a </w:t>
            </w:r>
            <w:proofErr w:type="spellStart"/>
            <w:r>
              <w:t>with</w:t>
            </w:r>
            <w:proofErr w:type="spellEnd"/>
          </w:p>
        </w:tc>
        <w:tc>
          <w:tcPr>
            <w:tcW w:w="4531" w:type="dxa"/>
          </w:tcPr>
          <w:p w14:paraId="5DD59EA7" w14:textId="0B6C23AE" w:rsidR="002C764C" w:rsidRPr="00E95CB1" w:rsidRDefault="002C764C" w:rsidP="000D09FF">
            <w:r>
              <w:t xml:space="preserve">switch </w:t>
            </w:r>
            <w:proofErr w:type="spellStart"/>
            <w:r>
              <w:t>with</w:t>
            </w:r>
            <w:proofErr w:type="spellEnd"/>
          </w:p>
        </w:tc>
      </w:tr>
      <w:tr w:rsidR="00987901" w14:paraId="456785DA" w14:textId="77777777" w:rsidTr="00987901">
        <w:tc>
          <w:tcPr>
            <w:tcW w:w="4531" w:type="dxa"/>
          </w:tcPr>
          <w:p w14:paraId="432873CA" w14:textId="56F1C5C8" w:rsidR="00987901" w:rsidRDefault="00987901" w:rsidP="000D09FF">
            <w:r>
              <w:t>multiplikativní</w:t>
            </w:r>
          </w:p>
        </w:tc>
        <w:tc>
          <w:tcPr>
            <w:tcW w:w="4531" w:type="dxa"/>
          </w:tcPr>
          <w:p w14:paraId="01EEE8D9" w14:textId="5407D41D" w:rsidR="00987901" w:rsidRDefault="003A558B" w:rsidP="000D09FF">
            <w:r>
              <w:t>x*</w:t>
            </w:r>
            <w:proofErr w:type="gramStart"/>
            <w:r>
              <w:t>y  x</w:t>
            </w:r>
            <w:proofErr w:type="gramEnd"/>
            <w:r>
              <w:t xml:space="preserve">/y </w:t>
            </w:r>
            <w:proofErr w:type="spellStart"/>
            <w:r>
              <w:t>x%y</w:t>
            </w:r>
            <w:proofErr w:type="spellEnd"/>
          </w:p>
        </w:tc>
      </w:tr>
      <w:tr w:rsidR="00987901" w14:paraId="7A0F1C71" w14:textId="77777777" w:rsidTr="00987901">
        <w:tc>
          <w:tcPr>
            <w:tcW w:w="4531" w:type="dxa"/>
          </w:tcPr>
          <w:p w14:paraId="2F86DECE" w14:textId="7E71D1AC" w:rsidR="00987901" w:rsidRDefault="00987901" w:rsidP="000D09FF">
            <w:r>
              <w:t>aditivní</w:t>
            </w:r>
          </w:p>
        </w:tc>
        <w:tc>
          <w:tcPr>
            <w:tcW w:w="4531" w:type="dxa"/>
          </w:tcPr>
          <w:p w14:paraId="641E50D0" w14:textId="084D8A5D" w:rsidR="00987901" w:rsidRDefault="003D1758" w:rsidP="000D09FF">
            <w:proofErr w:type="spellStart"/>
            <w:r>
              <w:t>x+y</w:t>
            </w:r>
            <w:proofErr w:type="spellEnd"/>
            <w:r>
              <w:t xml:space="preserve"> x-y</w:t>
            </w:r>
          </w:p>
        </w:tc>
      </w:tr>
      <w:tr w:rsidR="00987901" w14:paraId="2F1B91AC" w14:textId="77777777" w:rsidTr="00987901">
        <w:tc>
          <w:tcPr>
            <w:tcW w:w="4531" w:type="dxa"/>
          </w:tcPr>
          <w:p w14:paraId="30C315EF" w14:textId="22984AE9" w:rsidR="00987901" w:rsidRDefault="00987901" w:rsidP="000D09FF">
            <w:r>
              <w:t>bitové posuny</w:t>
            </w:r>
          </w:p>
        </w:tc>
        <w:tc>
          <w:tcPr>
            <w:tcW w:w="4531" w:type="dxa"/>
          </w:tcPr>
          <w:p w14:paraId="472D4778" w14:textId="32D4F194" w:rsidR="00987901" w:rsidRDefault="007D58C0" w:rsidP="000D09FF">
            <w:proofErr w:type="gramStart"/>
            <w:r>
              <w:t>x&lt;</w:t>
            </w:r>
            <w:proofErr w:type="gramEnd"/>
            <w:r>
              <w:t>&lt;y x&gt;&gt;y</w:t>
            </w:r>
          </w:p>
        </w:tc>
      </w:tr>
      <w:tr w:rsidR="00987901" w14:paraId="3CD15DD3" w14:textId="77777777" w:rsidTr="00987901">
        <w:tc>
          <w:tcPr>
            <w:tcW w:w="4531" w:type="dxa"/>
          </w:tcPr>
          <w:p w14:paraId="4FB04D79" w14:textId="6FB5C97A" w:rsidR="00987901" w:rsidRDefault="00987901" w:rsidP="000D09FF">
            <w:r>
              <w:t>relační</w:t>
            </w:r>
          </w:p>
        </w:tc>
        <w:tc>
          <w:tcPr>
            <w:tcW w:w="4531" w:type="dxa"/>
          </w:tcPr>
          <w:p w14:paraId="3998FA91" w14:textId="073B2DB8" w:rsidR="00987901" w:rsidRDefault="00332253" w:rsidP="000D09FF">
            <w:proofErr w:type="gramStart"/>
            <w:r>
              <w:t>x&lt;</w:t>
            </w:r>
            <w:proofErr w:type="gramEnd"/>
            <w:r>
              <w:t xml:space="preserve">y x&gt;y x&lt;=y x&gt;=y </w:t>
            </w:r>
            <w:proofErr w:type="spellStart"/>
            <w:r>
              <w:t>is</w:t>
            </w:r>
            <w:proofErr w:type="spellEnd"/>
            <w:r>
              <w:t xml:space="preserve"> as</w:t>
            </w:r>
          </w:p>
        </w:tc>
      </w:tr>
      <w:tr w:rsidR="00987901" w14:paraId="4E9304A8" w14:textId="77777777" w:rsidTr="00987901">
        <w:tc>
          <w:tcPr>
            <w:tcW w:w="4531" w:type="dxa"/>
          </w:tcPr>
          <w:p w14:paraId="470936A0" w14:textId="2A3141E0" w:rsidR="00987901" w:rsidRDefault="00987901" w:rsidP="000D09FF">
            <w:r>
              <w:t>rovnost</w:t>
            </w:r>
          </w:p>
        </w:tc>
        <w:tc>
          <w:tcPr>
            <w:tcW w:w="4531" w:type="dxa"/>
          </w:tcPr>
          <w:p w14:paraId="47818333" w14:textId="6BFD0A8A" w:rsidR="00987901" w:rsidRDefault="00332253" w:rsidP="000D09FF">
            <w:r>
              <w:t xml:space="preserve">x==y </w:t>
            </w:r>
            <w:proofErr w:type="gramStart"/>
            <w:r>
              <w:t>x!=</w:t>
            </w:r>
            <w:proofErr w:type="gramEnd"/>
            <w:r>
              <w:t>y</w:t>
            </w:r>
          </w:p>
        </w:tc>
      </w:tr>
      <w:tr w:rsidR="00987901" w14:paraId="6CBE395E" w14:textId="77777777" w:rsidTr="00987901">
        <w:tc>
          <w:tcPr>
            <w:tcW w:w="4531" w:type="dxa"/>
          </w:tcPr>
          <w:p w14:paraId="792685A8" w14:textId="2F7A41A8" w:rsidR="00987901" w:rsidRDefault="00987901" w:rsidP="000D09FF">
            <w:r>
              <w:t>bit AND</w:t>
            </w:r>
          </w:p>
        </w:tc>
        <w:tc>
          <w:tcPr>
            <w:tcW w:w="4531" w:type="dxa"/>
          </w:tcPr>
          <w:p w14:paraId="55E27C0F" w14:textId="17F17125" w:rsidR="00987901" w:rsidRDefault="00332253" w:rsidP="000D09FF">
            <w:r>
              <w:t>&amp;</w:t>
            </w:r>
          </w:p>
        </w:tc>
      </w:tr>
      <w:tr w:rsidR="00987901" w14:paraId="2AED7C21" w14:textId="77777777" w:rsidTr="00987901">
        <w:tc>
          <w:tcPr>
            <w:tcW w:w="4531" w:type="dxa"/>
          </w:tcPr>
          <w:p w14:paraId="58ABB6E5" w14:textId="64ADD16F" w:rsidR="00987901" w:rsidRDefault="00987901" w:rsidP="000D09FF">
            <w:r>
              <w:t>bit XOR</w:t>
            </w:r>
          </w:p>
        </w:tc>
        <w:tc>
          <w:tcPr>
            <w:tcW w:w="4531" w:type="dxa"/>
          </w:tcPr>
          <w:p w14:paraId="4E9450D3" w14:textId="248E5A28" w:rsidR="00987901" w:rsidRDefault="00332253" w:rsidP="000D09FF">
            <w:r>
              <w:t>^</w:t>
            </w:r>
          </w:p>
        </w:tc>
      </w:tr>
      <w:tr w:rsidR="00987901" w14:paraId="071DA49C" w14:textId="77777777" w:rsidTr="00987901">
        <w:tc>
          <w:tcPr>
            <w:tcW w:w="4531" w:type="dxa"/>
          </w:tcPr>
          <w:p w14:paraId="73BFD0C8" w14:textId="7A5D6FEB" w:rsidR="00987901" w:rsidRDefault="00987901" w:rsidP="000D09FF">
            <w:r>
              <w:t>bit OR</w:t>
            </w:r>
          </w:p>
        </w:tc>
        <w:tc>
          <w:tcPr>
            <w:tcW w:w="4531" w:type="dxa"/>
          </w:tcPr>
          <w:p w14:paraId="20B97DD9" w14:textId="04256F7A" w:rsidR="00987901" w:rsidRDefault="00332253" w:rsidP="000D09FF">
            <w:r>
              <w:t>|</w:t>
            </w:r>
          </w:p>
        </w:tc>
      </w:tr>
      <w:tr w:rsidR="00987901" w14:paraId="5901E310" w14:textId="77777777" w:rsidTr="00987901">
        <w:tc>
          <w:tcPr>
            <w:tcW w:w="4531" w:type="dxa"/>
          </w:tcPr>
          <w:p w14:paraId="17409FAF" w14:textId="42143297" w:rsidR="00987901" w:rsidRDefault="00987901" w:rsidP="000D09FF">
            <w:r>
              <w:t>AND</w:t>
            </w:r>
          </w:p>
        </w:tc>
        <w:tc>
          <w:tcPr>
            <w:tcW w:w="4531" w:type="dxa"/>
          </w:tcPr>
          <w:p w14:paraId="253ABA18" w14:textId="4198D5B7" w:rsidR="00987901" w:rsidRDefault="00332253" w:rsidP="000D09FF">
            <w:r>
              <w:t>&amp;&amp;</w:t>
            </w:r>
          </w:p>
        </w:tc>
      </w:tr>
      <w:tr w:rsidR="00987901" w14:paraId="5A63FFC1" w14:textId="77777777" w:rsidTr="00987901">
        <w:tc>
          <w:tcPr>
            <w:tcW w:w="4531" w:type="dxa"/>
          </w:tcPr>
          <w:p w14:paraId="3870CD6E" w14:textId="51D86143" w:rsidR="00987901" w:rsidRDefault="00987901" w:rsidP="000D09FF">
            <w:r>
              <w:t>OR</w:t>
            </w:r>
          </w:p>
        </w:tc>
        <w:tc>
          <w:tcPr>
            <w:tcW w:w="4531" w:type="dxa"/>
          </w:tcPr>
          <w:p w14:paraId="5A85CF06" w14:textId="357879CA" w:rsidR="00987901" w:rsidRDefault="00332253" w:rsidP="000D09FF">
            <w:r>
              <w:t>||</w:t>
            </w:r>
          </w:p>
        </w:tc>
      </w:tr>
      <w:tr w:rsidR="00987901" w14:paraId="69C9252A" w14:textId="77777777" w:rsidTr="00987901">
        <w:tc>
          <w:tcPr>
            <w:tcW w:w="4531" w:type="dxa"/>
          </w:tcPr>
          <w:p w14:paraId="49578281" w14:textId="408CC563" w:rsidR="00987901" w:rsidRDefault="00987901" w:rsidP="000D09FF">
            <w:r>
              <w:t>ternární</w:t>
            </w:r>
          </w:p>
        </w:tc>
        <w:tc>
          <w:tcPr>
            <w:tcW w:w="4531" w:type="dxa"/>
          </w:tcPr>
          <w:p w14:paraId="3D365E36" w14:textId="69E4FF8A" w:rsidR="00987901" w:rsidRDefault="00332253" w:rsidP="000D09FF">
            <w:r>
              <w:t>?</w:t>
            </w:r>
          </w:p>
        </w:tc>
      </w:tr>
      <w:tr w:rsidR="00987901" w14:paraId="2E6A6DFE" w14:textId="77777777" w:rsidTr="00987901">
        <w:tc>
          <w:tcPr>
            <w:tcW w:w="4531" w:type="dxa"/>
          </w:tcPr>
          <w:p w14:paraId="64A3BD82" w14:textId="688217BD" w:rsidR="00987901" w:rsidRDefault="00987901" w:rsidP="000D09FF">
            <w:r>
              <w:t>přiřazení a lambda</w:t>
            </w:r>
          </w:p>
        </w:tc>
        <w:tc>
          <w:tcPr>
            <w:tcW w:w="4531" w:type="dxa"/>
          </w:tcPr>
          <w:p w14:paraId="78AA0ABA" w14:textId="08828352" w:rsidR="00987901" w:rsidRDefault="00332253" w:rsidP="000D09FF">
            <w:r>
              <w:t>= += -= *= /= =&gt;</w:t>
            </w:r>
          </w:p>
        </w:tc>
      </w:tr>
    </w:tbl>
    <w:p w14:paraId="43AA94AA" w14:textId="32E83D5A" w:rsidR="000D09FF" w:rsidRDefault="00B06428" w:rsidP="007901B5">
      <w:pPr>
        <w:pStyle w:val="Nadpis1"/>
      </w:pPr>
      <w:r>
        <w:t>Převody</w:t>
      </w:r>
    </w:p>
    <w:p w14:paraId="128666BC" w14:textId="2B2165E5" w:rsidR="00B06428" w:rsidRDefault="00B06428" w:rsidP="00B06428">
      <w:pPr>
        <w:pStyle w:val="Odstavecseseznamem"/>
        <w:numPr>
          <w:ilvl w:val="0"/>
          <w:numId w:val="30"/>
        </w:numPr>
      </w:pPr>
      <w:r>
        <w:t>Implicitní – hodnota se převádí na typ s větším datovým rozsahem (</w:t>
      </w:r>
      <w:proofErr w:type="spellStart"/>
      <w:r>
        <w:t>int</w:t>
      </w:r>
      <w:proofErr w:type="spellEnd"/>
      <w:r>
        <w:t xml:space="preserve"> na double)</w:t>
      </w:r>
    </w:p>
    <w:p w14:paraId="0765E181" w14:textId="77777777" w:rsidR="00BA78A9" w:rsidRPr="00BA78A9" w:rsidRDefault="00BA78A9" w:rsidP="00BA78A9">
      <w:pPr>
        <w:pStyle w:val="Odstavecseseznamem"/>
        <w:ind w:left="1440"/>
        <w:rPr>
          <w:rFonts w:ascii="Consolas" w:hAnsi="Consolas"/>
        </w:rPr>
      </w:pPr>
      <w:proofErr w:type="spellStart"/>
      <w:r w:rsidRPr="00BA78A9">
        <w:rPr>
          <w:rFonts w:ascii="Consolas" w:hAnsi="Consolas"/>
        </w:rPr>
        <w:t>int</w:t>
      </w:r>
      <w:proofErr w:type="spellEnd"/>
      <w:r w:rsidRPr="00BA78A9">
        <w:rPr>
          <w:rFonts w:ascii="Consolas" w:hAnsi="Consolas"/>
        </w:rPr>
        <w:t xml:space="preserve"> </w:t>
      </w:r>
      <w:proofErr w:type="spellStart"/>
      <w:r w:rsidRPr="00BA78A9">
        <w:rPr>
          <w:rFonts w:ascii="Consolas" w:hAnsi="Consolas"/>
        </w:rPr>
        <w:t>myInt</w:t>
      </w:r>
      <w:proofErr w:type="spellEnd"/>
      <w:r w:rsidRPr="00BA78A9">
        <w:rPr>
          <w:rFonts w:ascii="Consolas" w:hAnsi="Consolas"/>
        </w:rPr>
        <w:t xml:space="preserve"> = 9;</w:t>
      </w:r>
    </w:p>
    <w:p w14:paraId="3B4EBAC3" w14:textId="6A88C38A" w:rsidR="00BA78A9" w:rsidRPr="00BA78A9" w:rsidRDefault="00BA78A9" w:rsidP="00BA78A9">
      <w:pPr>
        <w:pStyle w:val="Odstavecseseznamem"/>
        <w:ind w:left="1440"/>
        <w:rPr>
          <w:rFonts w:ascii="Consolas" w:hAnsi="Consolas"/>
        </w:rPr>
      </w:pPr>
      <w:r w:rsidRPr="00BA78A9">
        <w:rPr>
          <w:rFonts w:ascii="Consolas" w:hAnsi="Consolas"/>
        </w:rPr>
        <w:t xml:space="preserve">double </w:t>
      </w:r>
      <w:proofErr w:type="spellStart"/>
      <w:r w:rsidRPr="00BA78A9">
        <w:rPr>
          <w:rFonts w:ascii="Consolas" w:hAnsi="Consolas"/>
        </w:rPr>
        <w:t>myDouble</w:t>
      </w:r>
      <w:proofErr w:type="spellEnd"/>
      <w:r w:rsidRPr="00BA78A9">
        <w:rPr>
          <w:rFonts w:ascii="Consolas" w:hAnsi="Consolas"/>
        </w:rPr>
        <w:t xml:space="preserve"> = </w:t>
      </w:r>
      <w:proofErr w:type="spellStart"/>
      <w:r w:rsidRPr="00BA78A9">
        <w:rPr>
          <w:rFonts w:ascii="Consolas" w:hAnsi="Consolas"/>
        </w:rPr>
        <w:t>myInt</w:t>
      </w:r>
      <w:proofErr w:type="spellEnd"/>
      <w:r w:rsidRPr="00BA78A9">
        <w:rPr>
          <w:rFonts w:ascii="Consolas" w:hAnsi="Consolas"/>
        </w:rPr>
        <w:t>;</w:t>
      </w:r>
    </w:p>
    <w:p w14:paraId="6698A504" w14:textId="19FAFFBC" w:rsidR="00B06428" w:rsidRDefault="00B06428" w:rsidP="00B06428">
      <w:pPr>
        <w:pStyle w:val="Odstavecseseznamem"/>
        <w:numPr>
          <w:ilvl w:val="0"/>
          <w:numId w:val="30"/>
        </w:numPr>
      </w:pPr>
      <w:r>
        <w:t xml:space="preserve">Explicitní – hodnota se převádí na typ s menším datovým rozsahem (double na </w:t>
      </w:r>
      <w:proofErr w:type="spellStart"/>
      <w:r>
        <w:t>int</w:t>
      </w:r>
      <w:proofErr w:type="spellEnd"/>
      <w:r>
        <w:t>), může dojít ke ztrátě dat</w:t>
      </w:r>
    </w:p>
    <w:p w14:paraId="4D3192A8" w14:textId="512BA65E" w:rsidR="00BA78A9" w:rsidRPr="00BA78A9" w:rsidRDefault="00BA78A9" w:rsidP="00BA78A9">
      <w:pPr>
        <w:pStyle w:val="Odstavecseseznamem"/>
        <w:ind w:left="1440"/>
        <w:rPr>
          <w:rFonts w:ascii="Consolas" w:hAnsi="Consolas"/>
        </w:rPr>
      </w:pPr>
      <w:proofErr w:type="spellStart"/>
      <w:r w:rsidRPr="00BA78A9">
        <w:rPr>
          <w:rFonts w:ascii="Consolas" w:hAnsi="Consolas"/>
        </w:rPr>
        <w:t>int</w:t>
      </w:r>
      <w:proofErr w:type="spellEnd"/>
      <w:r w:rsidRPr="00BA78A9">
        <w:rPr>
          <w:rFonts w:ascii="Consolas" w:hAnsi="Consolas"/>
        </w:rPr>
        <w:t xml:space="preserve"> </w:t>
      </w:r>
      <w:proofErr w:type="spellStart"/>
      <w:r w:rsidRPr="00BA78A9">
        <w:rPr>
          <w:rFonts w:ascii="Consolas" w:hAnsi="Consolas"/>
        </w:rPr>
        <w:t>myInt</w:t>
      </w:r>
      <w:proofErr w:type="spellEnd"/>
      <w:r w:rsidRPr="00BA78A9">
        <w:rPr>
          <w:rFonts w:ascii="Consolas" w:hAnsi="Consolas"/>
        </w:rPr>
        <w:t xml:space="preserve"> = (</w:t>
      </w:r>
      <w:proofErr w:type="spellStart"/>
      <w:r w:rsidRPr="00BA78A9">
        <w:rPr>
          <w:rFonts w:ascii="Consolas" w:hAnsi="Consolas"/>
        </w:rPr>
        <w:t>int</w:t>
      </w:r>
      <w:proofErr w:type="spellEnd"/>
      <w:r w:rsidRPr="00BA78A9">
        <w:rPr>
          <w:rFonts w:ascii="Consolas" w:hAnsi="Consolas"/>
        </w:rPr>
        <w:t xml:space="preserve">) </w:t>
      </w:r>
      <w:proofErr w:type="spellStart"/>
      <w:r w:rsidRPr="00BA78A9">
        <w:rPr>
          <w:rFonts w:ascii="Consolas" w:hAnsi="Consolas"/>
        </w:rPr>
        <w:t>myDouble</w:t>
      </w:r>
      <w:proofErr w:type="spellEnd"/>
      <w:r w:rsidRPr="00BA78A9">
        <w:rPr>
          <w:rFonts w:ascii="Consolas" w:hAnsi="Consolas"/>
        </w:rPr>
        <w:t>;</w:t>
      </w:r>
    </w:p>
    <w:sectPr w:rsidR="00BA78A9" w:rsidRPr="00BA78A9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29"/>
  </w:num>
  <w:num w:numId="2" w16cid:durableId="718362528">
    <w:abstractNumId w:val="24"/>
  </w:num>
  <w:num w:numId="3" w16cid:durableId="1987276616">
    <w:abstractNumId w:val="25"/>
  </w:num>
  <w:num w:numId="4" w16cid:durableId="190386344">
    <w:abstractNumId w:val="16"/>
  </w:num>
  <w:num w:numId="5" w16cid:durableId="2064908804">
    <w:abstractNumId w:val="4"/>
  </w:num>
  <w:num w:numId="6" w16cid:durableId="1200431423">
    <w:abstractNumId w:val="15"/>
  </w:num>
  <w:num w:numId="7" w16cid:durableId="433746640">
    <w:abstractNumId w:val="27"/>
  </w:num>
  <w:num w:numId="8" w16cid:durableId="540048326">
    <w:abstractNumId w:val="11"/>
  </w:num>
  <w:num w:numId="9" w16cid:durableId="1741101047">
    <w:abstractNumId w:val="3"/>
  </w:num>
  <w:num w:numId="10" w16cid:durableId="1211380343">
    <w:abstractNumId w:val="14"/>
  </w:num>
  <w:num w:numId="11" w16cid:durableId="1800101314">
    <w:abstractNumId w:val="12"/>
  </w:num>
  <w:num w:numId="12" w16cid:durableId="341863179">
    <w:abstractNumId w:val="18"/>
  </w:num>
  <w:num w:numId="13" w16cid:durableId="1084183689">
    <w:abstractNumId w:val="17"/>
  </w:num>
  <w:num w:numId="14" w16cid:durableId="2063285057">
    <w:abstractNumId w:val="28"/>
  </w:num>
  <w:num w:numId="15" w16cid:durableId="1818499113">
    <w:abstractNumId w:val="2"/>
  </w:num>
  <w:num w:numId="16" w16cid:durableId="1461149834">
    <w:abstractNumId w:val="19"/>
  </w:num>
  <w:num w:numId="17" w16cid:durableId="1551651403">
    <w:abstractNumId w:val="21"/>
  </w:num>
  <w:num w:numId="18" w16cid:durableId="1997108911">
    <w:abstractNumId w:val="23"/>
  </w:num>
  <w:num w:numId="19" w16cid:durableId="2051949614">
    <w:abstractNumId w:val="22"/>
  </w:num>
  <w:num w:numId="20" w16cid:durableId="2146267596">
    <w:abstractNumId w:val="26"/>
  </w:num>
  <w:num w:numId="21" w16cid:durableId="436222675">
    <w:abstractNumId w:val="1"/>
  </w:num>
  <w:num w:numId="22" w16cid:durableId="2006089187">
    <w:abstractNumId w:val="13"/>
  </w:num>
  <w:num w:numId="23" w16cid:durableId="1522084693">
    <w:abstractNumId w:val="6"/>
  </w:num>
  <w:num w:numId="24" w16cid:durableId="606305051">
    <w:abstractNumId w:val="5"/>
  </w:num>
  <w:num w:numId="25" w16cid:durableId="2102338299">
    <w:abstractNumId w:val="7"/>
  </w:num>
  <w:num w:numId="26" w16cid:durableId="2076584570">
    <w:abstractNumId w:val="20"/>
  </w:num>
  <w:num w:numId="27" w16cid:durableId="805196579">
    <w:abstractNumId w:val="10"/>
  </w:num>
  <w:num w:numId="28" w16cid:durableId="853300039">
    <w:abstractNumId w:val="8"/>
  </w:num>
  <w:num w:numId="29" w16cid:durableId="2029519487">
    <w:abstractNumId w:val="0"/>
  </w:num>
  <w:num w:numId="30" w16cid:durableId="230428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2DA2"/>
    <w:rsid w:val="00045445"/>
    <w:rsid w:val="00050539"/>
    <w:rsid w:val="00055552"/>
    <w:rsid w:val="00062472"/>
    <w:rsid w:val="0009381D"/>
    <w:rsid w:val="000B5E3B"/>
    <w:rsid w:val="000D0448"/>
    <w:rsid w:val="000D09FF"/>
    <w:rsid w:val="00146432"/>
    <w:rsid w:val="00180EBA"/>
    <w:rsid w:val="001C1051"/>
    <w:rsid w:val="001C442A"/>
    <w:rsid w:val="0020612F"/>
    <w:rsid w:val="002314CC"/>
    <w:rsid w:val="002516DF"/>
    <w:rsid w:val="00255C4C"/>
    <w:rsid w:val="00275C3A"/>
    <w:rsid w:val="002C764C"/>
    <w:rsid w:val="00300A1E"/>
    <w:rsid w:val="00311177"/>
    <w:rsid w:val="00332253"/>
    <w:rsid w:val="003333FF"/>
    <w:rsid w:val="00351F14"/>
    <w:rsid w:val="003869C9"/>
    <w:rsid w:val="003A558B"/>
    <w:rsid w:val="003D1758"/>
    <w:rsid w:val="003F32A8"/>
    <w:rsid w:val="00403253"/>
    <w:rsid w:val="00421C56"/>
    <w:rsid w:val="00476AA3"/>
    <w:rsid w:val="004B24A3"/>
    <w:rsid w:val="004D043B"/>
    <w:rsid w:val="004D18A5"/>
    <w:rsid w:val="00515747"/>
    <w:rsid w:val="00543251"/>
    <w:rsid w:val="005842B7"/>
    <w:rsid w:val="005D0A53"/>
    <w:rsid w:val="005D2EC6"/>
    <w:rsid w:val="005F0065"/>
    <w:rsid w:val="006266CA"/>
    <w:rsid w:val="006364EF"/>
    <w:rsid w:val="00683C71"/>
    <w:rsid w:val="00707B0C"/>
    <w:rsid w:val="007458A5"/>
    <w:rsid w:val="0075562A"/>
    <w:rsid w:val="007901B5"/>
    <w:rsid w:val="00794E5A"/>
    <w:rsid w:val="007C4B44"/>
    <w:rsid w:val="007D58C0"/>
    <w:rsid w:val="007E6EFD"/>
    <w:rsid w:val="007F6451"/>
    <w:rsid w:val="00862C22"/>
    <w:rsid w:val="00892F90"/>
    <w:rsid w:val="008F4D77"/>
    <w:rsid w:val="00925D23"/>
    <w:rsid w:val="00960903"/>
    <w:rsid w:val="00987901"/>
    <w:rsid w:val="00997248"/>
    <w:rsid w:val="009A7055"/>
    <w:rsid w:val="009A7B31"/>
    <w:rsid w:val="009C232A"/>
    <w:rsid w:val="00A250FC"/>
    <w:rsid w:val="00A56635"/>
    <w:rsid w:val="00A72324"/>
    <w:rsid w:val="00A8639A"/>
    <w:rsid w:val="00AF2F84"/>
    <w:rsid w:val="00B040ED"/>
    <w:rsid w:val="00B06428"/>
    <w:rsid w:val="00B35C66"/>
    <w:rsid w:val="00B43188"/>
    <w:rsid w:val="00B96AE0"/>
    <w:rsid w:val="00BA78A9"/>
    <w:rsid w:val="00BC7432"/>
    <w:rsid w:val="00C01006"/>
    <w:rsid w:val="00C036AC"/>
    <w:rsid w:val="00C41A0A"/>
    <w:rsid w:val="00C62688"/>
    <w:rsid w:val="00C95A7A"/>
    <w:rsid w:val="00D23DA7"/>
    <w:rsid w:val="00D258B6"/>
    <w:rsid w:val="00D3665F"/>
    <w:rsid w:val="00D414FC"/>
    <w:rsid w:val="00D50620"/>
    <w:rsid w:val="00E029CA"/>
    <w:rsid w:val="00E37168"/>
    <w:rsid w:val="00E77EFB"/>
    <w:rsid w:val="00E95CB1"/>
    <w:rsid w:val="00EC25E6"/>
    <w:rsid w:val="00F36F5B"/>
    <w:rsid w:val="00F43B7F"/>
    <w:rsid w:val="00F43D9A"/>
    <w:rsid w:val="00F510A7"/>
    <w:rsid w:val="00F67D5F"/>
    <w:rsid w:val="00F84B6F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288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87</cp:revision>
  <dcterms:created xsi:type="dcterms:W3CDTF">2022-04-25T21:28:00Z</dcterms:created>
  <dcterms:modified xsi:type="dcterms:W3CDTF">2022-05-14T16:58:00Z</dcterms:modified>
</cp:coreProperties>
</file>