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77D8" w14:textId="775BED41" w:rsidR="00986D1D" w:rsidRDefault="00714E69" w:rsidP="00D863EC">
      <w:pPr>
        <w:pStyle w:val="Nadpis1"/>
        <w:jc w:val="center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8</w:t>
      </w:r>
      <w:r w:rsidR="0075562A">
        <w:rPr>
          <w:color w:val="auto"/>
          <w:spacing w:val="-10"/>
          <w:kern w:val="28"/>
          <w:sz w:val="56"/>
          <w:szCs w:val="56"/>
        </w:rPr>
        <w:t>-</w:t>
      </w:r>
      <w:r w:rsidR="006266CA">
        <w:rPr>
          <w:color w:val="auto"/>
          <w:spacing w:val="-10"/>
          <w:kern w:val="28"/>
          <w:sz w:val="56"/>
          <w:szCs w:val="56"/>
        </w:rPr>
        <w:t xml:space="preserve"> </w:t>
      </w:r>
      <w:r w:rsidRPr="00714E69">
        <w:rPr>
          <w:color w:val="auto"/>
          <w:spacing w:val="-10"/>
          <w:kern w:val="28"/>
          <w:sz w:val="56"/>
          <w:szCs w:val="56"/>
        </w:rPr>
        <w:t>Návrhové vzory I</w:t>
      </w:r>
    </w:p>
    <w:p w14:paraId="1CA9C5A9" w14:textId="53C1F489" w:rsidR="00D863EC" w:rsidRDefault="000E3D8C" w:rsidP="000E3D8C">
      <w:pPr>
        <w:pStyle w:val="Nadpis1"/>
      </w:pPr>
      <w:r>
        <w:t>Základní</w:t>
      </w:r>
    </w:p>
    <w:p w14:paraId="52CF096E" w14:textId="364255E0" w:rsidR="000A4406" w:rsidRDefault="000A4406" w:rsidP="000A4406">
      <w:pPr>
        <w:pStyle w:val="Nadpis2"/>
      </w:pPr>
      <w:r>
        <w:t>Jednoduchá tovární metoda (Simple factory method)</w:t>
      </w:r>
    </w:p>
    <w:p w14:paraId="1D10772B" w14:textId="77777777" w:rsidR="00AF101C" w:rsidRDefault="00AF101C" w:rsidP="00AF101C">
      <w:pPr>
        <w:pStyle w:val="Odstavecseseznamem"/>
        <w:numPr>
          <w:ilvl w:val="0"/>
          <w:numId w:val="37"/>
        </w:numPr>
      </w:pPr>
      <w:r>
        <w:t>Časté využití u neměnných immutable objektů</w:t>
      </w:r>
    </w:p>
    <w:p w14:paraId="1BB86678" w14:textId="77777777" w:rsidR="00AF101C" w:rsidRDefault="00AF101C" w:rsidP="00AF101C">
      <w:pPr>
        <w:pStyle w:val="Odstavecseseznamem"/>
        <w:numPr>
          <w:ilvl w:val="0"/>
          <w:numId w:val="37"/>
        </w:numPr>
      </w:pPr>
      <w:r>
        <w:t>Implementace pomocí statické metody</w:t>
      </w:r>
    </w:p>
    <w:p w14:paraId="0C3FC5C4" w14:textId="77777777" w:rsidR="00AF101C" w:rsidRDefault="00AF101C" w:rsidP="00AF101C">
      <w:pPr>
        <w:pStyle w:val="Odstavecseseznamem"/>
        <w:numPr>
          <w:ilvl w:val="0"/>
          <w:numId w:val="37"/>
        </w:numPr>
      </w:pPr>
      <w:r>
        <w:t>Nahrazuje konsktruktor, když potřebujeme např.:</w:t>
      </w:r>
    </w:p>
    <w:p w14:paraId="05929E37" w14:textId="77777777" w:rsidR="00AF101C" w:rsidRDefault="00AF101C" w:rsidP="00194B05">
      <w:pPr>
        <w:pStyle w:val="Odstavecseseznamem"/>
        <w:numPr>
          <w:ilvl w:val="1"/>
          <w:numId w:val="37"/>
        </w:numPr>
      </w:pPr>
      <w:r>
        <w:t>Rozhodnout, zda se má instance opravdu vytvořit</w:t>
      </w:r>
    </w:p>
    <w:p w14:paraId="64CC4552" w14:textId="77777777" w:rsidR="00AF101C" w:rsidRDefault="00AF101C" w:rsidP="00194B05">
      <w:pPr>
        <w:pStyle w:val="Odstavecseseznamem"/>
        <w:numPr>
          <w:ilvl w:val="1"/>
          <w:numId w:val="37"/>
        </w:numPr>
      </w:pPr>
      <w:r>
        <w:t>Vracet instance různých typů</w:t>
      </w:r>
    </w:p>
    <w:p w14:paraId="0B8C547A" w14:textId="77777777" w:rsidR="00AF101C" w:rsidRDefault="00AF101C" w:rsidP="00194B05">
      <w:pPr>
        <w:pStyle w:val="Odstavecseseznamem"/>
        <w:numPr>
          <w:ilvl w:val="1"/>
          <w:numId w:val="37"/>
        </w:numPr>
      </w:pPr>
      <w:r>
        <w:t>Provést nějakou akci před zavoláním konstrukce</w:t>
      </w:r>
    </w:p>
    <w:p w14:paraId="21917F33" w14:textId="77777777" w:rsidR="00AF101C" w:rsidRDefault="00AF101C" w:rsidP="00194B05">
      <w:pPr>
        <w:pStyle w:val="Odstavecseseznamem"/>
        <w:numPr>
          <w:ilvl w:val="1"/>
          <w:numId w:val="37"/>
        </w:numPr>
      </w:pPr>
      <w:r>
        <w:t>Více implementací se stejnými parametry (tovární metody se mohou jmenovat různě)</w:t>
      </w:r>
    </w:p>
    <w:p w14:paraId="29E54147" w14:textId="3762D4E5" w:rsidR="00AF101C" w:rsidRDefault="00AF101C" w:rsidP="00AF101C">
      <w:pPr>
        <w:pStyle w:val="Odstavecseseznamem"/>
        <w:numPr>
          <w:ilvl w:val="0"/>
          <w:numId w:val="37"/>
        </w:numPr>
      </w:pPr>
      <w:r>
        <w:t>Metoda se používá ve třídě, ze které dědí objekty, které metoda vytváří</w:t>
      </w:r>
    </w:p>
    <w:p w14:paraId="658E267D" w14:textId="4E6645D5" w:rsidR="0017597F" w:rsidRPr="00AF101C" w:rsidRDefault="0017597F" w:rsidP="0017597F">
      <w:pPr>
        <w:ind w:left="360"/>
      </w:pPr>
      <w:r>
        <w:rPr>
          <w:noProof/>
        </w:rPr>
        <w:drawing>
          <wp:inline distT="0" distB="0" distL="0" distR="0" wp14:anchorId="4BEEFD76" wp14:editId="6126D80F">
            <wp:extent cx="4029075" cy="1657350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91326" w14:textId="11F1A8C8" w:rsidR="000A4406" w:rsidRDefault="000A4406" w:rsidP="000A4406">
      <w:pPr>
        <w:pStyle w:val="Nadpis2"/>
      </w:pPr>
      <w:r>
        <w:t>Neměnný objekt (Immutable object)</w:t>
      </w:r>
    </w:p>
    <w:p w14:paraId="7EE4B76D" w14:textId="176118C3" w:rsidR="005304A0" w:rsidRDefault="008E76A8" w:rsidP="005304A0">
      <w:pPr>
        <w:pStyle w:val="Odstavecseseznamem"/>
        <w:numPr>
          <w:ilvl w:val="0"/>
          <w:numId w:val="38"/>
        </w:numPr>
      </w:pPr>
      <w:r>
        <w:t>Objekty, který po vytvoření nejdou dále měnit (klíčové slovo readonly)</w:t>
      </w:r>
    </w:p>
    <w:p w14:paraId="42B667A7" w14:textId="6B72349B" w:rsidR="008E76A8" w:rsidRPr="005304A0" w:rsidRDefault="00097898" w:rsidP="00097898">
      <w:pPr>
        <w:ind w:left="360"/>
      </w:pPr>
      <w:r>
        <w:rPr>
          <w:noProof/>
        </w:rPr>
        <w:drawing>
          <wp:inline distT="0" distB="0" distL="0" distR="0" wp14:anchorId="2A3A556C" wp14:editId="6B1DA5E5">
            <wp:extent cx="2962275" cy="317182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290DF" w14:textId="239170A9" w:rsidR="000A4406" w:rsidRDefault="000A4406" w:rsidP="000A4406">
      <w:pPr>
        <w:pStyle w:val="Nadpis2"/>
      </w:pPr>
      <w:r>
        <w:t>Přepravka (Crate, Transport Object)</w:t>
      </w:r>
    </w:p>
    <w:p w14:paraId="1D9BBE5E" w14:textId="1711A19D" w:rsidR="00BD2305" w:rsidRDefault="00BD2305" w:rsidP="00BD2305">
      <w:pPr>
        <w:pStyle w:val="Odstavecseseznamem"/>
        <w:numPr>
          <w:ilvl w:val="0"/>
          <w:numId w:val="38"/>
        </w:numPr>
      </w:pPr>
      <w:r>
        <w:t>Předávání několika samostatných informací</w:t>
      </w:r>
    </w:p>
    <w:p w14:paraId="1A71B138" w14:textId="3336B806" w:rsidR="00BD2305" w:rsidRPr="00BD2305" w:rsidRDefault="00BD2305" w:rsidP="00BD2305">
      <w:pPr>
        <w:pStyle w:val="Odstavecseseznamem"/>
        <w:numPr>
          <w:ilvl w:val="0"/>
          <w:numId w:val="38"/>
        </w:numPr>
      </w:pPr>
      <w:r>
        <w:lastRenderedPageBreak/>
        <w:t>Atributy konstantní, aby byla zajištěna neměnnost</w:t>
      </w:r>
      <w:r>
        <w:rPr>
          <w:noProof/>
        </w:rPr>
        <w:drawing>
          <wp:inline distT="0" distB="0" distL="0" distR="0" wp14:anchorId="7CA0B0DE" wp14:editId="32C463D5">
            <wp:extent cx="3800475" cy="276225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9AF97" w14:textId="553E8942" w:rsidR="000A4406" w:rsidRDefault="000A4406" w:rsidP="000A4406">
      <w:pPr>
        <w:pStyle w:val="Nadpis2"/>
      </w:pPr>
      <w:r>
        <w:t>Služebník (Servant)</w:t>
      </w:r>
    </w:p>
    <w:p w14:paraId="5B2482F7" w14:textId="16E3BA21" w:rsidR="00BD2305" w:rsidRDefault="00BD2305" w:rsidP="00BD2305">
      <w:pPr>
        <w:pStyle w:val="Odstavecseseznamem"/>
        <w:numPr>
          <w:ilvl w:val="0"/>
          <w:numId w:val="39"/>
        </w:numPr>
      </w:pPr>
      <w:r>
        <w:t>Přidání třídám další funkčnost bez úpravy rozhraní těchto tříd</w:t>
      </w:r>
    </w:p>
    <w:p w14:paraId="2EF1AB3A" w14:textId="77777777" w:rsidR="00B70DE1" w:rsidRDefault="00B70DE1" w:rsidP="00B70DE1">
      <w:pPr>
        <w:pStyle w:val="Odstavecseseznamem"/>
        <w:numPr>
          <w:ilvl w:val="0"/>
          <w:numId w:val="39"/>
        </w:numPr>
      </w:pPr>
      <w:r>
        <w:t>Tyto třídy nemusí mít společného rodiče, kam bychom definici funkcionality umístili</w:t>
      </w:r>
    </w:p>
    <w:p w14:paraId="396853CA" w14:textId="08429A07" w:rsidR="00BD2305" w:rsidRPr="00BD2305" w:rsidRDefault="00B70DE1" w:rsidP="00B70DE1">
      <w:pPr>
        <w:pStyle w:val="Odstavecseseznamem"/>
        <w:numPr>
          <w:ilvl w:val="0"/>
          <w:numId w:val="39"/>
        </w:numPr>
      </w:pPr>
      <w:r>
        <w:t>Implementují ale stejné rozhraní, které je vstupním parametrem v metodách služebníka</w:t>
      </w:r>
    </w:p>
    <w:p w14:paraId="092B9AE9" w14:textId="1B02A400" w:rsidR="000A4406" w:rsidRDefault="000A4406" w:rsidP="000A4406">
      <w:pPr>
        <w:pStyle w:val="Nadpis2"/>
      </w:pPr>
      <w:r>
        <w:t>Prázdný objekt (Null Object</w:t>
      </w:r>
      <w:r w:rsidR="00B171B6">
        <w:t>)</w:t>
      </w:r>
    </w:p>
    <w:p w14:paraId="223B4AA4" w14:textId="77777777" w:rsidR="004C342B" w:rsidRDefault="004C342B" w:rsidP="004C342B">
      <w:pPr>
        <w:pStyle w:val="Odstavecseseznamem"/>
        <w:numPr>
          <w:ilvl w:val="0"/>
          <w:numId w:val="40"/>
        </w:numPr>
      </w:pPr>
      <w:r>
        <w:t>Použití, když se nehodí klasická hodnota null</w:t>
      </w:r>
    </w:p>
    <w:p w14:paraId="57AB283B" w14:textId="77777777" w:rsidR="004C342B" w:rsidRDefault="004C342B" w:rsidP="004C342B">
      <w:pPr>
        <w:pStyle w:val="Odstavecseseznamem"/>
        <w:numPr>
          <w:ilvl w:val="0"/>
          <w:numId w:val="40"/>
        </w:numPr>
      </w:pPr>
      <w:r>
        <w:t>Null Object je plnohodnotný objekt, ale prázdný; zastupuje hodnotu null</w:t>
      </w:r>
    </w:p>
    <w:p w14:paraId="4F5A5736" w14:textId="0BD3DE28" w:rsidR="00CC78FF" w:rsidRPr="00CC78FF" w:rsidRDefault="004C342B" w:rsidP="004C342B">
      <w:pPr>
        <w:pStyle w:val="Odstavecseseznamem"/>
        <w:numPr>
          <w:ilvl w:val="0"/>
          <w:numId w:val="40"/>
        </w:numPr>
      </w:pPr>
      <w:r>
        <w:t>Odpadá testování hodnot, zdali jsou null</w:t>
      </w:r>
      <w:r w:rsidR="00B33AA5">
        <w:rPr>
          <w:noProof/>
        </w:rPr>
        <w:drawing>
          <wp:inline distT="0" distB="0" distL="0" distR="0" wp14:anchorId="008B6810" wp14:editId="23D484BC">
            <wp:extent cx="3352800" cy="3257216"/>
            <wp:effectExtent l="0" t="0" r="0" b="63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128" cy="32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584D" w14:textId="2A176E5B" w:rsidR="000E3D8C" w:rsidRDefault="000E3D8C" w:rsidP="000E3D8C">
      <w:pPr>
        <w:pStyle w:val="Nadpis1"/>
      </w:pPr>
      <w:r>
        <w:lastRenderedPageBreak/>
        <w:t>Pro vytváření instancí</w:t>
      </w:r>
    </w:p>
    <w:p w14:paraId="27A42903" w14:textId="7673A0C3" w:rsidR="009424C1" w:rsidRDefault="009424C1" w:rsidP="00A7057D">
      <w:pPr>
        <w:pStyle w:val="Nadpis2"/>
        <w:tabs>
          <w:tab w:val="left" w:pos="3060"/>
        </w:tabs>
      </w:pPr>
      <w:r>
        <w:t>Jed</w:t>
      </w:r>
      <w:r>
        <w:t>ináček (Singleton)</w:t>
      </w:r>
    </w:p>
    <w:p w14:paraId="43CA3313" w14:textId="77777777" w:rsidR="00A7057D" w:rsidRDefault="00A7057D" w:rsidP="00A7057D">
      <w:pPr>
        <w:pStyle w:val="Odstavecseseznamem"/>
        <w:numPr>
          <w:ilvl w:val="0"/>
          <w:numId w:val="41"/>
        </w:numPr>
      </w:pPr>
      <w:r>
        <w:t>Může existovat pouze jedna instance dané třídy, která by měla být dostupná z více míst</w:t>
      </w:r>
    </w:p>
    <w:p w14:paraId="3F1631B9" w14:textId="77777777" w:rsidR="00A7057D" w:rsidRDefault="00A7057D" w:rsidP="00A7057D">
      <w:pPr>
        <w:pStyle w:val="Odstavecseseznamem"/>
        <w:numPr>
          <w:ilvl w:val="0"/>
          <w:numId w:val="41"/>
        </w:numPr>
      </w:pPr>
      <w:r>
        <w:t>Existuje několik druhů implementace</w:t>
      </w:r>
    </w:p>
    <w:p w14:paraId="517E6D88" w14:textId="77777777" w:rsidR="00A7057D" w:rsidRDefault="00A7057D" w:rsidP="00A7057D">
      <w:pPr>
        <w:pStyle w:val="Odstavecseseznamem"/>
        <w:numPr>
          <w:ilvl w:val="0"/>
          <w:numId w:val="41"/>
        </w:numPr>
      </w:pPr>
      <w:r>
        <w:t>Instanci si lze vyžádat pomocí tovární metody (pokud instance neexistuje, je tovární metodou vytvořena)</w:t>
      </w:r>
    </w:p>
    <w:p w14:paraId="4CEB4AF5" w14:textId="46A1B14E" w:rsidR="00A7057D" w:rsidRPr="00A7057D" w:rsidRDefault="00A7057D" w:rsidP="00A7057D">
      <w:pPr>
        <w:pStyle w:val="Odstavecseseznamem"/>
        <w:numPr>
          <w:ilvl w:val="0"/>
          <w:numId w:val="41"/>
        </w:numPr>
      </w:pPr>
      <w:r>
        <w:t>Samostatně se moc již nepoužívá, někteří jej považují za antipattern; je ale součástí jiných komplexnějších NV</w:t>
      </w:r>
      <w:r w:rsidR="00602A48">
        <w:rPr>
          <w:noProof/>
        </w:rPr>
        <w:drawing>
          <wp:inline distT="0" distB="0" distL="0" distR="0" wp14:anchorId="1D2C3297" wp14:editId="62CBFC7A">
            <wp:extent cx="4143375" cy="4181475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994AD" w14:textId="62FAF6F9" w:rsidR="009424C1" w:rsidRDefault="009424C1" w:rsidP="009424C1">
      <w:pPr>
        <w:pStyle w:val="Nadpis2"/>
      </w:pPr>
      <w:r>
        <w:t>Originál (Original)</w:t>
      </w:r>
    </w:p>
    <w:p w14:paraId="50E1AA76" w14:textId="2729105B" w:rsidR="001B227A" w:rsidRDefault="001B227A" w:rsidP="001B227A">
      <w:pPr>
        <w:pStyle w:val="Odstavecseseznamem"/>
        <w:numPr>
          <w:ilvl w:val="0"/>
          <w:numId w:val="42"/>
        </w:numPr>
      </w:pPr>
      <w:r>
        <w:t>Instance jsou svými parametry unikátní</w:t>
      </w:r>
    </w:p>
    <w:p w14:paraId="6D6533DE" w14:textId="3F7C5BD9" w:rsidR="001B227A" w:rsidRDefault="001B227A" w:rsidP="001B227A">
      <w:pPr>
        <w:pStyle w:val="Odstavecseseznamem"/>
        <w:numPr>
          <w:ilvl w:val="0"/>
          <w:numId w:val="42"/>
        </w:numPr>
      </w:pPr>
      <w:r>
        <w:t>Zajištění unikátnosti (nejsou dvě instance se stejnými parametry)</w:t>
      </w:r>
    </w:p>
    <w:p w14:paraId="20DC7684" w14:textId="659241C2" w:rsidR="001B227A" w:rsidRPr="001B227A" w:rsidRDefault="001B227A" w:rsidP="001B227A">
      <w:pPr>
        <w:pStyle w:val="Odstavecseseznamem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5E0D51A9" wp14:editId="7A54F5BD">
            <wp:extent cx="2828925" cy="2345104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96" cy="235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97FD2" w14:textId="28645690" w:rsidR="009424C1" w:rsidRDefault="00F23634" w:rsidP="009424C1">
      <w:pPr>
        <w:pStyle w:val="Nadpis2"/>
      </w:pPr>
      <w:r>
        <w:lastRenderedPageBreak/>
        <w:t>Fond (Pool)</w:t>
      </w:r>
    </w:p>
    <w:p w14:paraId="5E93DF71" w14:textId="6EAD821C" w:rsidR="001B227A" w:rsidRDefault="00747B2B" w:rsidP="001B227A">
      <w:pPr>
        <w:pStyle w:val="Odstavecseseznamem"/>
        <w:numPr>
          <w:ilvl w:val="0"/>
          <w:numId w:val="43"/>
        </w:numPr>
      </w:pPr>
      <w:r>
        <w:t>Umožnění znovupoužití existující instance třídy</w:t>
      </w:r>
    </w:p>
    <w:p w14:paraId="11655F31" w14:textId="495D6E57" w:rsidR="00747B2B" w:rsidRDefault="00747B2B" w:rsidP="001B227A">
      <w:pPr>
        <w:pStyle w:val="Odstavecseseznamem"/>
        <w:numPr>
          <w:ilvl w:val="0"/>
          <w:numId w:val="43"/>
        </w:numPr>
      </w:pPr>
      <w:r>
        <w:t>Řešení paměťově náročných tříd nebo tříd s velkým množstvím instancí</w:t>
      </w:r>
    </w:p>
    <w:p w14:paraId="72EB770E" w14:textId="26C010C9" w:rsidR="00747B2B" w:rsidRDefault="00747B2B" w:rsidP="001B227A">
      <w:pPr>
        <w:pStyle w:val="Odstavecseseznamem"/>
        <w:numPr>
          <w:ilvl w:val="0"/>
          <w:numId w:val="43"/>
        </w:numPr>
      </w:pPr>
      <w:r>
        <w:t>Implementace pomocí kolekce, která bude obsahovat všechny instance</w:t>
      </w:r>
    </w:p>
    <w:p w14:paraId="2C599261" w14:textId="7411F014" w:rsidR="001B227A" w:rsidRPr="001B227A" w:rsidRDefault="001B227A" w:rsidP="001B227A">
      <w:pPr>
        <w:pStyle w:val="Odstavecseseznamem"/>
        <w:numPr>
          <w:ilvl w:val="0"/>
          <w:numId w:val="43"/>
        </w:numPr>
      </w:pPr>
      <w:r>
        <w:t>Použití např. v bullet hell hrách</w:t>
      </w:r>
      <w:r w:rsidR="002B6027">
        <w:rPr>
          <w:noProof/>
        </w:rPr>
        <w:drawing>
          <wp:inline distT="0" distB="0" distL="0" distR="0" wp14:anchorId="6F341C35" wp14:editId="1423187D">
            <wp:extent cx="4429125" cy="3848100"/>
            <wp:effectExtent l="0" t="0" r="9525" b="0"/>
            <wp:docPr id="7" name="Obrázek 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9865D" w14:textId="5A745628" w:rsidR="009424C1" w:rsidRDefault="00F237E9" w:rsidP="009424C1">
      <w:pPr>
        <w:pStyle w:val="Nadpis2"/>
      </w:pPr>
      <w:r>
        <w:t>Muší váha (Flyweight)</w:t>
      </w:r>
    </w:p>
    <w:p w14:paraId="755FB633" w14:textId="7F737875" w:rsidR="00BE4784" w:rsidRDefault="00BE4784" w:rsidP="00BE4784">
      <w:pPr>
        <w:pStyle w:val="Odstavecseseznamem"/>
        <w:numPr>
          <w:ilvl w:val="0"/>
          <w:numId w:val="44"/>
        </w:numPr>
      </w:pPr>
      <w:r>
        <w:t>Minimalizuje využití paměti tím, že mezi podobnými objekty sdílí co nejvíce informací</w:t>
      </w:r>
    </w:p>
    <w:p w14:paraId="0BE12B20" w14:textId="4FE6A465" w:rsidR="00DB3485" w:rsidRDefault="00DB3485" w:rsidP="00BE4784">
      <w:pPr>
        <w:pStyle w:val="Odstavecseseznamem"/>
        <w:numPr>
          <w:ilvl w:val="0"/>
          <w:numId w:val="44"/>
        </w:numPr>
      </w:pPr>
      <w:r>
        <w:t>Využití u tříd s velkým množstvím instancí</w:t>
      </w:r>
    </w:p>
    <w:p w14:paraId="5E3D9447" w14:textId="2E473B05" w:rsidR="00750026" w:rsidRDefault="00750026" w:rsidP="00BE4784">
      <w:pPr>
        <w:pStyle w:val="Odstavecseseznamem"/>
        <w:numPr>
          <w:ilvl w:val="0"/>
          <w:numId w:val="44"/>
        </w:numPr>
      </w:pPr>
      <w:r>
        <w:t>Společná část musí být immutable</w:t>
      </w:r>
    </w:p>
    <w:p w14:paraId="55BF5E95" w14:textId="6C8570EE" w:rsidR="00DB3485" w:rsidRPr="009424C1" w:rsidRDefault="0037180A" w:rsidP="00BE4784">
      <w:pPr>
        <w:pStyle w:val="Odstavecseseznamem"/>
        <w:numPr>
          <w:ilvl w:val="0"/>
          <w:numId w:val="44"/>
        </w:numPr>
      </w:pPr>
      <w:r>
        <w:t>Realtime strategy games</w:t>
      </w:r>
    </w:p>
    <w:sectPr w:rsidR="00DB3485" w:rsidRPr="009424C1" w:rsidSect="00F67D5F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E3A"/>
    <w:multiLevelType w:val="hybridMultilevel"/>
    <w:tmpl w:val="E3FE3F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353B8"/>
    <w:multiLevelType w:val="hybridMultilevel"/>
    <w:tmpl w:val="01EC3702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22BB1"/>
    <w:multiLevelType w:val="hybridMultilevel"/>
    <w:tmpl w:val="DB722E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26B67"/>
    <w:multiLevelType w:val="hybridMultilevel"/>
    <w:tmpl w:val="F93AB0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179A7"/>
    <w:multiLevelType w:val="hybridMultilevel"/>
    <w:tmpl w:val="98100E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06717"/>
    <w:multiLevelType w:val="hybridMultilevel"/>
    <w:tmpl w:val="2FDA38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8016E"/>
    <w:multiLevelType w:val="hybridMultilevel"/>
    <w:tmpl w:val="14903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33CC6"/>
    <w:multiLevelType w:val="hybridMultilevel"/>
    <w:tmpl w:val="7CF07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2374B"/>
    <w:multiLevelType w:val="hybridMultilevel"/>
    <w:tmpl w:val="CA5E29B4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06BBA"/>
    <w:multiLevelType w:val="hybridMultilevel"/>
    <w:tmpl w:val="AB72C28A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47F9D"/>
    <w:multiLevelType w:val="hybridMultilevel"/>
    <w:tmpl w:val="DBA83C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9289B"/>
    <w:multiLevelType w:val="hybridMultilevel"/>
    <w:tmpl w:val="FADEBE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F3C9E"/>
    <w:multiLevelType w:val="hybridMultilevel"/>
    <w:tmpl w:val="5CAEE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80759"/>
    <w:multiLevelType w:val="hybridMultilevel"/>
    <w:tmpl w:val="161CAD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F3315"/>
    <w:multiLevelType w:val="hybridMultilevel"/>
    <w:tmpl w:val="E0141E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E94BE0"/>
    <w:multiLevelType w:val="hybridMultilevel"/>
    <w:tmpl w:val="137E19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CC5535"/>
    <w:multiLevelType w:val="hybridMultilevel"/>
    <w:tmpl w:val="4A0C00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D80317"/>
    <w:multiLevelType w:val="hybridMultilevel"/>
    <w:tmpl w:val="83BC56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B5CC3"/>
    <w:multiLevelType w:val="hybridMultilevel"/>
    <w:tmpl w:val="EC4E10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39071C"/>
    <w:multiLevelType w:val="hybridMultilevel"/>
    <w:tmpl w:val="E3BEAA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514614"/>
    <w:multiLevelType w:val="hybridMultilevel"/>
    <w:tmpl w:val="4FDE6A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F78E9"/>
    <w:multiLevelType w:val="hybridMultilevel"/>
    <w:tmpl w:val="9F249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F4317"/>
    <w:multiLevelType w:val="hybridMultilevel"/>
    <w:tmpl w:val="259C40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9737A"/>
    <w:multiLevelType w:val="hybridMultilevel"/>
    <w:tmpl w:val="47A01B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A97BFB"/>
    <w:multiLevelType w:val="hybridMultilevel"/>
    <w:tmpl w:val="55A04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6B34E5"/>
    <w:multiLevelType w:val="hybridMultilevel"/>
    <w:tmpl w:val="E20EB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E30D55"/>
    <w:multiLevelType w:val="hybridMultilevel"/>
    <w:tmpl w:val="677C88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D45EF"/>
    <w:multiLevelType w:val="hybridMultilevel"/>
    <w:tmpl w:val="30242F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43"/>
  </w:num>
  <w:num w:numId="2" w16cid:durableId="718362528">
    <w:abstractNumId w:val="36"/>
  </w:num>
  <w:num w:numId="3" w16cid:durableId="1987276616">
    <w:abstractNumId w:val="37"/>
  </w:num>
  <w:num w:numId="4" w16cid:durableId="190386344">
    <w:abstractNumId w:val="20"/>
  </w:num>
  <w:num w:numId="5" w16cid:durableId="2064908804">
    <w:abstractNumId w:val="5"/>
  </w:num>
  <w:num w:numId="6" w16cid:durableId="1200431423">
    <w:abstractNumId w:val="19"/>
  </w:num>
  <w:num w:numId="7" w16cid:durableId="433746640">
    <w:abstractNumId w:val="39"/>
  </w:num>
  <w:num w:numId="8" w16cid:durableId="540048326">
    <w:abstractNumId w:val="15"/>
  </w:num>
  <w:num w:numId="9" w16cid:durableId="1741101047">
    <w:abstractNumId w:val="4"/>
  </w:num>
  <w:num w:numId="10" w16cid:durableId="1211380343">
    <w:abstractNumId w:val="18"/>
  </w:num>
  <w:num w:numId="11" w16cid:durableId="1800101314">
    <w:abstractNumId w:val="16"/>
  </w:num>
  <w:num w:numId="12" w16cid:durableId="341863179">
    <w:abstractNumId w:val="23"/>
  </w:num>
  <w:num w:numId="13" w16cid:durableId="1084183689">
    <w:abstractNumId w:val="21"/>
  </w:num>
  <w:num w:numId="14" w16cid:durableId="2063285057">
    <w:abstractNumId w:val="40"/>
  </w:num>
  <w:num w:numId="15" w16cid:durableId="1818499113">
    <w:abstractNumId w:val="3"/>
  </w:num>
  <w:num w:numId="16" w16cid:durableId="1461149834">
    <w:abstractNumId w:val="24"/>
  </w:num>
  <w:num w:numId="17" w16cid:durableId="1551651403">
    <w:abstractNumId w:val="30"/>
  </w:num>
  <w:num w:numId="18" w16cid:durableId="1997108911">
    <w:abstractNumId w:val="35"/>
  </w:num>
  <w:num w:numId="19" w16cid:durableId="2051949614">
    <w:abstractNumId w:val="33"/>
  </w:num>
  <w:num w:numId="20" w16cid:durableId="2146267596">
    <w:abstractNumId w:val="38"/>
  </w:num>
  <w:num w:numId="21" w16cid:durableId="436222675">
    <w:abstractNumId w:val="2"/>
  </w:num>
  <w:num w:numId="22" w16cid:durableId="2006089187">
    <w:abstractNumId w:val="17"/>
  </w:num>
  <w:num w:numId="23" w16cid:durableId="1522084693">
    <w:abstractNumId w:val="9"/>
  </w:num>
  <w:num w:numId="24" w16cid:durableId="606305051">
    <w:abstractNumId w:val="8"/>
  </w:num>
  <w:num w:numId="25" w16cid:durableId="2102338299">
    <w:abstractNumId w:val="10"/>
  </w:num>
  <w:num w:numId="26" w16cid:durableId="2076584570">
    <w:abstractNumId w:val="25"/>
  </w:num>
  <w:num w:numId="27" w16cid:durableId="805196579">
    <w:abstractNumId w:val="12"/>
  </w:num>
  <w:num w:numId="28" w16cid:durableId="853300039">
    <w:abstractNumId w:val="11"/>
  </w:num>
  <w:num w:numId="29" w16cid:durableId="2029519487">
    <w:abstractNumId w:val="1"/>
  </w:num>
  <w:num w:numId="30" w16cid:durableId="2122603523">
    <w:abstractNumId w:val="14"/>
  </w:num>
  <w:num w:numId="31" w16cid:durableId="1370956100">
    <w:abstractNumId w:val="28"/>
  </w:num>
  <w:num w:numId="32" w16cid:durableId="2112505563">
    <w:abstractNumId w:val="7"/>
  </w:num>
  <w:num w:numId="33" w16cid:durableId="1702514444">
    <w:abstractNumId w:val="22"/>
  </w:num>
  <w:num w:numId="34" w16cid:durableId="1569806795">
    <w:abstractNumId w:val="6"/>
  </w:num>
  <w:num w:numId="35" w16cid:durableId="87890527">
    <w:abstractNumId w:val="31"/>
  </w:num>
  <w:num w:numId="36" w16cid:durableId="899629947">
    <w:abstractNumId w:val="0"/>
  </w:num>
  <w:num w:numId="37" w16cid:durableId="853571214">
    <w:abstractNumId w:val="32"/>
  </w:num>
  <w:num w:numId="38" w16cid:durableId="486895305">
    <w:abstractNumId w:val="34"/>
  </w:num>
  <w:num w:numId="39" w16cid:durableId="1570729954">
    <w:abstractNumId w:val="42"/>
  </w:num>
  <w:num w:numId="40" w16cid:durableId="1324355688">
    <w:abstractNumId w:val="13"/>
  </w:num>
  <w:num w:numId="41" w16cid:durableId="1123763993">
    <w:abstractNumId w:val="29"/>
  </w:num>
  <w:num w:numId="42" w16cid:durableId="611086185">
    <w:abstractNumId w:val="27"/>
  </w:num>
  <w:num w:numId="43" w16cid:durableId="1258099648">
    <w:abstractNumId w:val="26"/>
  </w:num>
  <w:num w:numId="44" w16cid:durableId="18248026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6D3F"/>
    <w:rsid w:val="00027B3A"/>
    <w:rsid w:val="000332AD"/>
    <w:rsid w:val="00042DA2"/>
    <w:rsid w:val="00045445"/>
    <w:rsid w:val="00050539"/>
    <w:rsid w:val="00055552"/>
    <w:rsid w:val="00062472"/>
    <w:rsid w:val="0009381D"/>
    <w:rsid w:val="00097898"/>
    <w:rsid w:val="000A4406"/>
    <w:rsid w:val="000B5E3B"/>
    <w:rsid w:val="000D0448"/>
    <w:rsid w:val="000D09FF"/>
    <w:rsid w:val="000D1395"/>
    <w:rsid w:val="000E3D8C"/>
    <w:rsid w:val="00146432"/>
    <w:rsid w:val="0017597F"/>
    <w:rsid w:val="00180EBA"/>
    <w:rsid w:val="00183D74"/>
    <w:rsid w:val="00194B05"/>
    <w:rsid w:val="001B227A"/>
    <w:rsid w:val="001C1051"/>
    <w:rsid w:val="001C442A"/>
    <w:rsid w:val="001F3A33"/>
    <w:rsid w:val="0020612F"/>
    <w:rsid w:val="002314CC"/>
    <w:rsid w:val="002373B0"/>
    <w:rsid w:val="002516DF"/>
    <w:rsid w:val="00255C4C"/>
    <w:rsid w:val="00275C3A"/>
    <w:rsid w:val="00293EF4"/>
    <w:rsid w:val="002B6027"/>
    <w:rsid w:val="002C764C"/>
    <w:rsid w:val="00300A1E"/>
    <w:rsid w:val="00311177"/>
    <w:rsid w:val="003146FD"/>
    <w:rsid w:val="00332253"/>
    <w:rsid w:val="003333FF"/>
    <w:rsid w:val="00351F14"/>
    <w:rsid w:val="0037180A"/>
    <w:rsid w:val="003869C9"/>
    <w:rsid w:val="003A558B"/>
    <w:rsid w:val="003D1758"/>
    <w:rsid w:val="003F32A8"/>
    <w:rsid w:val="00403253"/>
    <w:rsid w:val="00421C56"/>
    <w:rsid w:val="00476AA3"/>
    <w:rsid w:val="004B24A3"/>
    <w:rsid w:val="004C342B"/>
    <w:rsid w:val="004C4CB6"/>
    <w:rsid w:val="004D043B"/>
    <w:rsid w:val="004D18A5"/>
    <w:rsid w:val="00515747"/>
    <w:rsid w:val="00527DF7"/>
    <w:rsid w:val="005304A0"/>
    <w:rsid w:val="00543251"/>
    <w:rsid w:val="005842B7"/>
    <w:rsid w:val="005D0A53"/>
    <w:rsid w:val="005D2EC6"/>
    <w:rsid w:val="005D2F8C"/>
    <w:rsid w:val="005F0065"/>
    <w:rsid w:val="00602A48"/>
    <w:rsid w:val="006266CA"/>
    <w:rsid w:val="006364EF"/>
    <w:rsid w:val="00683C71"/>
    <w:rsid w:val="00707B0C"/>
    <w:rsid w:val="00714E69"/>
    <w:rsid w:val="007458A5"/>
    <w:rsid w:val="00747B2B"/>
    <w:rsid w:val="00750026"/>
    <w:rsid w:val="0075562A"/>
    <w:rsid w:val="00794E5A"/>
    <w:rsid w:val="007B5FF4"/>
    <w:rsid w:val="007C4B44"/>
    <w:rsid w:val="007D58C0"/>
    <w:rsid w:val="007E6EFD"/>
    <w:rsid w:val="007F6451"/>
    <w:rsid w:val="00862C22"/>
    <w:rsid w:val="008708C1"/>
    <w:rsid w:val="00892F90"/>
    <w:rsid w:val="008A6F09"/>
    <w:rsid w:val="008E76A8"/>
    <w:rsid w:val="008F4D77"/>
    <w:rsid w:val="00903326"/>
    <w:rsid w:val="00925D23"/>
    <w:rsid w:val="009424C1"/>
    <w:rsid w:val="00960903"/>
    <w:rsid w:val="009814BE"/>
    <w:rsid w:val="00986D1D"/>
    <w:rsid w:val="00987901"/>
    <w:rsid w:val="00997248"/>
    <w:rsid w:val="009A7055"/>
    <w:rsid w:val="009A7B31"/>
    <w:rsid w:val="009C232A"/>
    <w:rsid w:val="00A0304E"/>
    <w:rsid w:val="00A250FC"/>
    <w:rsid w:val="00A56635"/>
    <w:rsid w:val="00A7057D"/>
    <w:rsid w:val="00A72324"/>
    <w:rsid w:val="00A8639A"/>
    <w:rsid w:val="00AE6E59"/>
    <w:rsid w:val="00AF101C"/>
    <w:rsid w:val="00AF2F84"/>
    <w:rsid w:val="00B040ED"/>
    <w:rsid w:val="00B1371F"/>
    <w:rsid w:val="00B171B6"/>
    <w:rsid w:val="00B33AA5"/>
    <w:rsid w:val="00B34E01"/>
    <w:rsid w:val="00B35C66"/>
    <w:rsid w:val="00B43188"/>
    <w:rsid w:val="00B70DE1"/>
    <w:rsid w:val="00B96AE0"/>
    <w:rsid w:val="00BC70AD"/>
    <w:rsid w:val="00BC7432"/>
    <w:rsid w:val="00BD2305"/>
    <w:rsid w:val="00BE4784"/>
    <w:rsid w:val="00BE6619"/>
    <w:rsid w:val="00BF279F"/>
    <w:rsid w:val="00C01006"/>
    <w:rsid w:val="00C036AC"/>
    <w:rsid w:val="00C41A0A"/>
    <w:rsid w:val="00C62688"/>
    <w:rsid w:val="00C95A7A"/>
    <w:rsid w:val="00CC5FF6"/>
    <w:rsid w:val="00CC78FF"/>
    <w:rsid w:val="00D23DA7"/>
    <w:rsid w:val="00D258B6"/>
    <w:rsid w:val="00D3665F"/>
    <w:rsid w:val="00D414FC"/>
    <w:rsid w:val="00D50620"/>
    <w:rsid w:val="00D863EC"/>
    <w:rsid w:val="00DB3485"/>
    <w:rsid w:val="00DB5019"/>
    <w:rsid w:val="00E029CA"/>
    <w:rsid w:val="00E16DBB"/>
    <w:rsid w:val="00E37168"/>
    <w:rsid w:val="00E77EFB"/>
    <w:rsid w:val="00E95CB1"/>
    <w:rsid w:val="00EC25E6"/>
    <w:rsid w:val="00F23634"/>
    <w:rsid w:val="00F237E9"/>
    <w:rsid w:val="00F36F5B"/>
    <w:rsid w:val="00F43B7F"/>
    <w:rsid w:val="00F43D9A"/>
    <w:rsid w:val="00F4663E"/>
    <w:rsid w:val="00F510A7"/>
    <w:rsid w:val="00F67D5F"/>
    <w:rsid w:val="00F84B6F"/>
    <w:rsid w:val="00FB3E90"/>
    <w:rsid w:val="00FB430F"/>
    <w:rsid w:val="00FD2698"/>
    <w:rsid w:val="00F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table" w:styleId="Mkatabulky">
    <w:name w:val="Table Grid"/>
    <w:basedOn w:val="Normlntabulka"/>
    <w:uiPriority w:val="39"/>
    <w:rsid w:val="0098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306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145</cp:revision>
  <dcterms:created xsi:type="dcterms:W3CDTF">2022-04-25T21:28:00Z</dcterms:created>
  <dcterms:modified xsi:type="dcterms:W3CDTF">2022-05-17T10:51:00Z</dcterms:modified>
</cp:coreProperties>
</file>