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AE65" w14:textId="19415924" w:rsidR="004B6D79" w:rsidRDefault="002108F0" w:rsidP="002108F0">
      <w:pPr>
        <w:pStyle w:val="Nzev"/>
        <w:jc w:val="center"/>
      </w:pPr>
      <w:r>
        <w:t>Úhel vektoru a ortogonalita</w:t>
      </w:r>
    </w:p>
    <w:p w14:paraId="7B0578CA" w14:textId="58CB2D41" w:rsidR="0023335C" w:rsidRDefault="0023335C" w:rsidP="0023335C">
      <w:pPr>
        <w:pStyle w:val="Nadpis1"/>
      </w:pPr>
      <w:proofErr w:type="spellStart"/>
      <w:r>
        <w:t>Schwartzova</w:t>
      </w:r>
      <w:proofErr w:type="spellEnd"/>
      <w:r>
        <w:t xml:space="preserve"> nerovnost</w:t>
      </w:r>
    </w:p>
    <w:p w14:paraId="0593ED4F" w14:textId="7B895BD6" w:rsidR="0023335C" w:rsidRDefault="0023335C" w:rsidP="0023335C">
      <w:r>
        <w:rPr>
          <w:noProof/>
        </w:rPr>
        <w:drawing>
          <wp:inline distT="0" distB="0" distL="0" distR="0" wp14:anchorId="4FDE8835" wp14:editId="4C5888EA">
            <wp:extent cx="5760720" cy="139001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10FC" w14:textId="5CD9DA55" w:rsidR="0023335C" w:rsidRDefault="0023335C" w:rsidP="0023335C">
      <w:r>
        <w:t>Jinými slovy: norma vektorového součinu vektorů u, v je menší nebo rovna součinu norem vektoru u a v.</w:t>
      </w:r>
    </w:p>
    <w:p w14:paraId="2C99C725" w14:textId="1441C318" w:rsidR="00E651C6" w:rsidRDefault="00E651C6" w:rsidP="00E651C6">
      <w:pPr>
        <w:pStyle w:val="Nadpis1"/>
      </w:pPr>
      <w:r>
        <w:t>Úhel mezi vektory</w:t>
      </w:r>
    </w:p>
    <w:p w14:paraId="39E63062" w14:textId="690C5268" w:rsidR="00E651C6" w:rsidRDefault="00E651C6" w:rsidP="00E651C6">
      <w:r>
        <w:rPr>
          <w:noProof/>
        </w:rPr>
        <w:drawing>
          <wp:inline distT="0" distB="0" distL="0" distR="0" wp14:anchorId="266D616D" wp14:editId="2878DC34">
            <wp:extent cx="5760720" cy="2852420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4383" w14:textId="4EF28774" w:rsidR="00E1457F" w:rsidRDefault="00E1457F" w:rsidP="00E1457F">
      <w:pPr>
        <w:pStyle w:val="Nadpis1"/>
      </w:pPr>
      <w:r>
        <w:lastRenderedPageBreak/>
        <w:t>Kolmost vektorů</w:t>
      </w:r>
    </w:p>
    <w:p w14:paraId="49435F55" w14:textId="34A58BCF" w:rsidR="00E1457F" w:rsidRDefault="00E1457F" w:rsidP="00E1457F">
      <w:r>
        <w:rPr>
          <w:noProof/>
        </w:rPr>
        <w:drawing>
          <wp:inline distT="0" distB="0" distL="0" distR="0" wp14:anchorId="226C4831" wp14:editId="021D2F20">
            <wp:extent cx="5760720" cy="3653790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BFB" w14:textId="2A0A8EEE" w:rsidR="00E1457F" w:rsidRDefault="00E1457F" w:rsidP="00E1457F">
      <w:pPr>
        <w:pStyle w:val="Nadpis1"/>
      </w:pPr>
      <w:r>
        <w:t>Ortogonální množiny a jejich vlastnosti</w:t>
      </w:r>
    </w:p>
    <w:p w14:paraId="721A0491" w14:textId="64A035E4" w:rsidR="00E1457F" w:rsidRDefault="00E1457F" w:rsidP="00E1457F">
      <w:r>
        <w:rPr>
          <w:noProof/>
        </w:rPr>
        <w:drawing>
          <wp:inline distT="0" distB="0" distL="0" distR="0" wp14:anchorId="2D3F4747" wp14:editId="15832E9F">
            <wp:extent cx="5760720" cy="41243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6B81" w14:textId="236CC1C8" w:rsidR="00E1457F" w:rsidRDefault="00E1457F" w:rsidP="00E1457F">
      <w:r>
        <w:rPr>
          <w:noProof/>
        </w:rPr>
        <w:lastRenderedPageBreak/>
        <w:drawing>
          <wp:inline distT="0" distB="0" distL="0" distR="0" wp14:anchorId="008F627A" wp14:editId="3D8E9EBE">
            <wp:extent cx="5760720" cy="55499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D892" w14:textId="3A252736" w:rsidR="00E1457F" w:rsidRDefault="00E1457F" w:rsidP="00E1457F">
      <w:r>
        <w:rPr>
          <w:noProof/>
        </w:rPr>
        <w:drawing>
          <wp:inline distT="0" distB="0" distL="0" distR="0" wp14:anchorId="0D2C5493" wp14:editId="2E61FEC5">
            <wp:extent cx="5760720" cy="278574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D8B" w14:textId="6B97F68C" w:rsidR="00060147" w:rsidRDefault="00060147" w:rsidP="00060147">
      <w:pPr>
        <w:pStyle w:val="Nadpis1"/>
      </w:pPr>
      <w:proofErr w:type="spellStart"/>
      <w:r>
        <w:t>Gramův</w:t>
      </w:r>
      <w:proofErr w:type="spellEnd"/>
      <w:r>
        <w:t>-Schmidtův algoritmus</w:t>
      </w:r>
    </w:p>
    <w:p w14:paraId="3FDA540B" w14:textId="01C155DF" w:rsidR="00060147" w:rsidRDefault="00902A08" w:rsidP="00060147">
      <w:r>
        <w:rPr>
          <w:noProof/>
        </w:rPr>
        <w:t xml:space="preserve"> </w:t>
      </w:r>
      <w:r w:rsidR="00060147">
        <w:rPr>
          <w:noProof/>
        </w:rPr>
        <w:drawing>
          <wp:inline distT="0" distB="0" distL="0" distR="0" wp14:anchorId="2A53A192" wp14:editId="46163263">
            <wp:extent cx="5760720" cy="354457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B631" w14:textId="07A79AB6" w:rsidR="00060147" w:rsidRDefault="00060147" w:rsidP="00060147">
      <w:r>
        <w:rPr>
          <w:noProof/>
        </w:rPr>
        <w:lastRenderedPageBreak/>
        <w:drawing>
          <wp:inline distT="0" distB="0" distL="0" distR="0" wp14:anchorId="62907E32" wp14:editId="3104290D">
            <wp:extent cx="5760720" cy="3349625"/>
            <wp:effectExtent l="0" t="0" r="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FA6E" w14:textId="4EFB918A" w:rsidR="00060147" w:rsidRPr="00060147" w:rsidRDefault="00060147" w:rsidP="00060147">
      <w:r>
        <w:rPr>
          <w:noProof/>
        </w:rPr>
        <w:drawing>
          <wp:inline distT="0" distB="0" distL="0" distR="0" wp14:anchorId="240B3B31" wp14:editId="5DEA9B65">
            <wp:extent cx="3409950" cy="12573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147" w:rsidRPr="00060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F0"/>
    <w:rsid w:val="00060147"/>
    <w:rsid w:val="002108F0"/>
    <w:rsid w:val="0023335C"/>
    <w:rsid w:val="004B6D79"/>
    <w:rsid w:val="00666C94"/>
    <w:rsid w:val="00902A08"/>
    <w:rsid w:val="00911FFB"/>
    <w:rsid w:val="00CB61BA"/>
    <w:rsid w:val="00E1457F"/>
    <w:rsid w:val="00E651C6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6CA8"/>
  <w15:chartTrackingRefBased/>
  <w15:docId w15:val="{0706D339-B2A9-41FA-BEA6-ECD3E08B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10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210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1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2023-01-20T01:01:00Z</dcterms:created>
  <dcterms:modified xsi:type="dcterms:W3CDTF">2023-01-20T01:01:00Z</dcterms:modified>
</cp:coreProperties>
</file>