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D00CA" w14:textId="149A8077" w:rsidR="004B6D79" w:rsidRDefault="00136235" w:rsidP="00136235">
      <w:pPr>
        <w:pStyle w:val="Nzev"/>
        <w:jc w:val="center"/>
      </w:pPr>
      <w:r>
        <w:t>Výpočetní náročnost operací s</w:t>
      </w:r>
      <w:r w:rsidR="00683AA7">
        <w:t> </w:t>
      </w:r>
      <w:r>
        <w:t>maticemi</w:t>
      </w:r>
    </w:p>
    <w:p w14:paraId="6367B03B" w14:textId="1B72A75A" w:rsidR="00683AA7" w:rsidRDefault="00683AA7" w:rsidP="00683AA7">
      <w:pPr>
        <w:pStyle w:val="Nadpis1"/>
      </w:pPr>
      <w:r>
        <w:t>Počty operací nutné k násobení matice vektorem</w:t>
      </w:r>
    </w:p>
    <w:p w14:paraId="188AE0A5" w14:textId="65360637" w:rsidR="00683AA7" w:rsidRDefault="00683AA7" w:rsidP="00683AA7">
      <w:r>
        <w:rPr>
          <w:noProof/>
        </w:rPr>
        <w:drawing>
          <wp:inline distT="0" distB="0" distL="0" distR="0" wp14:anchorId="42E15865" wp14:editId="518E8FF8">
            <wp:extent cx="5760720" cy="231330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661D" w14:textId="6790BDD7" w:rsidR="00683AA7" w:rsidRDefault="00683AA7" w:rsidP="00683AA7">
      <w:r>
        <w:rPr>
          <w:noProof/>
        </w:rPr>
        <w:drawing>
          <wp:inline distT="0" distB="0" distL="0" distR="0" wp14:anchorId="5CA888C1" wp14:editId="68C84F22">
            <wp:extent cx="5760720" cy="29210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7894" w14:textId="7FE865AC" w:rsidR="00683AA7" w:rsidRDefault="00683AA7" w:rsidP="00683AA7">
      <w:pPr>
        <w:pStyle w:val="Nadpis1"/>
      </w:pPr>
      <w:r>
        <w:lastRenderedPageBreak/>
        <w:t>Násobení matic</w:t>
      </w:r>
    </w:p>
    <w:p w14:paraId="11917C43" w14:textId="7DE5FCAC" w:rsidR="00683AA7" w:rsidRDefault="00683AA7" w:rsidP="00683AA7">
      <w:r>
        <w:rPr>
          <w:noProof/>
        </w:rPr>
        <w:drawing>
          <wp:inline distT="0" distB="0" distL="0" distR="0" wp14:anchorId="5087EDAE" wp14:editId="6C832316">
            <wp:extent cx="5760720" cy="2906395"/>
            <wp:effectExtent l="0" t="0" r="0" b="825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5215" w14:textId="0AFC069F" w:rsidR="00683AA7" w:rsidRDefault="00450A73" w:rsidP="00683AA7">
      <w:pPr>
        <w:pStyle w:val="Nadpis1"/>
      </w:pPr>
      <w:r>
        <w:t>Použití Gaussovy eliminační metody</w:t>
      </w:r>
    </w:p>
    <w:p w14:paraId="0196ABA7" w14:textId="5DA16DC3" w:rsidR="00450A73" w:rsidRDefault="00450A73" w:rsidP="00450A73">
      <w:r>
        <w:rPr>
          <w:noProof/>
        </w:rPr>
        <w:drawing>
          <wp:inline distT="0" distB="0" distL="0" distR="0" wp14:anchorId="6D9DCB27" wp14:editId="049184D4">
            <wp:extent cx="5760720" cy="3650615"/>
            <wp:effectExtent l="0" t="0" r="0" b="698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CD40" w14:textId="7EA6B91E" w:rsidR="00450A73" w:rsidRDefault="00450A73" w:rsidP="00450A73">
      <w:pPr>
        <w:pStyle w:val="Nadpis1"/>
      </w:pPr>
      <w:r>
        <w:t>Použití Gaussovy-Jordanovy eliminace</w:t>
      </w:r>
    </w:p>
    <w:p w14:paraId="5D189CDF" w14:textId="390F2FEC" w:rsidR="00450A73" w:rsidRDefault="00450A73" w:rsidP="00450A73">
      <w:pPr>
        <w:rPr>
          <w:noProof/>
          <w:vertAlign w:val="superscript"/>
        </w:rPr>
      </w:pPr>
      <w:r>
        <w:rPr>
          <w:noProof/>
        </w:rPr>
        <w:t>Celkový počet operací nutný k nalezení inverzní matice je n</w:t>
      </w:r>
      <w:r>
        <w:rPr>
          <w:noProof/>
          <w:vertAlign w:val="superscript"/>
        </w:rPr>
        <w:t>3</w:t>
      </w:r>
    </w:p>
    <w:p w14:paraId="16AE45B5" w14:textId="2C218975" w:rsidR="00450A73" w:rsidRDefault="00450A73" w:rsidP="00450A73">
      <w:pPr>
        <w:pStyle w:val="Nadpis1"/>
      </w:pPr>
      <w:proofErr w:type="spellStart"/>
      <w:r>
        <w:t>Strassenův</w:t>
      </w:r>
      <w:proofErr w:type="spellEnd"/>
      <w:r>
        <w:t xml:space="preserve"> algoritmus</w:t>
      </w:r>
    </w:p>
    <w:p w14:paraId="1DA320C0" w14:textId="2A3A5044" w:rsidR="00450A73" w:rsidRPr="00450A73" w:rsidRDefault="00450A73" w:rsidP="00450A73">
      <w:proofErr w:type="spellStart"/>
      <w:r w:rsidRPr="00450A73">
        <w:t>Strassenův</w:t>
      </w:r>
      <w:proofErr w:type="spellEnd"/>
      <w:r w:rsidRPr="00450A73">
        <w:t xml:space="preserve"> algoritmus je algoritmus používaný pro násobení matic. Je asymptoticky rychlejší než standardní multiplikační algoritmus</w:t>
      </w:r>
    </w:p>
    <w:p w14:paraId="0A7CD066" w14:textId="5209BE4D" w:rsidR="00450A73" w:rsidRDefault="00450A73" w:rsidP="00450A73">
      <w:r>
        <w:rPr>
          <w:noProof/>
        </w:rPr>
        <w:lastRenderedPageBreak/>
        <w:drawing>
          <wp:inline distT="0" distB="0" distL="0" distR="0" wp14:anchorId="5F079472" wp14:editId="2AB63BD1">
            <wp:extent cx="5760720" cy="28194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677D" w14:textId="79D6E058" w:rsidR="00FE35BD" w:rsidRDefault="00FE35BD" w:rsidP="00450A73">
      <w:r>
        <w:rPr>
          <w:noProof/>
        </w:rPr>
        <w:drawing>
          <wp:inline distT="0" distB="0" distL="0" distR="0" wp14:anchorId="2E1F3CD0" wp14:editId="53017448">
            <wp:extent cx="5876925" cy="3005858"/>
            <wp:effectExtent l="0" t="0" r="0" b="444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1112" cy="300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8947" w14:textId="66A2112F" w:rsidR="00FE35BD" w:rsidRDefault="00FE35BD" w:rsidP="00450A73">
      <w:r>
        <w:rPr>
          <w:noProof/>
        </w:rPr>
        <w:drawing>
          <wp:inline distT="0" distB="0" distL="0" distR="0" wp14:anchorId="5136D0E3" wp14:editId="752EC877">
            <wp:extent cx="5429250" cy="2194803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984" cy="21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1462" w14:textId="289A66AE" w:rsidR="00FE35BD" w:rsidRPr="00450A73" w:rsidRDefault="00FE35BD" w:rsidP="00450A73">
      <w:r>
        <w:rPr>
          <w:noProof/>
        </w:rPr>
        <w:lastRenderedPageBreak/>
        <w:drawing>
          <wp:inline distT="0" distB="0" distL="0" distR="0" wp14:anchorId="4661FC40" wp14:editId="25AED194">
            <wp:extent cx="5924059" cy="3257546"/>
            <wp:effectExtent l="0" t="0" r="635" b="63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4827" cy="328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5BD" w:rsidRPr="00450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35"/>
    <w:rsid w:val="00136235"/>
    <w:rsid w:val="00450A73"/>
    <w:rsid w:val="004B6D79"/>
    <w:rsid w:val="00666C94"/>
    <w:rsid w:val="00683AA7"/>
    <w:rsid w:val="00CB61BA"/>
    <w:rsid w:val="00FB758F"/>
    <w:rsid w:val="00FE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1CBDF"/>
  <w15:chartTrackingRefBased/>
  <w15:docId w15:val="{569B5EE3-56E0-4858-A378-99CFB9BC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83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36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36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683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58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2</cp:revision>
  <dcterms:created xsi:type="dcterms:W3CDTF">2023-01-20T01:23:00Z</dcterms:created>
  <dcterms:modified xsi:type="dcterms:W3CDTF">2023-01-20T01:50:00Z</dcterms:modified>
</cp:coreProperties>
</file>