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D852591" w14:textId="5F511603" w:rsidR="00CC0408" w:rsidRPr="005B41EB" w:rsidRDefault="00CC0408">
      <w:pPr>
        <w:pStyle w:val="Standard"/>
        <w:jc w:val="center"/>
        <w:rPr>
          <w:lang w:val="ru-RU"/>
        </w:rPr>
      </w:pPr>
      <w:r>
        <w:rPr>
          <w:lang w:val="ru-RU"/>
        </w:rPr>
        <w:t xml:space="preserve">Университет ИТМО, факультет программной инженерии и компьютерной техники </w:t>
      </w:r>
    </w:p>
    <w:p w14:paraId="17FEE0BA" w14:textId="77777777" w:rsidR="00CC0408" w:rsidRPr="005B41EB" w:rsidRDefault="00CC0408">
      <w:pPr>
        <w:pStyle w:val="Standard"/>
        <w:jc w:val="center"/>
        <w:rPr>
          <w:lang w:val="ru-RU"/>
        </w:rPr>
      </w:pPr>
      <w:r>
        <w:rPr>
          <w:lang w:val="ru-RU"/>
        </w:rPr>
        <w:t>Двухнедельная отчётная работа по «Информатике»: аннотация к статье</w:t>
      </w:r>
    </w:p>
    <w:p w14:paraId="28000A20" w14:textId="77777777" w:rsidR="00CC0408" w:rsidRDefault="00CC0408">
      <w:pPr>
        <w:pStyle w:val="Standard"/>
        <w:jc w:val="center"/>
        <w:rPr>
          <w:lang w:val="ru-RU"/>
        </w:rPr>
      </w:pPr>
    </w:p>
    <w:tbl>
      <w:tblPr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1117"/>
        <w:gridCol w:w="1115"/>
        <w:gridCol w:w="5144"/>
        <w:gridCol w:w="1604"/>
        <w:gridCol w:w="982"/>
        <w:gridCol w:w="1036"/>
      </w:tblGrid>
      <w:tr w:rsidR="00177E3D" w14:paraId="4D124799" w14:textId="77777777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913D33" w14:textId="77777777" w:rsidR="00CC0408" w:rsidRDefault="00CC0408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Дата прошедшей лекции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E5A39E" w14:textId="77777777" w:rsidR="00CC0408" w:rsidRDefault="00CC0408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Номер прошедшей лекции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C2D949" w14:textId="77777777" w:rsidR="00CC0408" w:rsidRPr="005B41EB" w:rsidRDefault="00CC0408">
            <w:pPr>
              <w:pStyle w:val="Standard"/>
              <w:jc w:val="center"/>
              <w:rPr>
                <w:lang w:val="ru-RU"/>
              </w:rPr>
            </w:pPr>
            <w:r>
              <w:rPr>
                <w:sz w:val="18"/>
                <w:lang w:val="ru-RU"/>
              </w:rPr>
              <w:t>Название статьи/главы книги/видеолекции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16AD25" w14:textId="77777777" w:rsidR="00CC0408" w:rsidRPr="005B41EB" w:rsidRDefault="00CC0408">
            <w:pPr>
              <w:pStyle w:val="Standard"/>
              <w:jc w:val="center"/>
              <w:rPr>
                <w:lang w:val="ru-RU"/>
              </w:rPr>
            </w:pPr>
            <w:r>
              <w:rPr>
                <w:sz w:val="18"/>
                <w:lang w:val="ru-RU"/>
              </w:rPr>
              <w:t>Дата публикации (не старше 2022 года)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FD4660" w14:textId="77777777" w:rsidR="00CC0408" w:rsidRDefault="00CC0408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Размер статьи (от 400 слов)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193DC" w14:textId="77777777" w:rsidR="00CC0408" w:rsidRDefault="00CC0408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Дата сдачи</w:t>
            </w:r>
          </w:p>
        </w:tc>
      </w:tr>
      <w:tr w:rsidR="00177E3D" w14:paraId="4E34551D" w14:textId="77777777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5188FB" w14:textId="21FAE59E" w:rsidR="00CC0408" w:rsidRPr="00F04080" w:rsidRDefault="00F04080">
            <w:pPr>
              <w:pStyle w:val="Standard"/>
              <w:jc w:val="center"/>
              <w:rPr>
                <w:lang w:val="ru-RU"/>
              </w:rPr>
            </w:pPr>
            <w:r>
              <w:rPr>
                <w:sz w:val="18"/>
                <w:lang w:val="ru-RU"/>
              </w:rPr>
              <w:t>10.09.2025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00DB34" w14:textId="77777777" w:rsidR="00CC0408" w:rsidRDefault="00CC0408">
            <w:pPr>
              <w:pStyle w:val="Standard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E62172" w14:textId="616AA28B" w:rsidR="00CC0408" w:rsidRPr="007A335D" w:rsidRDefault="00CC0408" w:rsidP="007A335D">
            <w:pPr>
              <w:pStyle w:val="Standard"/>
              <w:rPr>
                <w:sz w:val="22"/>
                <w:szCs w:val="22"/>
                <w:lang w:val="ru-RU"/>
              </w:rPr>
            </w:pPr>
            <w:r w:rsidRPr="007A335D">
              <w:rPr>
                <w:sz w:val="22"/>
                <w:szCs w:val="22"/>
                <w:lang w:val="ru-RU"/>
              </w:rPr>
              <w:t xml:space="preserve">Аналитический алгоритм разложения натуральных чисел в </w:t>
            </w:r>
            <w:proofErr w:type="spellStart"/>
            <w:r w:rsidRPr="007A335D">
              <w:rPr>
                <w:sz w:val="22"/>
                <w:szCs w:val="22"/>
                <w:lang w:val="ru-RU"/>
              </w:rPr>
              <w:t>Пиеричную</w:t>
            </w:r>
            <w:proofErr w:type="spellEnd"/>
            <w:r w:rsidRPr="007A335D">
              <w:rPr>
                <w:sz w:val="22"/>
                <w:szCs w:val="22"/>
                <w:lang w:val="ru-RU"/>
              </w:rPr>
              <w:t xml:space="preserve"> систему счисления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9DFE29" w14:textId="0461B84D" w:rsidR="00CC0408" w:rsidRDefault="00CC0408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29.01.2025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2C4C87" w14:textId="3F70F427" w:rsidR="00CC0408" w:rsidRPr="00CC0408" w:rsidRDefault="00CC0408">
            <w:pPr>
              <w:pStyle w:val="Standard"/>
              <w:jc w:val="center"/>
            </w:pPr>
            <w:r>
              <w:rPr>
                <w:sz w:val="18"/>
              </w:rPr>
              <w:t>~1525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0A484" w14:textId="13FE51D3" w:rsidR="00CC0408" w:rsidRPr="00CC0408" w:rsidRDefault="00CC0408">
            <w:pPr>
              <w:pStyle w:val="Standard"/>
              <w:jc w:val="center"/>
              <w:rPr>
                <w:lang w:val="ru-RU"/>
              </w:rPr>
            </w:pPr>
            <w:r>
              <w:rPr>
                <w:sz w:val="18"/>
                <w:lang w:val="ru-RU"/>
              </w:rPr>
              <w:t>24.09.2025</w:t>
            </w:r>
          </w:p>
        </w:tc>
      </w:tr>
      <w:tr w:rsidR="00177E3D" w:rsidRPr="00A80639" w14:paraId="5F88F623" w14:textId="77777777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B2085C" w14:textId="3417F839" w:rsidR="00CC0408" w:rsidRPr="00F04080" w:rsidRDefault="00F04080">
            <w:pPr>
              <w:pStyle w:val="Standard"/>
              <w:jc w:val="center"/>
              <w:rPr>
                <w:lang w:val="ru-RU"/>
              </w:rPr>
            </w:pPr>
            <w:r>
              <w:rPr>
                <w:sz w:val="18"/>
                <w:lang w:val="ru-RU"/>
              </w:rPr>
              <w:t>24.09.2025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F78E8E" w14:textId="77777777" w:rsidR="00CC0408" w:rsidRDefault="00CC0408">
            <w:pPr>
              <w:pStyle w:val="Standard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24D552" w14:textId="4F5A90DC" w:rsidR="00CC0408" w:rsidRPr="007A335D" w:rsidRDefault="0094221C" w:rsidP="007A335D">
            <w:pPr>
              <w:pStyle w:val="Standard"/>
              <w:snapToGrid w:val="0"/>
              <w:rPr>
                <w:sz w:val="22"/>
                <w:szCs w:val="22"/>
                <w:lang w:val="ru-RU"/>
              </w:rPr>
            </w:pPr>
            <w:r w:rsidRPr="007A335D">
              <w:rPr>
                <w:sz w:val="22"/>
                <w:szCs w:val="22"/>
                <w:lang w:val="ru-RU"/>
              </w:rPr>
              <w:t xml:space="preserve">Особые свойства кодов Хемминга, проявляющиеся при синтезе </w:t>
            </w:r>
            <w:proofErr w:type="spellStart"/>
            <w:r w:rsidRPr="007A335D">
              <w:rPr>
                <w:sz w:val="22"/>
                <w:szCs w:val="22"/>
                <w:lang w:val="ru-RU"/>
              </w:rPr>
              <w:t>самопроверяемых</w:t>
            </w:r>
            <w:proofErr w:type="spellEnd"/>
            <w:r w:rsidRPr="007A335D">
              <w:rPr>
                <w:sz w:val="22"/>
                <w:szCs w:val="22"/>
                <w:lang w:val="ru-RU"/>
              </w:rPr>
              <w:t xml:space="preserve"> цифровых устройств.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188ED1" w14:textId="4B0EE37E" w:rsidR="00CC0408" w:rsidRDefault="00927E00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27.12.2022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2BD492" w14:textId="00033668" w:rsidR="00CC0408" w:rsidRPr="00927E00" w:rsidRDefault="00927E00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</w:rPr>
              <w:t>~</w:t>
            </w:r>
            <w:r>
              <w:rPr>
                <w:sz w:val="18"/>
                <w:lang w:val="ru-RU"/>
              </w:rPr>
              <w:t>3000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6CD90" w14:textId="73883717" w:rsidR="00CC0408" w:rsidRDefault="00927E00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08.10.2025</w:t>
            </w:r>
          </w:p>
        </w:tc>
      </w:tr>
      <w:tr w:rsidR="00177E3D" w:rsidRPr="00645A24" w14:paraId="663F5C3A" w14:textId="77777777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577AFA" w14:textId="3CB15F34" w:rsidR="00CC0408" w:rsidRPr="00C95FF4" w:rsidRDefault="00C95FF4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</w:rPr>
              <w:t>08.10.2025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158FA1" w14:textId="77777777" w:rsidR="00CC0408" w:rsidRDefault="00CC0408">
            <w:pPr>
              <w:pStyle w:val="Standard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33DFEB" w14:textId="48A3D4DC" w:rsidR="00CC0408" w:rsidRPr="007A335D" w:rsidRDefault="00645A24" w:rsidP="007A335D">
            <w:pPr>
              <w:pStyle w:val="Standard"/>
              <w:snapToGrid w:val="0"/>
              <w:rPr>
                <w:sz w:val="22"/>
                <w:szCs w:val="22"/>
                <w:lang w:val="ru-RU"/>
              </w:rPr>
            </w:pPr>
            <w:r w:rsidRPr="007A335D">
              <w:rPr>
                <w:sz w:val="22"/>
                <w:szCs w:val="22"/>
                <w:lang w:val="ru-RU"/>
              </w:rPr>
              <w:t xml:space="preserve">Практическое применение функционального программирования и регулярных выражений в </w:t>
            </w:r>
            <w:proofErr w:type="spellStart"/>
            <w:r w:rsidRPr="007A335D">
              <w:rPr>
                <w:sz w:val="22"/>
                <w:szCs w:val="22"/>
                <w:lang w:val="ru-RU"/>
              </w:rPr>
              <w:t>библиометрическом</w:t>
            </w:r>
            <w:proofErr w:type="spellEnd"/>
            <w:r w:rsidRPr="007A335D">
              <w:rPr>
                <w:sz w:val="22"/>
                <w:szCs w:val="22"/>
                <w:lang w:val="ru-RU"/>
              </w:rPr>
              <w:t xml:space="preserve"> анализе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21F857" w14:textId="6BF091E6" w:rsidR="00CC0408" w:rsidRDefault="00516A83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18.04.</w:t>
            </w:r>
            <w:r w:rsidR="00FF292E">
              <w:rPr>
                <w:sz w:val="18"/>
                <w:lang w:val="ru-RU"/>
              </w:rPr>
              <w:t>2022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40DD65" w14:textId="4C84B52C" w:rsidR="00CC0408" w:rsidRPr="00140F2E" w:rsidRDefault="00140F2E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~2300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A69F4" w14:textId="7545CCCF" w:rsidR="00CC0408" w:rsidRDefault="00183A4F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22.10.2025</w:t>
            </w:r>
          </w:p>
        </w:tc>
      </w:tr>
      <w:tr w:rsidR="00177E3D" w14:paraId="3D0BE019" w14:textId="77777777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C20BD1" w14:textId="22943E65" w:rsidR="00CC0408" w:rsidRDefault="0092292C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22.10.2025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4C163C" w14:textId="77777777" w:rsidR="00CC0408" w:rsidRDefault="00CC0408">
            <w:pPr>
              <w:pStyle w:val="Standard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FDD650" w14:textId="4D5780DA" w:rsidR="00CC0408" w:rsidRPr="007A335D" w:rsidRDefault="0059248F" w:rsidP="007A335D">
            <w:pPr>
              <w:pStyle w:val="Standard"/>
              <w:snapToGrid w:val="0"/>
              <w:rPr>
                <w:sz w:val="22"/>
                <w:szCs w:val="22"/>
                <w:lang w:val="ru-RU"/>
              </w:rPr>
            </w:pPr>
            <w:r w:rsidRPr="007A335D">
              <w:rPr>
                <w:sz w:val="22"/>
                <w:szCs w:val="22"/>
                <w:lang w:val="ru-RU"/>
              </w:rPr>
              <w:t xml:space="preserve">Проектирование </w:t>
            </w:r>
            <w:r w:rsidRPr="007A335D">
              <w:rPr>
                <w:sz w:val="22"/>
                <w:szCs w:val="22"/>
              </w:rPr>
              <w:t>Web</w:t>
            </w:r>
            <w:r w:rsidRPr="007A335D">
              <w:rPr>
                <w:sz w:val="22"/>
                <w:szCs w:val="22"/>
                <w:lang w:val="ru-RU"/>
              </w:rPr>
              <w:t>-страниц средствами языка гипертекстовой разметки в индустрии туризма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137EB9" w14:textId="0F1A60FD" w:rsidR="00CC0408" w:rsidRDefault="0059248F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2024</w:t>
            </w:r>
            <w:r w:rsidR="00B90F97">
              <w:rPr>
                <w:sz w:val="18"/>
                <w:lang w:val="ru-RU"/>
              </w:rPr>
              <w:t>г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F159E0" w14:textId="507AB138" w:rsidR="00CC0408" w:rsidRPr="0059248F" w:rsidRDefault="0059248F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~1300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1919D" w14:textId="62F5E9E2" w:rsidR="00CC0408" w:rsidRDefault="00B90F97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19</w:t>
            </w:r>
            <w:r w:rsidR="0059248F">
              <w:rPr>
                <w:sz w:val="18"/>
                <w:lang w:val="ru-RU"/>
              </w:rPr>
              <w:t>.11.2025</w:t>
            </w:r>
          </w:p>
        </w:tc>
      </w:tr>
      <w:tr w:rsidR="00177E3D" w:rsidRPr="007A335D" w14:paraId="20E1473B" w14:textId="77777777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A0E211" w14:textId="33D88D34" w:rsidR="00CC0408" w:rsidRDefault="0059248F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05.11.2025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0D578E" w14:textId="77777777" w:rsidR="00CC0408" w:rsidRDefault="00CC0408">
            <w:pPr>
              <w:pStyle w:val="Standard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E4B0F6" w14:textId="5690349C" w:rsidR="00CC0408" w:rsidRPr="007A335D" w:rsidRDefault="007A335D" w:rsidP="007A335D">
            <w:pPr>
              <w:pStyle w:val="Standard"/>
              <w:snapToGrid w:val="0"/>
              <w:rPr>
                <w:sz w:val="22"/>
                <w:szCs w:val="22"/>
                <w:lang w:val="ru-RU"/>
              </w:rPr>
            </w:pPr>
            <w:r w:rsidRPr="007A335D">
              <w:rPr>
                <w:sz w:val="22"/>
                <w:szCs w:val="22"/>
                <w:lang w:val="ru-RU"/>
              </w:rPr>
              <w:t>Российские облачные пакеты офисных приложений в учебном процессе вузов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65A70F" w14:textId="27E4F526" w:rsidR="00CC0408" w:rsidRDefault="00D87D06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2023г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C6AE30" w14:textId="08E925E3" w:rsidR="00CC0408" w:rsidRPr="00466434" w:rsidRDefault="00466434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~2000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522B5" w14:textId="2AF3B970" w:rsidR="00CC0408" w:rsidRDefault="006B3309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19.11.2025</w:t>
            </w:r>
          </w:p>
        </w:tc>
      </w:tr>
      <w:tr w:rsidR="00177E3D" w:rsidRPr="00B0611C" w14:paraId="581D7C90" w14:textId="77777777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76753A" w14:textId="7723D75F" w:rsidR="00CC0408" w:rsidRDefault="00A90238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19.11.2025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7C2742" w14:textId="77777777" w:rsidR="00CC0408" w:rsidRDefault="00CC0408">
            <w:pPr>
              <w:pStyle w:val="Standard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FAEC1C" w14:textId="2B9F042A" w:rsidR="00CC0408" w:rsidRDefault="00B0611C" w:rsidP="00B0611C">
            <w:pPr>
              <w:pStyle w:val="Standard"/>
              <w:snapToGrid w:val="0"/>
              <w:rPr>
                <w:sz w:val="18"/>
                <w:lang w:val="ru-RU"/>
              </w:rPr>
            </w:pPr>
            <w:r w:rsidRPr="00B0611C">
              <w:rPr>
                <w:sz w:val="18"/>
                <w:lang w:val="ru-RU"/>
              </w:rPr>
              <w:t>ИСПОЛЬЗОВАНИЕ ИЗДАТЕЛЬСКОЙ СИСТЕМЫ LATEX ДЛЯ ОФОРМЛЕНИЯ ДИССЕРТАЦИЙ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40E5E8" w14:textId="03F29844" w:rsidR="00CC0408" w:rsidRDefault="00B0611C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2022 г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C0D92A" w14:textId="0ADD8773" w:rsidR="00CC0408" w:rsidRPr="00B0611C" w:rsidRDefault="00B0611C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</w:rPr>
              <w:t>~2500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7D89B" w14:textId="4142A5B4" w:rsidR="00CC0408" w:rsidRDefault="00B0611C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17.12.2025</w:t>
            </w:r>
          </w:p>
        </w:tc>
      </w:tr>
      <w:tr w:rsidR="00177E3D" w14:paraId="6580BDE2" w14:textId="77777777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407A5F" w14:textId="2CE22808" w:rsidR="00CC0408" w:rsidRDefault="00B0611C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03.12.2025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A39B75" w14:textId="77777777" w:rsidR="00CC0408" w:rsidRDefault="00CC0408">
            <w:pPr>
              <w:pStyle w:val="Standard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8F7E3E" w14:textId="77777777" w:rsidR="00CC0408" w:rsidRDefault="00CC0408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EAE6D7" w14:textId="77777777" w:rsidR="00CC0408" w:rsidRDefault="00CC0408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A6A98A" w14:textId="77777777" w:rsidR="00CC0408" w:rsidRDefault="00CC0408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2C808" w14:textId="77777777" w:rsidR="00CC0408" w:rsidRDefault="00CC0408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</w:tr>
    </w:tbl>
    <w:p w14:paraId="17018549" w14:textId="77777777" w:rsidR="00CC0408" w:rsidRDefault="00CC0408">
      <w:pPr>
        <w:pStyle w:val="Standard"/>
        <w:jc w:val="center"/>
        <w:rPr>
          <w:lang w:val="ru-RU"/>
        </w:rPr>
      </w:pPr>
    </w:p>
    <w:p w14:paraId="3062F080" w14:textId="5D7DDC4F" w:rsidR="00CC0408" w:rsidRPr="005B41EB" w:rsidRDefault="00CC0408">
      <w:pPr>
        <w:pStyle w:val="Standard"/>
        <w:tabs>
          <w:tab w:val="center" w:pos="3969"/>
          <w:tab w:val="left" w:pos="6460"/>
          <w:tab w:val="center" w:pos="8222"/>
          <w:tab w:val="left" w:pos="8789"/>
          <w:tab w:val="left" w:pos="10660"/>
        </w:tabs>
        <w:rPr>
          <w:lang w:val="ru-RU"/>
        </w:rPr>
      </w:pPr>
      <w:r>
        <w:rPr>
          <w:lang w:val="ru-RU"/>
        </w:rPr>
        <w:t xml:space="preserve">Выполнил(а) </w:t>
      </w:r>
      <w:r>
        <w:rPr>
          <w:u w:val="single"/>
          <w:lang w:val="ru-RU"/>
        </w:rPr>
        <w:tab/>
      </w:r>
      <w:r w:rsidR="005B41EB">
        <w:rPr>
          <w:u w:val="single"/>
          <w:lang w:val="ru-RU"/>
        </w:rPr>
        <w:t xml:space="preserve">Башлачёв </w:t>
      </w:r>
      <w:proofErr w:type="gramStart"/>
      <w:r w:rsidR="005B41EB">
        <w:rPr>
          <w:u w:val="single"/>
          <w:lang w:val="ru-RU"/>
        </w:rPr>
        <w:t>А.П.</w:t>
      </w:r>
      <w:proofErr w:type="gramEnd"/>
      <w:r>
        <w:rPr>
          <w:u w:val="single"/>
          <w:lang w:val="ru-RU"/>
        </w:rPr>
        <w:tab/>
      </w:r>
      <w:r>
        <w:rPr>
          <w:lang w:val="ru-RU"/>
        </w:rPr>
        <w:t xml:space="preserve">, № группы </w:t>
      </w:r>
      <w:r>
        <w:rPr>
          <w:u w:val="single"/>
          <w:lang w:val="ru-RU"/>
        </w:rPr>
        <w:tab/>
      </w:r>
      <w:r w:rsidR="005B41EB" w:rsidRPr="005B41EB">
        <w:rPr>
          <w:iCs/>
          <w:u w:val="single"/>
        </w:rPr>
        <w:t>P</w:t>
      </w:r>
      <w:r w:rsidR="005B41EB" w:rsidRPr="005B41EB">
        <w:rPr>
          <w:iCs/>
          <w:u w:val="single"/>
          <w:lang w:val="ru-RU"/>
        </w:rPr>
        <w:t>3131</w:t>
      </w:r>
      <w:r>
        <w:rPr>
          <w:u w:val="single"/>
          <w:lang w:val="ru-RU"/>
        </w:rPr>
        <w:tab/>
      </w:r>
      <w:r>
        <w:rPr>
          <w:lang w:val="ru-RU"/>
        </w:rPr>
        <w:t xml:space="preserve">, оценка </w:t>
      </w:r>
      <w:r>
        <w:rPr>
          <w:u w:val="single"/>
          <w:lang w:val="ru-RU"/>
        </w:rPr>
        <w:tab/>
      </w:r>
    </w:p>
    <w:p w14:paraId="5EB13411" w14:textId="59CDE6BF" w:rsidR="00CC0408" w:rsidRPr="005B41EB" w:rsidRDefault="00CC0408">
      <w:pPr>
        <w:pStyle w:val="Standard"/>
        <w:tabs>
          <w:tab w:val="left" w:pos="3180"/>
          <w:tab w:val="left" w:pos="9781"/>
        </w:tabs>
        <w:rPr>
          <w:lang w:val="ru-RU"/>
        </w:rPr>
      </w:pPr>
      <w:r>
        <w:rPr>
          <w:vertAlign w:val="superscript"/>
          <w:lang w:val="ru-RU"/>
        </w:rPr>
        <w:tab/>
        <w:t>Фамилия И.О. студента</w:t>
      </w:r>
      <w:r>
        <w:rPr>
          <w:vertAlign w:val="superscript"/>
          <w:lang w:val="ru-RU"/>
        </w:rPr>
        <w:tab/>
        <w:t>не заполнять</w:t>
      </w:r>
    </w:p>
    <w:tbl>
      <w:tblPr>
        <w:tblW w:w="0" w:type="auto"/>
        <w:tblInd w:w="3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0740"/>
      </w:tblGrid>
      <w:tr w:rsidR="00177E3D" w:rsidRPr="00F453F7" w14:paraId="6B5E71BD" w14:textId="77777777">
        <w:trPr>
          <w:trHeight w:val="795"/>
        </w:trPr>
        <w:tc>
          <w:tcPr>
            <w:tcW w:w="10735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275AA6" w14:textId="77777777" w:rsidR="00CC0408" w:rsidRPr="005B41EB" w:rsidRDefault="00CC0408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Прямая полная ссылка на источник или сокращённая ссылка (</w:t>
            </w:r>
            <w:r>
              <w:rPr>
                <w:b/>
                <w:bCs/>
              </w:rPr>
              <w:t>bit</w:t>
            </w:r>
            <w:r>
              <w:rPr>
                <w:b/>
                <w:bCs/>
                <w:lang w:val="ru-RU"/>
              </w:rPr>
              <w:t>.</w:t>
            </w:r>
            <w:proofErr w:type="spellStart"/>
            <w:r>
              <w:rPr>
                <w:b/>
                <w:bCs/>
              </w:rPr>
              <w:t>ly</w:t>
            </w:r>
            <w:proofErr w:type="spellEnd"/>
            <w:r>
              <w:rPr>
                <w:b/>
                <w:bCs/>
                <w:lang w:val="ru-RU"/>
              </w:rPr>
              <w:t xml:space="preserve">, </w:t>
            </w:r>
            <w:r>
              <w:rPr>
                <w:b/>
                <w:bCs/>
              </w:rPr>
              <w:t>tr</w:t>
            </w:r>
            <w:r>
              <w:rPr>
                <w:b/>
                <w:bCs/>
                <w:lang w:val="ru-RU"/>
              </w:rPr>
              <w:t>.</w:t>
            </w:r>
            <w:proofErr w:type="spellStart"/>
            <w:r>
              <w:rPr>
                <w:b/>
                <w:bCs/>
              </w:rPr>
              <w:t>im</w:t>
            </w:r>
            <w:proofErr w:type="spellEnd"/>
            <w:r>
              <w:rPr>
                <w:b/>
                <w:bCs/>
                <w:lang w:val="ru-RU"/>
              </w:rPr>
              <w:t xml:space="preserve"> и </w:t>
            </w:r>
            <w:proofErr w:type="gramStart"/>
            <w:r>
              <w:rPr>
                <w:b/>
                <w:bCs/>
                <w:lang w:val="ru-RU"/>
              </w:rPr>
              <w:t>т.п.</w:t>
            </w:r>
            <w:proofErr w:type="gramEnd"/>
            <w:r>
              <w:rPr>
                <w:b/>
                <w:bCs/>
                <w:lang w:val="ru-RU"/>
              </w:rPr>
              <w:t>)</w:t>
            </w:r>
          </w:p>
          <w:p w14:paraId="33CD706A" w14:textId="492C7258" w:rsidR="00CC0408" w:rsidRPr="00927E00" w:rsidRDefault="00B0611C">
            <w:pPr>
              <w:pStyle w:val="TableContents"/>
              <w:rPr>
                <w:iCs/>
                <w:lang w:val="ru-RU"/>
              </w:rPr>
            </w:pPr>
            <w:r w:rsidRPr="00B0611C">
              <w:rPr>
                <w:iCs/>
                <w:lang w:val="ru-RU"/>
              </w:rPr>
              <w:t>https://cyberleninka.ru/article/n/ispolzovanie-izdatelskoy-sistemy-latex-dlya-oformleniya-dissertatsiy</w:t>
            </w:r>
          </w:p>
        </w:tc>
      </w:tr>
      <w:tr w:rsidR="00177E3D" w:rsidRPr="00F453F7" w14:paraId="0F6BF8DC" w14:textId="77777777">
        <w:tc>
          <w:tcPr>
            <w:tcW w:w="1073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57719D" w14:textId="77777777" w:rsidR="00CF1D2D" w:rsidRDefault="00CC0408" w:rsidP="00CF1D2D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Теги, ключевые слова или словосочетания (минимум три слова)</w:t>
            </w:r>
          </w:p>
          <w:p w14:paraId="1A822FAE" w14:textId="73C6B1BD" w:rsidR="00CC0408" w:rsidRPr="00660B23" w:rsidRDefault="00B0611C" w:rsidP="00CF1D2D">
            <w:pPr>
              <w:pStyle w:val="TableContents"/>
              <w:rPr>
                <w:lang w:val="ru-RU"/>
              </w:rPr>
            </w:pPr>
            <w:proofErr w:type="spellStart"/>
            <w:r>
              <w:t>TeX</w:t>
            </w:r>
            <w:proofErr w:type="spellEnd"/>
            <w:r w:rsidRPr="00B0611C">
              <w:rPr>
                <w:lang w:val="ru-RU"/>
              </w:rPr>
              <w:t xml:space="preserve">; </w:t>
            </w:r>
            <w:r>
              <w:t>LaTeX</w:t>
            </w:r>
            <w:r w:rsidRPr="00B0611C">
              <w:rPr>
                <w:lang w:val="ru-RU"/>
              </w:rPr>
              <w:t xml:space="preserve">; </w:t>
            </w:r>
            <w:r>
              <w:rPr>
                <w:lang w:val="ru-RU"/>
              </w:rPr>
              <w:t>издательская система</w:t>
            </w:r>
            <w:r w:rsidRPr="00B0611C">
              <w:rPr>
                <w:lang w:val="ru-RU"/>
              </w:rPr>
              <w:t xml:space="preserve">; </w:t>
            </w:r>
            <w:r>
              <w:rPr>
                <w:lang w:val="ru-RU"/>
              </w:rPr>
              <w:t>оформление диссертаций</w:t>
            </w:r>
            <w:r w:rsidRPr="00B0611C">
              <w:rPr>
                <w:lang w:val="ru-RU"/>
              </w:rPr>
              <w:t xml:space="preserve">; </w:t>
            </w:r>
            <w:r>
              <w:rPr>
                <w:lang w:val="ru-RU"/>
              </w:rPr>
              <w:t>дизайн.</w:t>
            </w:r>
          </w:p>
        </w:tc>
      </w:tr>
      <w:tr w:rsidR="00177E3D" w:rsidRPr="00F453F7" w14:paraId="25EAFB61" w14:textId="77777777">
        <w:tc>
          <w:tcPr>
            <w:tcW w:w="1073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BD039E" w14:textId="2581B000" w:rsidR="00EC621E" w:rsidRPr="00660B23" w:rsidRDefault="00CC0408" w:rsidP="00EC621E">
            <w:pPr>
              <w:pStyle w:val="TableContents"/>
              <w:rPr>
                <w:lang w:val="ru-RU"/>
              </w:rPr>
            </w:pPr>
            <w:r w:rsidRPr="00660B23">
              <w:rPr>
                <w:b/>
                <w:bCs/>
                <w:lang w:val="ru-RU"/>
              </w:rPr>
              <w:t>Перечень фактов, упомянутых в статье (минимум четыре пункта)</w:t>
            </w:r>
          </w:p>
          <w:p w14:paraId="174F776B" w14:textId="77777777" w:rsidR="00660B23" w:rsidRPr="00F453F7" w:rsidRDefault="00660B23" w:rsidP="00660B23">
            <w:pPr>
              <w:pStyle w:val="ad"/>
              <w:numPr>
                <w:ilvl w:val="0"/>
                <w:numId w:val="4"/>
              </w:numPr>
              <w:rPr>
                <w:sz w:val="24"/>
                <w:szCs w:val="24"/>
                <w:lang w:val="ru-RU"/>
              </w:rPr>
            </w:pPr>
            <w:proofErr w:type="spellStart"/>
            <w:r w:rsidRPr="00F453F7">
              <w:rPr>
                <w:sz w:val="24"/>
                <w:szCs w:val="24"/>
                <w:lang w:val="ru-RU"/>
              </w:rPr>
              <w:t>LaTeX</w:t>
            </w:r>
            <w:proofErr w:type="spellEnd"/>
            <w:r w:rsidRPr="00F453F7">
              <w:rPr>
                <w:sz w:val="24"/>
                <w:szCs w:val="24"/>
                <w:lang w:val="ru-RU"/>
              </w:rPr>
              <w:t xml:space="preserve"> относится к открытому ПО, что делает его бесплатным и не подпадающим под ограничения распространения, в отличие от проприетарного ПО.</w:t>
            </w:r>
          </w:p>
          <w:p w14:paraId="5EA51504" w14:textId="77777777" w:rsidR="00660B23" w:rsidRPr="00F453F7" w:rsidRDefault="00660B23" w:rsidP="00660B23">
            <w:pPr>
              <w:pStyle w:val="ad"/>
              <w:numPr>
                <w:ilvl w:val="0"/>
                <w:numId w:val="4"/>
              </w:numPr>
              <w:rPr>
                <w:sz w:val="24"/>
                <w:szCs w:val="24"/>
                <w:lang w:val="ru-RU"/>
              </w:rPr>
            </w:pPr>
            <w:proofErr w:type="spellStart"/>
            <w:r w:rsidRPr="00F453F7">
              <w:rPr>
                <w:sz w:val="24"/>
                <w:szCs w:val="24"/>
                <w:lang w:val="ru-RU"/>
              </w:rPr>
              <w:t>LaTeX</w:t>
            </w:r>
            <w:proofErr w:type="spellEnd"/>
            <w:r w:rsidRPr="00F453F7">
              <w:rPr>
                <w:sz w:val="24"/>
                <w:szCs w:val="24"/>
                <w:lang w:val="ru-RU"/>
              </w:rPr>
              <w:t xml:space="preserve"> использует логический дизайн, при котором форматирование задаётся один раз в преамбуле и применяется ко всему документу автоматически.</w:t>
            </w:r>
          </w:p>
          <w:p w14:paraId="7E242FCA" w14:textId="77777777" w:rsidR="00660B23" w:rsidRPr="00F453F7" w:rsidRDefault="00660B23" w:rsidP="00660B23">
            <w:pPr>
              <w:pStyle w:val="ad"/>
              <w:numPr>
                <w:ilvl w:val="0"/>
                <w:numId w:val="4"/>
              </w:numPr>
              <w:rPr>
                <w:sz w:val="24"/>
                <w:szCs w:val="24"/>
                <w:lang w:val="ru-RU"/>
              </w:rPr>
            </w:pPr>
            <w:r w:rsidRPr="00F453F7">
              <w:rPr>
                <w:sz w:val="24"/>
                <w:szCs w:val="24"/>
                <w:lang w:val="ru-RU"/>
              </w:rPr>
              <w:t>Существует пакет </w:t>
            </w:r>
            <w:proofErr w:type="spellStart"/>
            <w:r w:rsidRPr="00F453F7">
              <w:rPr>
                <w:sz w:val="24"/>
                <w:szCs w:val="24"/>
                <w:lang w:val="ru-RU"/>
              </w:rPr>
              <w:t>disser</w:t>
            </w:r>
            <w:proofErr w:type="spellEnd"/>
            <w:r w:rsidRPr="00F453F7">
              <w:rPr>
                <w:sz w:val="24"/>
                <w:szCs w:val="24"/>
                <w:lang w:val="ru-RU"/>
              </w:rPr>
              <w:t>, который автоматически оформляет титульный лист, оглавление и список литературы по ГОСТ.</w:t>
            </w:r>
          </w:p>
          <w:p w14:paraId="0DAC4BF7" w14:textId="09275BF0" w:rsidR="006569ED" w:rsidRPr="00660B23" w:rsidRDefault="00660B23" w:rsidP="00660B23">
            <w:pPr>
              <w:pStyle w:val="ad"/>
              <w:numPr>
                <w:ilvl w:val="0"/>
                <w:numId w:val="4"/>
              </w:numPr>
              <w:rPr>
                <w:sz w:val="24"/>
                <w:szCs w:val="24"/>
                <w:lang w:val="ru-RU"/>
              </w:rPr>
            </w:pPr>
            <w:proofErr w:type="spellStart"/>
            <w:r w:rsidRPr="00F453F7">
              <w:rPr>
                <w:sz w:val="24"/>
                <w:szCs w:val="24"/>
                <w:lang w:val="ru-RU"/>
              </w:rPr>
              <w:t>LaTeX</w:t>
            </w:r>
            <w:proofErr w:type="spellEnd"/>
            <w:r w:rsidRPr="00F453F7">
              <w:rPr>
                <w:sz w:val="24"/>
                <w:szCs w:val="24"/>
                <w:lang w:val="ru-RU"/>
              </w:rPr>
              <w:t xml:space="preserve"> поддерживает расширения через пакеты (например, для химических формул, графики, библиографии), которые можно устанавливать автоматически через CTAN.</w:t>
            </w:r>
          </w:p>
        </w:tc>
      </w:tr>
      <w:tr w:rsidR="00177E3D" w:rsidRPr="00F453F7" w14:paraId="5546D89D" w14:textId="77777777">
        <w:trPr>
          <w:trHeight w:val="1079"/>
        </w:trPr>
        <w:tc>
          <w:tcPr>
            <w:tcW w:w="10735" w:type="dxa"/>
            <w:tcBorders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14F14AE0" w14:textId="77777777" w:rsidR="005320CF" w:rsidRPr="00660B23" w:rsidRDefault="00CC0408" w:rsidP="005320CF">
            <w:pPr>
              <w:pStyle w:val="TableContents"/>
              <w:rPr>
                <w:lang w:val="ru-RU"/>
              </w:rPr>
            </w:pPr>
            <w:r w:rsidRPr="00660B23">
              <w:rPr>
                <w:b/>
                <w:bCs/>
                <w:lang w:val="ru-RU"/>
              </w:rPr>
              <w:t>Позитивные следствия и/или достоинства описанной в статье технологии (минимум три пункта)</w:t>
            </w:r>
          </w:p>
          <w:p w14:paraId="622CF7EC" w14:textId="77777777" w:rsidR="00660B23" w:rsidRPr="00F453F7" w:rsidRDefault="00660B23" w:rsidP="00660B23">
            <w:pPr>
              <w:pStyle w:val="ad"/>
              <w:numPr>
                <w:ilvl w:val="0"/>
                <w:numId w:val="7"/>
              </w:numPr>
              <w:rPr>
                <w:sz w:val="24"/>
                <w:szCs w:val="24"/>
                <w:lang w:val="ru-RU"/>
              </w:rPr>
            </w:pPr>
            <w:r w:rsidRPr="00F453F7">
              <w:rPr>
                <w:sz w:val="24"/>
                <w:szCs w:val="24"/>
                <w:lang w:val="ru-RU"/>
              </w:rPr>
              <w:t>Повышение эффективности работы с большими документами за счёт автоматического форматирования и единообразного стиля.</w:t>
            </w:r>
          </w:p>
          <w:p w14:paraId="72300095" w14:textId="77777777" w:rsidR="00660B23" w:rsidRPr="00F453F7" w:rsidRDefault="00660B23" w:rsidP="00660B23">
            <w:pPr>
              <w:pStyle w:val="ad"/>
              <w:numPr>
                <w:ilvl w:val="0"/>
                <w:numId w:val="7"/>
              </w:numPr>
              <w:rPr>
                <w:sz w:val="24"/>
                <w:szCs w:val="24"/>
                <w:lang w:val="ru-RU"/>
              </w:rPr>
            </w:pPr>
            <w:r w:rsidRPr="00F453F7">
              <w:rPr>
                <w:sz w:val="24"/>
                <w:szCs w:val="24"/>
                <w:lang w:val="ru-RU"/>
              </w:rPr>
              <w:t xml:space="preserve">Развитие абстрактного мышления и IT-навыков у исследователей, поскольку </w:t>
            </w:r>
            <w:proofErr w:type="spellStart"/>
            <w:r w:rsidRPr="00F453F7">
              <w:rPr>
                <w:sz w:val="24"/>
                <w:szCs w:val="24"/>
                <w:lang w:val="ru-RU"/>
              </w:rPr>
              <w:t>LaTeX</w:t>
            </w:r>
            <w:proofErr w:type="spellEnd"/>
            <w:r w:rsidRPr="00F453F7">
              <w:rPr>
                <w:sz w:val="24"/>
                <w:szCs w:val="24"/>
                <w:lang w:val="ru-RU"/>
              </w:rPr>
              <w:t xml:space="preserve"> основан на принципах программирования.</w:t>
            </w:r>
          </w:p>
          <w:p w14:paraId="40B0AF6E" w14:textId="3471F871" w:rsidR="00CC0408" w:rsidRPr="00660B23" w:rsidRDefault="00660B23" w:rsidP="00660B23">
            <w:pPr>
              <w:pStyle w:val="ad"/>
              <w:numPr>
                <w:ilvl w:val="0"/>
                <w:numId w:val="7"/>
              </w:numPr>
              <w:rPr>
                <w:sz w:val="24"/>
                <w:szCs w:val="24"/>
                <w:lang w:val="ru-RU"/>
              </w:rPr>
            </w:pPr>
            <w:r w:rsidRPr="00F453F7">
              <w:rPr>
                <w:sz w:val="24"/>
                <w:szCs w:val="24"/>
                <w:lang w:val="ru-RU"/>
              </w:rPr>
              <w:t>Независимость от коммерческого ПО и возможность использования бесплатных открытых альтернатив, что особенно актуально в условиях санкций.</w:t>
            </w:r>
          </w:p>
        </w:tc>
      </w:tr>
      <w:tr w:rsidR="00177E3D" w:rsidRPr="00F453F7" w14:paraId="15059300" w14:textId="77777777">
        <w:trPr>
          <w:trHeight w:val="973"/>
        </w:trPr>
        <w:tc>
          <w:tcPr>
            <w:tcW w:w="10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0EE15" w14:textId="77777777" w:rsidR="00CC0408" w:rsidRPr="00660B23" w:rsidRDefault="00CC0408">
            <w:pPr>
              <w:pStyle w:val="TableContents"/>
              <w:rPr>
                <w:lang w:val="ru-RU"/>
              </w:rPr>
            </w:pPr>
            <w:r w:rsidRPr="00660B23">
              <w:rPr>
                <w:b/>
                <w:bCs/>
                <w:lang w:val="ru-RU"/>
              </w:rPr>
              <w:t>Негативные следствия и/или недостатки описанной в статье технологии (минимум три пункта)</w:t>
            </w:r>
          </w:p>
          <w:p w14:paraId="04EEDBD1" w14:textId="77777777" w:rsidR="00660B23" w:rsidRPr="00F453F7" w:rsidRDefault="00660B23" w:rsidP="00660B23">
            <w:pPr>
              <w:pStyle w:val="ad"/>
              <w:numPr>
                <w:ilvl w:val="0"/>
                <w:numId w:val="2"/>
              </w:numPr>
              <w:rPr>
                <w:sz w:val="24"/>
                <w:szCs w:val="24"/>
                <w:lang w:val="ru-RU"/>
              </w:rPr>
            </w:pPr>
            <w:r w:rsidRPr="00F453F7">
              <w:rPr>
                <w:sz w:val="24"/>
                <w:szCs w:val="24"/>
                <w:lang w:val="ru-RU"/>
              </w:rPr>
              <w:t>Сложность освоения для новичков из-за необходимости изучения синтаксиса и работы с пакетами.</w:t>
            </w:r>
          </w:p>
          <w:p w14:paraId="5A73A33C" w14:textId="77777777" w:rsidR="00660B23" w:rsidRPr="00F453F7" w:rsidRDefault="00660B23" w:rsidP="00660B23">
            <w:pPr>
              <w:pStyle w:val="ad"/>
              <w:numPr>
                <w:ilvl w:val="0"/>
                <w:numId w:val="2"/>
              </w:numPr>
              <w:rPr>
                <w:sz w:val="24"/>
                <w:szCs w:val="24"/>
                <w:lang w:val="ru-RU"/>
              </w:rPr>
            </w:pPr>
            <w:r w:rsidRPr="00F453F7">
              <w:rPr>
                <w:sz w:val="24"/>
                <w:szCs w:val="24"/>
                <w:lang w:val="ru-RU"/>
              </w:rPr>
              <w:t>Отсутствие визуального редактирования в реальном времени, что может замедлить работу для тех, кто привык к WYSIWYG-редакторам.</w:t>
            </w:r>
          </w:p>
          <w:p w14:paraId="674D215B" w14:textId="451A0D59" w:rsidR="00CC0408" w:rsidRPr="00660B23" w:rsidRDefault="00660B23" w:rsidP="00660B23">
            <w:pPr>
              <w:pStyle w:val="ad"/>
              <w:numPr>
                <w:ilvl w:val="0"/>
                <w:numId w:val="2"/>
              </w:numPr>
              <w:rPr>
                <w:sz w:val="24"/>
                <w:szCs w:val="24"/>
                <w:lang w:val="ru-RU"/>
              </w:rPr>
            </w:pPr>
            <w:r w:rsidRPr="00F453F7">
              <w:rPr>
                <w:sz w:val="24"/>
                <w:szCs w:val="24"/>
                <w:lang w:val="ru-RU"/>
              </w:rPr>
              <w:t>Зависимость от документации и сообщества, так как для решения специфических задач часто требуется углублённое изучение руководств пакетов.</w:t>
            </w:r>
          </w:p>
        </w:tc>
      </w:tr>
      <w:tr w:rsidR="00177E3D" w:rsidRPr="00F453F7" w14:paraId="6A123215" w14:textId="77777777">
        <w:trPr>
          <w:trHeight w:val="826"/>
        </w:trPr>
        <w:tc>
          <w:tcPr>
            <w:tcW w:w="10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34106" w14:textId="7986CFE2" w:rsidR="00CC0408" w:rsidRPr="0021049E" w:rsidRDefault="00CC0408">
            <w:pPr>
              <w:pStyle w:val="TableContents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Ваши замечания, пожелания преподавателю </w:t>
            </w:r>
            <w:r>
              <w:rPr>
                <w:b/>
                <w:bCs/>
                <w:i/>
                <w:lang w:val="ru-RU"/>
              </w:rPr>
              <w:t>или</w:t>
            </w:r>
            <w:r>
              <w:rPr>
                <w:b/>
                <w:bCs/>
                <w:lang w:val="ru-RU"/>
              </w:rPr>
              <w:t xml:space="preserve"> анекдот о программистах</w:t>
            </w:r>
            <w:r>
              <w:rPr>
                <w:rStyle w:val="a5"/>
                <w:b/>
                <w:bCs/>
                <w:lang w:val="ru-RU"/>
              </w:rPr>
              <w:footnoteReference w:id="1"/>
            </w:r>
          </w:p>
        </w:tc>
      </w:tr>
    </w:tbl>
    <w:p w14:paraId="57184497" w14:textId="76E46317" w:rsidR="00CC0408" w:rsidRPr="005B41EB" w:rsidRDefault="00CC0408">
      <w:pPr>
        <w:pStyle w:val="Standard"/>
        <w:rPr>
          <w:lang w:val="ru-RU"/>
        </w:rPr>
      </w:pPr>
    </w:p>
    <w:sectPr w:rsidR="00CC0408" w:rsidRPr="005B41EB">
      <w:pgSz w:w="11906" w:h="16838"/>
      <w:pgMar w:top="567" w:right="567" w:bottom="426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AF538C" w14:textId="77777777" w:rsidR="00170FE1" w:rsidRDefault="00170FE1">
      <w:r>
        <w:separator/>
      </w:r>
    </w:p>
  </w:endnote>
  <w:endnote w:type="continuationSeparator" w:id="0">
    <w:p w14:paraId="6C9AC71D" w14:textId="77777777" w:rsidR="00170FE1" w:rsidRDefault="00170F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dale Sans UI">
    <w:altName w:val="Calibri"/>
    <w:charset w:val="CC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969B96" w14:textId="77777777" w:rsidR="00170FE1" w:rsidRDefault="00170FE1">
      <w:r>
        <w:separator/>
      </w:r>
    </w:p>
  </w:footnote>
  <w:footnote w:type="continuationSeparator" w:id="0">
    <w:p w14:paraId="6479B2FC" w14:textId="77777777" w:rsidR="00170FE1" w:rsidRDefault="00170FE1">
      <w:r>
        <w:continuationSeparator/>
      </w:r>
    </w:p>
  </w:footnote>
  <w:footnote w:id="1">
    <w:p w14:paraId="52A2B463" w14:textId="21629DEB" w:rsidR="00282A75" w:rsidRPr="00282A75" w:rsidRDefault="00CC0408">
      <w:pPr>
        <w:pStyle w:val="ad"/>
        <w:rPr>
          <w:lang w:val="ru-RU"/>
        </w:rPr>
      </w:pPr>
      <w:r>
        <w:rPr>
          <w:rStyle w:val="FootnoteCharacters"/>
        </w:rPr>
        <w:footnoteRef/>
      </w:r>
      <w:r>
        <w:rPr>
          <w:lang w:val="ru-RU"/>
        </w:rPr>
        <w:tab/>
        <w:t>Наличие этой графы не влияет на оценку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0"/>
        <w:bCs w:val="0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4" w15:restartNumberingAfterBreak="0">
    <w:nsid w:val="03E771BE"/>
    <w:multiLevelType w:val="multilevel"/>
    <w:tmpl w:val="CB1A5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9D34FC"/>
    <w:multiLevelType w:val="multilevel"/>
    <w:tmpl w:val="F1248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73A4048"/>
    <w:multiLevelType w:val="hybridMultilevel"/>
    <w:tmpl w:val="7604E6CA"/>
    <w:lvl w:ilvl="0" w:tplc="00000004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324611"/>
    <w:multiLevelType w:val="multilevel"/>
    <w:tmpl w:val="7A301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F07006"/>
    <w:multiLevelType w:val="multilevel"/>
    <w:tmpl w:val="E08E5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461D2C"/>
    <w:multiLevelType w:val="multilevel"/>
    <w:tmpl w:val="BA26C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222BDE"/>
    <w:multiLevelType w:val="singleLevel"/>
    <w:tmpl w:val="0000000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11" w15:restartNumberingAfterBreak="0">
    <w:nsid w:val="6C9C7B7C"/>
    <w:multiLevelType w:val="multilevel"/>
    <w:tmpl w:val="2F2E6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0F662CB"/>
    <w:multiLevelType w:val="multilevel"/>
    <w:tmpl w:val="8C30A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87489E"/>
    <w:multiLevelType w:val="singleLevel"/>
    <w:tmpl w:val="0000000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14" w15:restartNumberingAfterBreak="0">
    <w:nsid w:val="75FB77DF"/>
    <w:multiLevelType w:val="multilevel"/>
    <w:tmpl w:val="EB76B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9F61CB5"/>
    <w:multiLevelType w:val="multilevel"/>
    <w:tmpl w:val="01520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7367214">
    <w:abstractNumId w:val="0"/>
  </w:num>
  <w:num w:numId="2" w16cid:durableId="188564569">
    <w:abstractNumId w:val="1"/>
  </w:num>
  <w:num w:numId="3" w16cid:durableId="1004553259">
    <w:abstractNumId w:val="2"/>
  </w:num>
  <w:num w:numId="4" w16cid:durableId="1808160654">
    <w:abstractNumId w:val="3"/>
  </w:num>
  <w:num w:numId="5" w16cid:durableId="730268934">
    <w:abstractNumId w:val="13"/>
  </w:num>
  <w:num w:numId="6" w16cid:durableId="511377970">
    <w:abstractNumId w:val="10"/>
  </w:num>
  <w:num w:numId="7" w16cid:durableId="1290480586">
    <w:abstractNumId w:val="6"/>
  </w:num>
  <w:num w:numId="8" w16cid:durableId="1695114171">
    <w:abstractNumId w:val="15"/>
  </w:num>
  <w:num w:numId="9" w16cid:durableId="133573437">
    <w:abstractNumId w:val="4"/>
  </w:num>
  <w:num w:numId="10" w16cid:durableId="602416981">
    <w:abstractNumId w:val="5"/>
  </w:num>
  <w:num w:numId="11" w16cid:durableId="549540858">
    <w:abstractNumId w:val="14"/>
  </w:num>
  <w:num w:numId="12" w16cid:durableId="503668724">
    <w:abstractNumId w:val="12"/>
  </w:num>
  <w:num w:numId="13" w16cid:durableId="184756321">
    <w:abstractNumId w:val="8"/>
  </w:num>
  <w:num w:numId="14" w16cid:durableId="440533019">
    <w:abstractNumId w:val="11"/>
  </w:num>
  <w:num w:numId="15" w16cid:durableId="1747534834">
    <w:abstractNumId w:val="7"/>
  </w:num>
  <w:num w:numId="16" w16cid:durableId="5363569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477"/>
    <w:rsid w:val="0007550C"/>
    <w:rsid w:val="001174AE"/>
    <w:rsid w:val="00135CC0"/>
    <w:rsid w:val="00140F2E"/>
    <w:rsid w:val="00170FE1"/>
    <w:rsid w:val="00177E3D"/>
    <w:rsid w:val="00183A4F"/>
    <w:rsid w:val="0021049E"/>
    <w:rsid w:val="002216DD"/>
    <w:rsid w:val="00274101"/>
    <w:rsid w:val="00282A75"/>
    <w:rsid w:val="00294F6C"/>
    <w:rsid w:val="002C09EB"/>
    <w:rsid w:val="002C7C6A"/>
    <w:rsid w:val="00327212"/>
    <w:rsid w:val="00356F39"/>
    <w:rsid w:val="00361D93"/>
    <w:rsid w:val="003A44FD"/>
    <w:rsid w:val="003A7C16"/>
    <w:rsid w:val="003D010E"/>
    <w:rsid w:val="004658D2"/>
    <w:rsid w:val="00466434"/>
    <w:rsid w:val="004D0D48"/>
    <w:rsid w:val="004F3835"/>
    <w:rsid w:val="00516A83"/>
    <w:rsid w:val="00530F44"/>
    <w:rsid w:val="005320CF"/>
    <w:rsid w:val="0057404C"/>
    <w:rsid w:val="0059248F"/>
    <w:rsid w:val="005B41EB"/>
    <w:rsid w:val="00645A24"/>
    <w:rsid w:val="006569ED"/>
    <w:rsid w:val="00660B23"/>
    <w:rsid w:val="006622C5"/>
    <w:rsid w:val="0068693D"/>
    <w:rsid w:val="006A25DA"/>
    <w:rsid w:val="006B3309"/>
    <w:rsid w:val="006B4DD9"/>
    <w:rsid w:val="0070057A"/>
    <w:rsid w:val="007A335D"/>
    <w:rsid w:val="00804265"/>
    <w:rsid w:val="008F149E"/>
    <w:rsid w:val="0092292C"/>
    <w:rsid w:val="00925FDE"/>
    <w:rsid w:val="00927E00"/>
    <w:rsid w:val="0094221C"/>
    <w:rsid w:val="009F59F1"/>
    <w:rsid w:val="00A80639"/>
    <w:rsid w:val="00A90238"/>
    <w:rsid w:val="00AB1066"/>
    <w:rsid w:val="00AD3A18"/>
    <w:rsid w:val="00B0611C"/>
    <w:rsid w:val="00B90F97"/>
    <w:rsid w:val="00B943EB"/>
    <w:rsid w:val="00C161B1"/>
    <w:rsid w:val="00C44B07"/>
    <w:rsid w:val="00C95FF4"/>
    <w:rsid w:val="00CB246F"/>
    <w:rsid w:val="00CB2477"/>
    <w:rsid w:val="00CC0408"/>
    <w:rsid w:val="00CD05D6"/>
    <w:rsid w:val="00CF1D2D"/>
    <w:rsid w:val="00D518EB"/>
    <w:rsid w:val="00D80A67"/>
    <w:rsid w:val="00D87D06"/>
    <w:rsid w:val="00DB6929"/>
    <w:rsid w:val="00DF7B12"/>
    <w:rsid w:val="00E36621"/>
    <w:rsid w:val="00E53FB4"/>
    <w:rsid w:val="00E71388"/>
    <w:rsid w:val="00EC621E"/>
    <w:rsid w:val="00F04080"/>
    <w:rsid w:val="00F07C6E"/>
    <w:rsid w:val="00F453F7"/>
    <w:rsid w:val="00F51D99"/>
    <w:rsid w:val="00F62F34"/>
    <w:rsid w:val="00FF2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6D6EF100"/>
  <w15:chartTrackingRefBased/>
  <w15:docId w15:val="{711C2AE0-679D-4A5F-A027-EC79A09FE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textAlignment w:val="baseline"/>
    </w:pPr>
    <w:rPr>
      <w:rFonts w:eastAsia="Andale Sans UI" w:cs="Tahoma"/>
      <w:kern w:val="1"/>
      <w:sz w:val="24"/>
      <w:szCs w:val="24"/>
      <w:lang w:val="en-US" w:eastAsia="zh-CN" w:bidi="en-US"/>
    </w:rPr>
  </w:style>
  <w:style w:type="paragraph" w:styleId="1">
    <w:name w:val="heading 1"/>
    <w:basedOn w:val="10"/>
    <w:next w:val="a0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2">
    <w:name w:val="heading 2"/>
    <w:basedOn w:val="10"/>
    <w:next w:val="a0"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3">
    <w:name w:val="heading 3"/>
    <w:basedOn w:val="10"/>
    <w:next w:val="a0"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3z0">
    <w:name w:val="WW8Num3z0"/>
    <w:rPr>
      <w:b w:val="0"/>
      <w:bCs w:val="0"/>
    </w:rPr>
  </w:style>
  <w:style w:type="character" w:customStyle="1" w:styleId="WW8Num4z0">
    <w:name w:val="WW8Num4z0"/>
  </w:style>
  <w:style w:type="character" w:customStyle="1" w:styleId="11">
    <w:name w:val="Основной шрифт абзаца1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12">
    <w:name w:val="Основной шрифт абзаца1"/>
  </w:style>
  <w:style w:type="character" w:customStyle="1" w:styleId="a4">
    <w:name w:val="Текст сноски Знак"/>
    <w:rPr>
      <w:kern w:val="1"/>
      <w:lang w:val="en-US" w:bidi="en-US"/>
    </w:rPr>
  </w:style>
  <w:style w:type="character" w:customStyle="1" w:styleId="a5">
    <w:name w:val="Символ сноски"/>
    <w:rPr>
      <w:vertAlign w:val="superscript"/>
    </w:rPr>
  </w:style>
  <w:style w:type="character" w:styleId="a6">
    <w:name w:val="Hyperlink"/>
    <w:rPr>
      <w:color w:val="0563C1"/>
      <w:u w:val="single"/>
    </w:rPr>
  </w:style>
  <w:style w:type="character" w:customStyle="1" w:styleId="FootnoteCharacters">
    <w:name w:val="Footnote Characters"/>
    <w:rPr>
      <w:vertAlign w:val="superscript"/>
    </w:rPr>
  </w:style>
  <w:style w:type="character" w:customStyle="1" w:styleId="EndnoteCharacters">
    <w:name w:val="Endnote Characters"/>
    <w:rPr>
      <w:vertAlign w:val="superscript"/>
    </w:rPr>
  </w:style>
  <w:style w:type="character" w:customStyle="1" w:styleId="a7">
    <w:name w:val="Символы концевой сноски"/>
  </w:style>
  <w:style w:type="character" w:styleId="a8">
    <w:name w:val="FollowedHyperlink"/>
    <w:rPr>
      <w:color w:val="954F72"/>
      <w:u w:val="single"/>
    </w:rPr>
  </w:style>
  <w:style w:type="character" w:customStyle="1" w:styleId="13">
    <w:name w:val="Неразрешенное упоминание1"/>
    <w:rPr>
      <w:color w:val="605E5C"/>
      <w:shd w:val="clear" w:color="auto" w:fill="E1DFDD"/>
    </w:rPr>
  </w:style>
  <w:style w:type="character" w:styleId="a9">
    <w:name w:val="footnote reference"/>
    <w:rPr>
      <w:vertAlign w:val="superscript"/>
    </w:rPr>
  </w:style>
  <w:style w:type="character" w:styleId="aa">
    <w:name w:val="endnote reference"/>
    <w:rPr>
      <w:vertAlign w:val="superscript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hAnsi="Arial"/>
      <w:sz w:val="28"/>
      <w:szCs w:val="28"/>
    </w:rPr>
  </w:style>
  <w:style w:type="paragraph" w:styleId="a0">
    <w:name w:val="Body Text"/>
    <w:basedOn w:val="a"/>
    <w:pPr>
      <w:spacing w:after="140" w:line="288" w:lineRule="auto"/>
    </w:pPr>
  </w:style>
  <w:style w:type="paragraph" w:styleId="ab">
    <w:name w:val="List"/>
    <w:basedOn w:val="Textbody"/>
  </w:style>
  <w:style w:type="paragraph" w:styleId="ac">
    <w:name w:val="caption"/>
    <w:basedOn w:val="a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10">
    <w:name w:val="Заголовок1"/>
    <w:basedOn w:val="a"/>
    <w:next w:val="a0"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customStyle="1" w:styleId="Standard">
    <w:name w:val="Standard"/>
    <w:pPr>
      <w:widowControl w:val="0"/>
      <w:suppressAutoHyphens/>
      <w:textAlignment w:val="baseline"/>
    </w:pPr>
    <w:rPr>
      <w:rFonts w:eastAsia="Andale Sans UI" w:cs="Tahoma"/>
      <w:kern w:val="1"/>
      <w:sz w:val="24"/>
      <w:szCs w:val="24"/>
      <w:lang w:val="en-US" w:eastAsia="zh-CN" w:bidi="en-US"/>
    </w:rPr>
  </w:style>
  <w:style w:type="paragraph" w:customStyle="1" w:styleId="Textbody">
    <w:name w:val="Text body"/>
    <w:basedOn w:val="Standard"/>
    <w:pPr>
      <w:spacing w:after="120"/>
    </w:pPr>
  </w:style>
  <w:style w:type="paragraph" w:customStyle="1" w:styleId="14">
    <w:name w:val="Указатель1"/>
    <w:basedOn w:val="a"/>
    <w:pPr>
      <w:suppressLineNumbers/>
    </w:pPr>
    <w:rPr>
      <w:rFonts w:cs="Arial Unicode MS"/>
    </w:rPr>
  </w:style>
  <w:style w:type="paragraph" w:customStyle="1" w:styleId="15">
    <w:name w:val="Название объекта1"/>
    <w:basedOn w:val="Standard"/>
    <w:pPr>
      <w:suppressLineNumbers/>
      <w:spacing w:before="120" w:after="120"/>
    </w:pPr>
    <w:rPr>
      <w:i/>
      <w:iCs/>
    </w:rPr>
  </w:style>
  <w:style w:type="paragraph" w:customStyle="1" w:styleId="TableContents">
    <w:name w:val="Table Contents"/>
    <w:basedOn w:val="Standard"/>
    <w:pPr>
      <w:suppressLineNumbers/>
    </w:pPr>
  </w:style>
  <w:style w:type="paragraph" w:styleId="ad">
    <w:name w:val="footnote text"/>
    <w:basedOn w:val="a"/>
    <w:rPr>
      <w:sz w:val="20"/>
      <w:szCs w:val="20"/>
    </w:rPr>
  </w:style>
  <w:style w:type="paragraph" w:customStyle="1" w:styleId="16">
    <w:name w:val="Обычный (Интернет)1"/>
    <w:basedOn w:val="a"/>
    <w:pPr>
      <w:widowControl/>
      <w:suppressAutoHyphens w:val="0"/>
      <w:spacing w:before="280" w:after="119"/>
      <w:textAlignment w:val="auto"/>
    </w:pPr>
    <w:rPr>
      <w:rFonts w:eastAsia="Times New Roman" w:cs="Times New Roman"/>
      <w:lang w:val="ru-RU" w:bidi="ar-SA"/>
    </w:rPr>
  </w:style>
  <w:style w:type="paragraph" w:customStyle="1" w:styleId="ae">
    <w:name w:val="Содержимое таблицы"/>
    <w:basedOn w:val="a"/>
    <w:pPr>
      <w:suppressLineNumbers/>
    </w:pPr>
  </w:style>
  <w:style w:type="paragraph" w:customStyle="1" w:styleId="af">
    <w:name w:val="Заголовок таблицы"/>
    <w:basedOn w:val="ae"/>
    <w:pPr>
      <w:jc w:val="center"/>
    </w:pPr>
    <w:rPr>
      <w:b/>
      <w:bCs/>
    </w:rPr>
  </w:style>
  <w:style w:type="paragraph" w:customStyle="1" w:styleId="af0">
    <w:name w:val="Блочная цитата"/>
    <w:basedOn w:val="a"/>
    <w:pPr>
      <w:spacing w:after="283"/>
      <w:ind w:left="567" w:right="567"/>
    </w:pPr>
  </w:style>
  <w:style w:type="paragraph" w:styleId="af1">
    <w:name w:val="Title"/>
    <w:basedOn w:val="10"/>
    <w:next w:val="a0"/>
    <w:qFormat/>
    <w:pPr>
      <w:jc w:val="center"/>
    </w:pPr>
    <w:rPr>
      <w:b/>
      <w:bCs/>
      <w:sz w:val="56"/>
      <w:szCs w:val="56"/>
    </w:rPr>
  </w:style>
  <w:style w:type="paragraph" w:styleId="af2">
    <w:name w:val="Subtitle"/>
    <w:basedOn w:val="10"/>
    <w:next w:val="a0"/>
    <w:qFormat/>
    <w:pPr>
      <w:spacing w:before="60"/>
      <w:jc w:val="center"/>
    </w:pPr>
    <w:rPr>
      <w:sz w:val="36"/>
      <w:szCs w:val="36"/>
    </w:r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af3">
    <w:name w:val="List Paragraph"/>
    <w:basedOn w:val="a"/>
    <w:uiPriority w:val="34"/>
    <w:qFormat/>
    <w:rsid w:val="00EC621E"/>
    <w:pPr>
      <w:ind w:left="720"/>
      <w:contextualSpacing/>
    </w:pPr>
  </w:style>
  <w:style w:type="character" w:styleId="af4">
    <w:name w:val="Unresolved Mention"/>
    <w:basedOn w:val="a1"/>
    <w:uiPriority w:val="99"/>
    <w:semiHidden/>
    <w:unhideWhenUsed/>
    <w:rsid w:val="006A25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458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Sosnin</dc:creator>
  <cp:keywords/>
  <cp:lastModifiedBy>Башлачёв Александр Павлович</cp:lastModifiedBy>
  <cp:revision>61</cp:revision>
  <cp:lastPrinted>1899-12-31T21:00:00Z</cp:lastPrinted>
  <dcterms:created xsi:type="dcterms:W3CDTF">2025-09-23T19:38:00Z</dcterms:created>
  <dcterms:modified xsi:type="dcterms:W3CDTF">2025-12-17T08:17:00Z</dcterms:modified>
</cp:coreProperties>
</file>