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header3.xml.rels" ContentType="application/vnd.openxmlformats-package.relationships+xml"/>
  <Override PartName="/word/_rels/footer3.xml.rels" ContentType="application/vnd.openxmlformats-package.relationships+xml"/>
  <Override PartName="/word/_rels/header1.xml.rels" ContentType="application/vnd.openxmlformats-package.relationships+xml"/>
  <Override PartName="/word/_rels/header2.xml.rels" ContentType="application/vnd.openxmlformats-package.relationships+xml"/>
  <Override PartName="/word/_rels/footer2.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3.xml" ContentType="application/vnd.openxmlformats-officedocument.wordprocessingml.footer+xml"/>
  <Override PartName="/word/header2.xml" ContentType="application/vnd.openxmlformats-officedocument.wordprocessingml.header+xml"/>
  <Override PartName="/word/media/image1.wmf" ContentType="image/x-wmf"/>
  <Override PartName="/word/media/image2.png" ContentType="image/png"/>
  <Override PartName="/word/media/image3.wmf" ContentType="image/x-wmf"/>
  <Override PartName="/word/media/image4.png" ContentType="image/png"/>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document.xml" ContentType="application/vnd.openxmlformats-officedocument.wordprocessingml.document.main+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keepNext w:val="true"/>
        <w:keepLines/>
        <w:spacing w:before="360" w:after="360"/>
        <w:rPr/>
      </w:pPr>
      <w:r>
        <w:rPr/>
        <w:t>Thuisproject 2025 - Voorbereiding</w:t>
      </w:r>
    </w:p>
    <w:p>
      <w:pPr>
        <w:pStyle w:val="Normal"/>
        <w:spacing w:before="0" w:after="0"/>
        <w:rPr>
          <w:szCs w:val="20"/>
          <w:lang w:val="nl-BE"/>
        </w:rPr>
      </w:pPr>
      <w:r>
        <w:rPr>
          <w:szCs w:val="20"/>
          <w:lang w:val="nl-BE"/>
        </w:rPr>
        <w:t>Vul hier uw gegevens in</w:t>
        <w:br/>
      </w:r>
    </w:p>
    <w:tbl>
      <w:tblPr>
        <w:tblStyle w:val="TableGrid"/>
        <w:tblW w:w="90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546"/>
        <w:gridCol w:w="6520"/>
      </w:tblGrid>
      <w:tr>
        <w:trPr/>
        <w:tc>
          <w:tcPr>
            <w:tcW w:w="2546" w:type="dxa"/>
            <w:tcBorders/>
          </w:tcPr>
          <w:p>
            <w:pPr>
              <w:pStyle w:val="Normal"/>
              <w:widowControl/>
              <w:spacing w:before="0" w:after="0"/>
              <w:jc w:val="left"/>
              <w:rPr>
                <w:szCs w:val="20"/>
                <w:lang w:val="nl-BE"/>
              </w:rPr>
            </w:pPr>
            <w:r>
              <w:rPr>
                <w:rFonts w:eastAsia="ＭＳ 明朝" w:cs="Arial"/>
                <w:kern w:val="0"/>
                <w:szCs w:val="20"/>
                <w:lang w:val="nl-BE" w:eastAsia="en-US" w:bidi="ar-SA"/>
              </w:rPr>
              <w:t>Naam &amp; voornaam:</w:t>
            </w:r>
          </w:p>
          <w:p>
            <w:pPr>
              <w:pStyle w:val="Normal"/>
              <w:widowControl/>
              <w:spacing w:before="0" w:after="0"/>
              <w:jc w:val="left"/>
              <w:rPr>
                <w:szCs w:val="20"/>
                <w:lang w:val="nl-BE"/>
              </w:rPr>
            </w:pPr>
            <w:r>
              <w:rPr>
                <w:rFonts w:eastAsia="ＭＳ 明朝" w:cs="Arial"/>
                <w:kern w:val="0"/>
                <w:szCs w:val="20"/>
                <w:lang w:val="nl-BE" w:eastAsia="en-US" w:bidi="ar-SA"/>
              </w:rPr>
            </w:r>
          </w:p>
        </w:tc>
        <w:tc>
          <w:tcPr>
            <w:tcW w:w="6520" w:type="dxa"/>
            <w:tcBorders/>
          </w:tcPr>
          <w:p>
            <w:pPr>
              <w:pStyle w:val="Normal"/>
              <w:widowControl/>
              <w:spacing w:before="0" w:after="0"/>
              <w:jc w:val="left"/>
              <w:rPr>
                <w:szCs w:val="20"/>
                <w:lang w:val="nl-BE"/>
              </w:rPr>
            </w:pPr>
            <w:r>
              <w:rPr>
                <w:rFonts w:eastAsia="ＭＳ 明朝" w:cs="Arial"/>
                <w:kern w:val="0"/>
                <w:szCs w:val="20"/>
                <w:lang w:val="nl-BE" w:eastAsia="en-US" w:bidi="ar-SA"/>
              </w:rPr>
              <w:t>Snaet Warre</w:t>
            </w:r>
          </w:p>
        </w:tc>
      </w:tr>
    </w:tbl>
    <w:p>
      <w:pPr>
        <w:pStyle w:val="Normal"/>
        <w:spacing w:before="0" w:after="0"/>
        <w:rPr>
          <w:szCs w:val="20"/>
          <w:lang w:val="nl-BE"/>
        </w:rPr>
      </w:pPr>
      <w:r>
        <w:rPr>
          <w:szCs w:val="20"/>
          <w:lang w:val="nl-BE"/>
        </w:rPr>
      </w:r>
    </w:p>
    <w:p>
      <w:pPr>
        <w:pStyle w:val="Heading3"/>
        <w:rPr/>
      </w:pPr>
      <w:r>
        <w:rPr/>
        <w:t>Dataset</w:t>
      </w:r>
    </w:p>
    <w:p>
      <w:pPr>
        <w:pStyle w:val="Normal"/>
        <w:rPr>
          <w:rFonts w:cs="Tahoma"/>
          <w:szCs w:val="20"/>
          <w:lang w:val="nl-BE"/>
        </w:rPr>
      </w:pPr>
      <w:r>
        <w:rPr>
          <w:rFonts w:cs="Tahoma"/>
          <w:szCs w:val="20"/>
        </w:rPr>
        <w:t>Kies één van de opgegeven datasets (zie Leho).</w:t>
        <w:br/>
      </w:r>
    </w:p>
    <w:tbl>
      <w:tblPr>
        <w:tblStyle w:val="TableGrid"/>
        <w:tblW w:w="90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546"/>
        <w:gridCol w:w="6520"/>
      </w:tblGrid>
      <w:tr>
        <w:trPr/>
        <w:tc>
          <w:tcPr>
            <w:tcW w:w="2546" w:type="dxa"/>
            <w:tcBorders/>
          </w:tcPr>
          <w:p>
            <w:pPr>
              <w:pStyle w:val="Normal"/>
              <w:widowControl/>
              <w:spacing w:before="0" w:after="0"/>
              <w:jc w:val="left"/>
              <w:rPr>
                <w:szCs w:val="20"/>
                <w:lang w:val="nl-BE"/>
              </w:rPr>
            </w:pPr>
            <w:r>
              <w:rPr>
                <w:rFonts w:eastAsia="ＭＳ 明朝" w:cs="Arial"/>
                <w:kern w:val="0"/>
                <w:szCs w:val="20"/>
                <w:lang w:val="nl-BE" w:eastAsia="en-US" w:bidi="ar-SA"/>
              </w:rPr>
              <w:t>Gekozen dataset:</w:t>
            </w:r>
          </w:p>
          <w:p>
            <w:pPr>
              <w:pStyle w:val="Normal"/>
              <w:widowControl/>
              <w:spacing w:before="0" w:after="0"/>
              <w:jc w:val="left"/>
              <w:rPr>
                <w:szCs w:val="20"/>
                <w:lang w:val="nl-BE"/>
              </w:rPr>
            </w:pPr>
            <w:r>
              <w:rPr>
                <w:rFonts w:eastAsia="ＭＳ 明朝" w:cs="Arial"/>
                <w:kern w:val="0"/>
                <w:szCs w:val="20"/>
                <w:lang w:val="nl-BE" w:eastAsia="en-US" w:bidi="ar-SA"/>
              </w:rPr>
            </w:r>
          </w:p>
        </w:tc>
        <w:tc>
          <w:tcPr>
            <w:tcW w:w="6520" w:type="dxa"/>
            <w:tcBorders/>
          </w:tcPr>
          <w:p>
            <w:pPr>
              <w:pStyle w:val="Normal"/>
              <w:widowControl/>
              <w:spacing w:before="0" w:after="0"/>
              <w:jc w:val="left"/>
              <w:rPr>
                <w:szCs w:val="20"/>
                <w:lang w:val="nl-BE"/>
              </w:rPr>
            </w:pPr>
            <w:hyperlink r:id="rId2">
              <w:r>
                <w:rPr>
                  <w:rStyle w:val="Hyperlink"/>
                  <w:rFonts w:eastAsia="ＭＳ 明朝" w:cs="Arial"/>
                  <w:kern w:val="0"/>
                  <w:szCs w:val="20"/>
                  <w:lang w:val="nl-BE" w:eastAsia="en-US" w:bidi="ar-SA"/>
                </w:rPr>
                <w:t>https://www.kaggle.com/datasets/arsri1/arrest-data-in-los-angeles/data</w:t>
              </w:r>
            </w:hyperlink>
            <w:r>
              <w:rPr>
                <w:rFonts w:eastAsia="ＭＳ 明朝" w:cs="Arial"/>
                <w:kern w:val="0"/>
                <w:szCs w:val="20"/>
                <w:lang w:val="nl-BE" w:eastAsia="en-US" w:bidi="ar-SA"/>
              </w:rPr>
              <w:t xml:space="preserve"> </w:t>
            </w:r>
            <w:r>
              <w:rPr>
                <w:rFonts w:eastAsia="ＭＳ 明朝" w:cs="Arial"/>
                <w:kern w:val="0"/>
                <w:szCs w:val="20"/>
                <w:lang w:val="nl-BE" w:eastAsia="en-US" w:bidi="ar-SA"/>
              </w:rPr>
              <w:t>Arrest Data in Los Angeles</w:t>
            </w:r>
          </w:p>
        </w:tc>
      </w:tr>
    </w:tbl>
    <w:p>
      <w:pPr>
        <w:pStyle w:val="Normal"/>
        <w:rPr>
          <w:rFonts w:cs="Tahoma"/>
          <w:szCs w:val="20"/>
          <w:lang w:val="nl-BE"/>
        </w:rPr>
      </w:pPr>
      <w:r>
        <w:rPr>
          <w:rFonts w:cs="Tahoma"/>
          <w:szCs w:val="20"/>
          <w:lang w:val="nl-BE"/>
        </w:rPr>
      </w:r>
    </w:p>
    <w:p>
      <w:pPr>
        <w:pStyle w:val="Heading2"/>
        <w:spacing w:lineRule="auto" w:line="259"/>
        <w:rPr>
          <w:lang w:val="nl-BE"/>
        </w:rPr>
      </w:pPr>
      <w:r>
        <w:rPr>
          <w:sz w:val="24"/>
          <w:szCs w:val="24"/>
          <w:lang w:val="nl-BE"/>
        </w:rPr>
        <w:t>Bestudeer de dataset</w:t>
      </w:r>
    </w:p>
    <w:p>
      <w:pPr>
        <w:pStyle w:val="Normal"/>
        <w:rPr>
          <w:rFonts w:cs="Tahoma"/>
          <w:szCs w:val="20"/>
          <w:lang w:val="nl-BE"/>
        </w:rPr>
      </w:pPr>
      <w:r>
        <w:rPr>
          <w:rFonts w:cs="Tahoma"/>
          <w:szCs w:val="20"/>
          <w:lang w:val="nl-BE"/>
        </w:rPr>
        <w:t>Gebruik je kennis van data science om de volgende vragen te beantwoorden:</w:t>
      </w:r>
    </w:p>
    <w:p>
      <w:pPr>
        <w:pStyle w:val="Normal"/>
        <w:numPr>
          <w:ilvl w:val="0"/>
          <w:numId w:val="3"/>
        </w:numPr>
        <w:rPr>
          <w:rFonts w:cs="Tahoma"/>
          <w:szCs w:val="20"/>
          <w:lang w:val="nl-BE"/>
        </w:rPr>
      </w:pPr>
      <w:r>
        <w:rPr>
          <w:rFonts w:cs="Tahoma"/>
          <w:szCs w:val="20"/>
          <w:lang w:val="nl-BE"/>
        </w:rPr>
        <w:t>Bepaal voor elke kolom het type variabele (discreet, continu, nominaal of ordinaal).</w:t>
      </w:r>
    </w:p>
    <w:p>
      <w:pPr>
        <w:pStyle w:val="Normal"/>
        <w:numPr>
          <w:ilvl w:val="0"/>
          <w:numId w:val="3"/>
        </w:numPr>
        <w:rPr>
          <w:rFonts w:cs="Tahoma"/>
          <w:szCs w:val="20"/>
          <w:lang w:val="nl-BE"/>
        </w:rPr>
      </w:pPr>
      <w:r>
        <w:rPr>
          <w:rFonts w:cs="Tahoma"/>
          <w:szCs w:val="20"/>
          <w:lang w:val="nl-BE"/>
        </w:rPr>
        <w:t>Bereken, waar mogelijk, de centrummaten en spreidingsmaten. Wat zeggen deze maten over de data en welke inzichten leveren ze op?</w:t>
        <w:br/>
      </w:r>
    </w:p>
    <w:p>
      <w:pPr>
        <w:pStyle w:val="Heading2"/>
        <w:spacing w:lineRule="auto" w:line="259"/>
        <w:rPr>
          <w:lang w:val="nl-BE"/>
        </w:rPr>
      </w:pPr>
      <w:r>
        <w:rPr>
          <w:sz w:val="24"/>
          <w:szCs w:val="24"/>
          <w:lang w:val="nl-BE"/>
        </w:rPr>
        <w:t>Dataset preprocessing</w:t>
      </w:r>
    </w:p>
    <w:p>
      <w:pPr>
        <w:pStyle w:val="Normal"/>
        <w:spacing w:lineRule="auto" w:line="259"/>
        <w:rPr>
          <w:rFonts w:cs="Tahoma"/>
        </w:rPr>
      </w:pPr>
      <w:r>
        <w:rPr>
          <w:rFonts w:cs="Tahoma"/>
        </w:rPr>
        <w:t xml:space="preserve">Geef minimum </w:t>
      </w:r>
      <w:r>
        <w:rPr>
          <w:rFonts w:cs="Tahoma"/>
          <w:b/>
          <w:bCs/>
        </w:rPr>
        <w:t>vier</w:t>
      </w:r>
      <w:r>
        <w:rPr>
          <w:rFonts w:cs="Tahoma"/>
        </w:rPr>
        <w:t xml:space="preserve"> preprocessing stappen die je zou gebruiken. Geef ook op zijn minst </w:t>
      </w:r>
      <w:r>
        <w:rPr>
          <w:rFonts w:cs="Tahoma"/>
          <w:b/>
          <w:bCs/>
        </w:rPr>
        <w:t xml:space="preserve">vier zinvolle plotjes </w:t>
      </w:r>
      <w:r>
        <w:rPr>
          <w:rFonts w:cs="Tahoma"/>
        </w:rPr>
        <w:t>die je zou willen genereren en wat je er hoopt uit te leren. Let op, hou er rekening mee dat sommige waarden categorisch zijn (en bepaalde plotjes dan niet zinvol zijn).</w:t>
        <w:br/>
      </w:r>
    </w:p>
    <w:tbl>
      <w:tblPr>
        <w:tblStyle w:val="TableGrid"/>
        <w:tblW w:w="90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159"/>
        <w:gridCol w:w="6896"/>
      </w:tblGrid>
      <w:tr>
        <w:trPr>
          <w:trHeight w:val="300" w:hRule="atLeast"/>
        </w:trPr>
        <w:tc>
          <w:tcPr>
            <w:tcW w:w="2159" w:type="dxa"/>
            <w:tcBorders/>
          </w:tcPr>
          <w:p>
            <w:pPr>
              <w:pStyle w:val="Normal"/>
              <w:widowControl/>
              <w:spacing w:before="0" w:after="120"/>
              <w:jc w:val="left"/>
              <w:rPr>
                <w:rFonts w:cs="Tahoma"/>
              </w:rPr>
            </w:pPr>
            <w:r>
              <w:rPr>
                <w:rFonts w:eastAsia="ＭＳ 明朝" w:cs="Tahoma"/>
                <w:kern w:val="0"/>
                <w:szCs w:val="24"/>
                <w:lang w:eastAsia="en-US" w:bidi="ar-SA"/>
              </w:rPr>
            </w:r>
          </w:p>
        </w:tc>
        <w:tc>
          <w:tcPr>
            <w:tcW w:w="6896" w:type="dxa"/>
            <w:tcBorders/>
          </w:tcPr>
          <w:p>
            <w:pPr>
              <w:pStyle w:val="Normal"/>
              <w:widowControl/>
              <w:spacing w:before="0" w:after="120"/>
              <w:jc w:val="left"/>
              <w:rPr>
                <w:rFonts w:cs="Tahoma"/>
              </w:rPr>
            </w:pPr>
            <w:r>
              <w:rPr>
                <w:rFonts w:eastAsia="ＭＳ 明朝" w:cs="Tahoma"/>
                <w:kern w:val="0"/>
                <w:szCs w:val="24"/>
                <w:lang w:eastAsia="en-US" w:bidi="ar-SA"/>
              </w:rPr>
              <w:t>Beschrijving</w:t>
            </w:r>
          </w:p>
        </w:tc>
      </w:tr>
      <w:tr>
        <w:trPr>
          <w:trHeight w:val="300" w:hRule="atLeast"/>
        </w:trPr>
        <w:tc>
          <w:tcPr>
            <w:tcW w:w="2159" w:type="dxa"/>
            <w:tcBorders/>
          </w:tcPr>
          <w:p>
            <w:pPr>
              <w:pStyle w:val="Normal"/>
              <w:widowControl/>
              <w:spacing w:before="0" w:after="120"/>
              <w:jc w:val="left"/>
              <w:rPr>
                <w:rFonts w:cs="Tahoma"/>
              </w:rPr>
            </w:pPr>
            <w:r>
              <w:rPr>
                <w:rFonts w:eastAsia="ＭＳ 明朝" w:cs="Tahoma"/>
                <w:kern w:val="0"/>
                <w:szCs w:val="24"/>
                <w:lang w:eastAsia="en-US" w:bidi="ar-SA"/>
              </w:rPr>
              <w:t>Preprocessing stap 1</w:t>
            </w:r>
          </w:p>
        </w:tc>
        <w:tc>
          <w:tcPr>
            <w:tcW w:w="6896" w:type="dxa"/>
            <w:tcBorders/>
          </w:tcPr>
          <w:p>
            <w:pPr>
              <w:pStyle w:val="Normal"/>
              <w:spacing w:before="0" w:after="120"/>
              <w:rPr>
                <w:rFonts w:eastAsia="ＭＳ 明朝" w:cs="Tahoma"/>
                <w:kern w:val="0"/>
                <w:szCs w:val="24"/>
                <w:lang w:eastAsia="en-US" w:bidi="ar-SA"/>
              </w:rPr>
            </w:pPr>
            <w:r>
              <w:rPr>
                <w:rFonts w:eastAsia="ＭＳ 明朝" w:cs="Tahoma"/>
                <w:kern w:val="0"/>
                <w:szCs w:val="24"/>
                <w:lang w:eastAsia="en-US" w:bidi="ar-SA"/>
              </w:rPr>
              <w:t>Check for missing values in the set.</w:t>
            </w:r>
          </w:p>
        </w:tc>
      </w:tr>
      <w:tr>
        <w:trPr>
          <w:trHeight w:val="300" w:hRule="atLeast"/>
        </w:trPr>
        <w:tc>
          <w:tcPr>
            <w:tcW w:w="2159" w:type="dxa"/>
            <w:tcBorders/>
          </w:tcPr>
          <w:p>
            <w:pPr>
              <w:pStyle w:val="Normal"/>
              <w:widowControl/>
              <w:spacing w:before="0" w:after="120"/>
              <w:jc w:val="left"/>
              <w:rPr>
                <w:rFonts w:cs="Tahoma"/>
              </w:rPr>
            </w:pPr>
            <w:r>
              <w:rPr>
                <w:rFonts w:eastAsia="ＭＳ 明朝" w:cs="Tahoma"/>
                <w:kern w:val="0"/>
                <w:szCs w:val="24"/>
                <w:lang w:eastAsia="en-US" w:bidi="ar-SA"/>
              </w:rPr>
              <w:t>Preprocessing stap 2</w:t>
            </w:r>
          </w:p>
        </w:tc>
        <w:tc>
          <w:tcPr>
            <w:tcW w:w="6896" w:type="dxa"/>
            <w:tcBorders/>
          </w:tcPr>
          <w:p>
            <w:pPr>
              <w:pStyle w:val="Normal"/>
              <w:widowControl/>
              <w:spacing w:before="0" w:after="120"/>
              <w:jc w:val="left"/>
              <w:rPr>
                <w:rFonts w:cs="Tahoma"/>
              </w:rPr>
            </w:pPr>
            <w:r>
              <w:rPr>
                <w:rFonts w:eastAsia="ＭＳ 明朝" w:cs="Tahoma"/>
                <w:kern w:val="0"/>
                <w:szCs w:val="24"/>
                <w:lang w:eastAsia="en-US" w:bidi="ar-SA"/>
              </w:rPr>
              <w:t>Converteren van de datum’s in de dataset naar Date Objects.</w:t>
            </w:r>
          </w:p>
        </w:tc>
      </w:tr>
      <w:tr>
        <w:trPr>
          <w:trHeight w:val="300" w:hRule="atLeast"/>
        </w:trPr>
        <w:tc>
          <w:tcPr>
            <w:tcW w:w="2159" w:type="dxa"/>
            <w:tcBorders/>
          </w:tcPr>
          <w:p>
            <w:pPr>
              <w:pStyle w:val="Normal"/>
              <w:widowControl/>
              <w:spacing w:before="0" w:after="120"/>
              <w:jc w:val="left"/>
              <w:rPr>
                <w:rFonts w:cs="Tahoma"/>
              </w:rPr>
            </w:pPr>
            <w:r>
              <w:rPr>
                <w:rFonts w:eastAsia="ＭＳ 明朝" w:cs="Tahoma"/>
                <w:kern w:val="0"/>
                <w:szCs w:val="24"/>
                <w:lang w:eastAsia="en-US" w:bidi="ar-SA"/>
              </w:rPr>
              <w:t>Preprocessing stap 3</w:t>
            </w:r>
          </w:p>
        </w:tc>
        <w:tc>
          <w:tcPr>
            <w:tcW w:w="6896" w:type="dxa"/>
            <w:tcBorders/>
          </w:tcPr>
          <w:p>
            <w:pPr>
              <w:pStyle w:val="Normal"/>
              <w:widowControl/>
              <w:spacing w:before="0" w:after="120"/>
              <w:jc w:val="left"/>
              <w:rPr>
                <w:rFonts w:cs="Tahoma"/>
              </w:rPr>
            </w:pPr>
            <w:r>
              <w:rPr>
                <w:rFonts w:eastAsia="ＭＳ 明朝" w:cs="Tahoma"/>
                <w:kern w:val="0"/>
                <w:szCs w:val="24"/>
                <w:lang w:eastAsia="en-US" w:bidi="ar-SA"/>
              </w:rPr>
              <w:t>Checken op outliers on the age column. (geen bandieten van 150j oud bv)</w:t>
            </w:r>
          </w:p>
        </w:tc>
      </w:tr>
      <w:tr>
        <w:trPr>
          <w:trHeight w:val="300" w:hRule="atLeast"/>
        </w:trPr>
        <w:tc>
          <w:tcPr>
            <w:tcW w:w="2159" w:type="dxa"/>
            <w:tcBorders/>
          </w:tcPr>
          <w:p>
            <w:pPr>
              <w:pStyle w:val="Normal"/>
              <w:widowControl/>
              <w:spacing w:before="0" w:after="120"/>
              <w:jc w:val="left"/>
              <w:rPr>
                <w:rFonts w:cs="Tahoma"/>
              </w:rPr>
            </w:pPr>
            <w:r>
              <w:rPr>
                <w:rFonts w:eastAsia="ＭＳ 明朝" w:cs="Tahoma"/>
                <w:kern w:val="0"/>
                <w:szCs w:val="24"/>
                <w:lang w:eastAsia="en-US" w:bidi="ar-SA"/>
              </w:rPr>
              <w:t>Preprocessing stap 4</w:t>
            </w:r>
          </w:p>
        </w:tc>
        <w:tc>
          <w:tcPr>
            <w:tcW w:w="6896" w:type="dxa"/>
            <w:tcBorders/>
          </w:tcPr>
          <w:p>
            <w:pPr>
              <w:pStyle w:val="Normal"/>
              <w:rPr>
                <w:rFonts w:eastAsia="ＭＳ 明朝" w:cs="Tahoma"/>
                <w:kern w:val="0"/>
                <w:szCs w:val="24"/>
                <w:lang w:eastAsia="en-US" w:bidi="ar-SA"/>
              </w:rPr>
            </w:pPr>
            <w:r>
              <w:rPr>
                <w:rFonts w:eastAsia="ＭＳ 明朝" w:cs="Tahoma"/>
                <w:kern w:val="0"/>
                <w:szCs w:val="24"/>
                <w:lang w:eastAsia="en-US" w:bidi="ar-SA"/>
              </w:rPr>
              <w:t>De coördinaten omzetten naar gestandaardiseerde GeoJSON-formaten</w:t>
            </w:r>
          </w:p>
          <w:p>
            <w:pPr>
              <w:pStyle w:val="Normal"/>
              <w:spacing w:before="0" w:after="120"/>
              <w:rPr>
                <w:rFonts w:eastAsia="ＭＳ 明朝" w:cs="Tahoma"/>
                <w:kern w:val="0"/>
                <w:szCs w:val="24"/>
                <w:lang w:eastAsia="en-US" w:bidi="ar-SA"/>
              </w:rPr>
            </w:pPr>
            <w:r>
              <w:rPr>
                <w:rFonts w:eastAsia="ＭＳ 明朝" w:cs="Tahoma"/>
                <w:kern w:val="0"/>
                <w:szCs w:val="24"/>
                <w:lang w:eastAsia="en-US" w:bidi="ar-SA"/>
              </w:rPr>
            </w:r>
          </w:p>
        </w:tc>
      </w:tr>
      <w:tr>
        <w:trPr>
          <w:trHeight w:val="300" w:hRule="atLeast"/>
        </w:trPr>
        <w:tc>
          <w:tcPr>
            <w:tcW w:w="2159" w:type="dxa"/>
            <w:tcBorders/>
          </w:tcPr>
          <w:p>
            <w:pPr>
              <w:pStyle w:val="Normal"/>
              <w:widowControl/>
              <w:spacing w:before="0" w:after="120"/>
              <w:jc w:val="left"/>
              <w:rPr>
                <w:rFonts w:cs="Tahoma"/>
              </w:rPr>
            </w:pPr>
            <w:r>
              <w:rPr>
                <w:rFonts w:eastAsia="ＭＳ 明朝" w:cs="Tahoma"/>
                <w:kern w:val="0"/>
                <w:szCs w:val="24"/>
                <w:lang w:eastAsia="en-US" w:bidi="ar-SA"/>
              </w:rPr>
              <w:t>Plot 1</w:t>
            </w:r>
          </w:p>
        </w:tc>
        <w:tc>
          <w:tcPr>
            <w:tcW w:w="6896" w:type="dxa"/>
            <w:tcBorders/>
          </w:tcPr>
          <w:p>
            <w:pPr>
              <w:pStyle w:val="Normal"/>
              <w:widowControl/>
              <w:spacing w:before="0" w:after="120"/>
              <w:jc w:val="left"/>
              <w:rPr>
                <w:rFonts w:cs="Tahoma"/>
              </w:rPr>
            </w:pPr>
            <w:r>
              <w:rPr>
                <w:rFonts w:eastAsia="ＭＳ 明朝" w:cs="Tahoma"/>
                <w:kern w:val="0"/>
                <w:szCs w:val="24"/>
                <w:lang w:eastAsia="en-US" w:bidi="ar-SA"/>
              </w:rPr>
              <w:t>Aantal crimes bij mannen en vrouwen (boxplotjes van maken) Om zo te kunnen zien als er een groot verschil is wellicht in geslacht?</w:t>
            </w:r>
          </w:p>
        </w:tc>
      </w:tr>
      <w:tr>
        <w:trPr>
          <w:trHeight w:val="300" w:hRule="atLeast"/>
        </w:trPr>
        <w:tc>
          <w:tcPr>
            <w:tcW w:w="2159" w:type="dxa"/>
            <w:tcBorders/>
          </w:tcPr>
          <w:p>
            <w:pPr>
              <w:pStyle w:val="Normal"/>
              <w:widowControl/>
              <w:spacing w:before="0" w:after="120"/>
              <w:jc w:val="left"/>
              <w:rPr>
                <w:rFonts w:cs="Tahoma"/>
              </w:rPr>
            </w:pPr>
            <w:r>
              <w:rPr>
                <w:rFonts w:eastAsia="ＭＳ 明朝" w:cs="Tahoma"/>
                <w:kern w:val="0"/>
                <w:szCs w:val="24"/>
                <w:lang w:eastAsia="en-US" w:bidi="ar-SA"/>
              </w:rPr>
              <w:t>Plot 2</w:t>
            </w:r>
          </w:p>
        </w:tc>
        <w:tc>
          <w:tcPr>
            <w:tcW w:w="6896" w:type="dxa"/>
            <w:tcBorders/>
          </w:tcPr>
          <w:p>
            <w:pPr>
              <w:pStyle w:val="Normal"/>
              <w:widowControl/>
              <w:spacing w:before="0" w:after="120"/>
              <w:jc w:val="left"/>
              <w:rPr>
                <w:rFonts w:cs="Tahoma"/>
              </w:rPr>
            </w:pPr>
            <w:r>
              <w:rPr>
                <w:rFonts w:eastAsia="ＭＳ 明朝" w:cs="Tahoma"/>
                <w:kern w:val="0"/>
                <w:szCs w:val="24"/>
                <w:lang w:eastAsia="en-US" w:bidi="ar-SA"/>
              </w:rPr>
              <w:t>Een heatmap misschien op de map met locaties waar er veel crimes gepleegd worden in Los Angeles. Hopelijk kunnen we dan i</w:t>
            </w:r>
            <w:r>
              <w:rPr>
                <w:rFonts w:eastAsia="ＭＳ 明朝" w:cs="Tahoma"/>
                <w:kern w:val="0"/>
                <w:sz w:val="20"/>
                <w:szCs w:val="24"/>
                <w:lang w:val="nl-NL" w:eastAsia="en-US" w:bidi="ar-SA"/>
              </w:rPr>
              <w:t>dentificeren van geografische "hotspots" waar arrestaties geconcentreerd zijn</w:t>
            </w:r>
          </w:p>
          <w:p>
            <w:pPr>
              <w:pStyle w:val="Normal"/>
              <w:widowControl/>
              <w:spacing w:before="0" w:after="120"/>
              <w:jc w:val="left"/>
              <w:rPr>
                <w:rFonts w:cs="Tahoma"/>
              </w:rPr>
            </w:pPr>
            <w:r>
              <w:rPr>
                <w:rFonts w:eastAsia="ＭＳ 明朝" w:cs="Tahoma"/>
                <w:kern w:val="0"/>
                <w:szCs w:val="24"/>
                <w:lang w:eastAsia="en-US" w:bidi="ar-SA"/>
              </w:rPr>
            </w:r>
          </w:p>
        </w:tc>
      </w:tr>
      <w:tr>
        <w:trPr>
          <w:trHeight w:val="300" w:hRule="atLeast"/>
        </w:trPr>
        <w:tc>
          <w:tcPr>
            <w:tcW w:w="2159" w:type="dxa"/>
            <w:tcBorders/>
          </w:tcPr>
          <w:p>
            <w:pPr>
              <w:pStyle w:val="Normal"/>
              <w:widowControl/>
              <w:spacing w:before="0" w:after="120"/>
              <w:jc w:val="left"/>
              <w:rPr>
                <w:rFonts w:cs="Tahoma"/>
              </w:rPr>
            </w:pPr>
            <w:r>
              <w:rPr>
                <w:rFonts w:eastAsia="ＭＳ 明朝" w:cs="Tahoma"/>
                <w:kern w:val="0"/>
                <w:szCs w:val="24"/>
                <w:lang w:eastAsia="en-US" w:bidi="ar-SA"/>
              </w:rPr>
              <w:t>Plot 3</w:t>
            </w:r>
          </w:p>
        </w:tc>
        <w:tc>
          <w:tcPr>
            <w:tcW w:w="6896" w:type="dxa"/>
            <w:tcBorders/>
          </w:tcPr>
          <w:p>
            <w:pPr>
              <w:pStyle w:val="Normal"/>
              <w:rPr/>
            </w:pPr>
            <w:r>
              <w:rPr>
                <w:rFonts w:eastAsia="ＭＳ 明朝" w:cs="Tahoma"/>
                <w:kern w:val="0"/>
                <w:szCs w:val="24"/>
                <w:lang w:eastAsia="en-US" w:bidi="ar-SA"/>
              </w:rPr>
              <w:t>Een gestapelde staafdiagram waarbij de staven demografische groepen vertegenwoordigen (combinatie van leeftijdscategorieën en etniciteit) en de stapelingen de verschillende types arrestaties (Charge Group Description). Hopelijk kunnen we zo</w:t>
            </w:r>
            <w:r>
              <w:rPr>
                <w:rFonts w:eastAsia="ＭＳ 明朝" w:cs="Tahoma"/>
                <w:kern w:val="0"/>
                <w:szCs w:val="24"/>
                <w:lang w:eastAsia="en-US" w:bidi="ar-SA"/>
              </w:rPr>
              <w:t xml:space="preserve"> inzicht krijgen in hoe verschillende overtredingen verdeeld zijn over demografische segmenten</w:t>
            </w:r>
          </w:p>
          <w:p>
            <w:pPr>
              <w:pStyle w:val="Normal"/>
              <w:rPr>
                <w:rFonts w:eastAsia="ＭＳ 明朝" w:cs="Tahoma"/>
                <w:kern w:val="0"/>
                <w:szCs w:val="24"/>
                <w:lang w:eastAsia="en-US" w:bidi="ar-SA"/>
              </w:rPr>
            </w:pPr>
            <w:r>
              <w:rPr>
                <w:rFonts w:eastAsia="ＭＳ 明朝" w:cs="Tahoma"/>
                <w:kern w:val="0"/>
                <w:szCs w:val="24"/>
                <w:lang w:eastAsia="en-US" w:bidi="ar-SA"/>
              </w:rPr>
            </w:r>
          </w:p>
          <w:p>
            <w:pPr>
              <w:pStyle w:val="Normal"/>
              <w:widowControl/>
              <w:spacing w:before="0" w:after="120"/>
              <w:jc w:val="left"/>
              <w:rPr>
                <w:rFonts w:cs="Tahoma"/>
              </w:rPr>
            </w:pPr>
            <w:r>
              <w:rPr>
                <w:rFonts w:eastAsia="ＭＳ 明朝" w:cs="Tahoma"/>
                <w:kern w:val="0"/>
                <w:szCs w:val="24"/>
                <w:lang w:eastAsia="en-US" w:bidi="ar-SA"/>
              </w:rPr>
            </w:r>
          </w:p>
        </w:tc>
      </w:tr>
      <w:tr>
        <w:trPr>
          <w:trHeight w:val="300" w:hRule="atLeast"/>
        </w:trPr>
        <w:tc>
          <w:tcPr>
            <w:tcW w:w="2159" w:type="dxa"/>
            <w:tcBorders/>
          </w:tcPr>
          <w:p>
            <w:pPr>
              <w:pStyle w:val="Normal"/>
              <w:widowControl/>
              <w:spacing w:before="0" w:after="120"/>
              <w:jc w:val="left"/>
              <w:rPr>
                <w:rFonts w:cs="Tahoma"/>
              </w:rPr>
            </w:pPr>
            <w:r>
              <w:rPr>
                <w:rFonts w:eastAsia="ＭＳ 明朝" w:cs="Tahoma"/>
                <w:kern w:val="0"/>
                <w:szCs w:val="24"/>
                <w:lang w:eastAsia="en-US" w:bidi="ar-SA"/>
              </w:rPr>
              <w:t>Plot 4</w:t>
            </w:r>
          </w:p>
        </w:tc>
        <w:tc>
          <w:tcPr>
            <w:tcW w:w="6896" w:type="dxa"/>
            <w:tcBorders/>
          </w:tcPr>
          <w:p>
            <w:pPr>
              <w:pStyle w:val="Normal"/>
              <w:rPr>
                <w:rFonts w:cs="Tahoma"/>
              </w:rPr>
            </w:pPr>
            <w:r>
              <w:rPr>
                <w:rFonts w:cs="Tahoma"/>
              </w:rPr>
              <w:t>Een violin plot die de verdeling van leeftijden toont voor elk type arrestatie (Charge Group Description), aangevuld met box plots voor statistische vergelijking. Zo kunnen we specifieke leeftijdsprofielen identificeren voor verschillende overtredingen.</w:t>
            </w:r>
          </w:p>
          <w:p>
            <w:pPr>
              <w:pStyle w:val="Normal"/>
              <w:widowControl/>
              <w:spacing w:before="0" w:after="120"/>
              <w:jc w:val="left"/>
              <w:rPr>
                <w:rFonts w:cs="Tahoma"/>
              </w:rPr>
            </w:pPr>
            <w:r>
              <w:rPr>
                <w:rFonts w:eastAsia="ＭＳ 明朝" w:cs="Tahoma" w:ascii="system-ui;Ubuntu;Droid Sans;sans-serif" w:hAnsi="system-ui;Ubuntu;Droid Sans;sans-serif"/>
                <w:b w:val="false"/>
                <w:i w:val="false"/>
                <w:caps w:val="false"/>
                <w:smallCaps w:val="false"/>
                <w:color w:val="24292E"/>
                <w:spacing w:val="0"/>
                <w:kern w:val="0"/>
                <w:sz w:val="20"/>
                <w:szCs w:val="24"/>
                <w:lang w:eastAsia="en-US" w:bidi="ar-SA"/>
              </w:rPr>
            </w:r>
          </w:p>
        </w:tc>
      </w:tr>
    </w:tbl>
    <w:p>
      <w:pPr>
        <w:pStyle w:val="Heading2"/>
        <w:rPr>
          <w:sz w:val="24"/>
          <w:szCs w:val="24"/>
        </w:rPr>
      </w:pPr>
      <w:r>
        <w:rPr>
          <w:sz w:val="24"/>
          <w:szCs w:val="24"/>
        </w:rPr>
        <w:t>Vier zinvolle zoekopdrachten</w:t>
      </w:r>
    </w:p>
    <w:p>
      <w:pPr>
        <w:pStyle w:val="Normal"/>
        <w:rPr>
          <w:rFonts w:cs="Tahoma"/>
          <w:szCs w:val="20"/>
        </w:rPr>
      </w:pPr>
      <w:r>
        <w:rPr>
          <w:rFonts w:cs="Tahoma"/>
          <w:szCs w:val="20"/>
        </w:rPr>
        <w:t xml:space="preserve">Geef </w:t>
      </w:r>
      <w:r>
        <w:rPr>
          <w:rFonts w:cs="Tahoma"/>
          <w:b/>
          <w:bCs/>
          <w:szCs w:val="20"/>
        </w:rPr>
        <w:t>vier</w:t>
      </w:r>
      <w:r>
        <w:rPr>
          <w:rFonts w:cs="Tahoma"/>
          <w:szCs w:val="20"/>
        </w:rPr>
        <w:t xml:space="preserve"> zinvolle zoekopdrachten door. Zie projectopgave voor meer context.</w:t>
      </w:r>
    </w:p>
    <w:p>
      <w:pPr>
        <w:pStyle w:val="ListParagraph"/>
        <w:numPr>
          <w:ilvl w:val="0"/>
          <w:numId w:val="2"/>
        </w:numPr>
        <w:rPr>
          <w:rFonts w:cs="Tahoma"/>
          <w:szCs w:val="20"/>
        </w:rPr>
      </w:pPr>
      <w:r>
        <w:rPr>
          <w:rFonts w:cs="Tahoma"/>
          <w:szCs w:val="20"/>
        </w:rPr>
        <w:t>Bij minimum drie opdrachten moeten er vooraf één of meerdere parameters opgevraagd worden om zo de zoekopdracht te verfijnen.</w:t>
      </w:r>
    </w:p>
    <w:p>
      <w:pPr>
        <w:pStyle w:val="ListParagraph"/>
        <w:numPr>
          <w:ilvl w:val="0"/>
          <w:numId w:val="2"/>
        </w:numPr>
        <w:rPr>
          <w:rFonts w:cs="Tahoma"/>
          <w:szCs w:val="20"/>
        </w:rPr>
      </w:pPr>
      <w:r>
        <w:rPr>
          <w:rFonts w:cs="Tahoma"/>
          <w:szCs w:val="20"/>
        </w:rPr>
        <w:t xml:space="preserve">Bij minimum één zoekopdracht moet er een grafiek kunnen gegenereerd worden. </w:t>
      </w:r>
    </w:p>
    <w:p>
      <w:pPr>
        <w:pStyle w:val="Normal"/>
        <w:rPr>
          <w:rFonts w:cs="Tahoma"/>
          <w:szCs w:val="20"/>
        </w:rPr>
      </w:pPr>
      <w:r>
        <w:rPr>
          <w:rFonts w:cs="Tahoma"/>
          <w:szCs w:val="20"/>
        </w:rPr>
      </w:r>
    </w:p>
    <w:p>
      <w:pPr>
        <w:pStyle w:val="Normal"/>
        <w:rPr>
          <w:rFonts w:cs="Tahoma"/>
          <w:b/>
          <w:bCs/>
          <w:szCs w:val="20"/>
        </w:rPr>
      </w:pPr>
      <w:r>
        <w:rPr>
          <w:rFonts w:cs="Tahoma"/>
          <w:b/>
          <w:bCs/>
          <w:szCs w:val="20"/>
        </w:rPr>
      </w:r>
    </w:p>
    <w:tbl>
      <w:tblPr>
        <w:tblStyle w:val="TableGrid"/>
        <w:tblW w:w="905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80"/>
        <w:gridCol w:w="7075"/>
      </w:tblGrid>
      <w:tr>
        <w:trPr/>
        <w:tc>
          <w:tcPr>
            <w:tcW w:w="1980" w:type="dxa"/>
            <w:tcBorders/>
          </w:tcPr>
          <w:p>
            <w:pPr>
              <w:pStyle w:val="Normal"/>
              <w:widowControl/>
              <w:spacing w:before="0" w:after="120"/>
              <w:jc w:val="left"/>
              <w:rPr>
                <w:rFonts w:cs="Tahoma"/>
                <w:szCs w:val="20"/>
              </w:rPr>
            </w:pPr>
            <w:r>
              <w:rPr>
                <w:rFonts w:eastAsia="ＭＳ 明朝" w:cs="Tahoma"/>
                <w:kern w:val="0"/>
                <w:szCs w:val="20"/>
                <w:lang w:eastAsia="en-US" w:bidi="ar-SA"/>
              </w:rPr>
            </w:r>
          </w:p>
        </w:tc>
        <w:tc>
          <w:tcPr>
            <w:tcW w:w="7075" w:type="dxa"/>
            <w:tcBorders/>
          </w:tcPr>
          <w:p>
            <w:pPr>
              <w:pStyle w:val="Normal"/>
              <w:widowControl/>
              <w:spacing w:before="0" w:after="120"/>
              <w:jc w:val="left"/>
              <w:rPr>
                <w:rFonts w:cs="Tahoma"/>
                <w:szCs w:val="20"/>
              </w:rPr>
            </w:pPr>
            <w:r>
              <w:rPr>
                <w:rFonts w:eastAsia="ＭＳ 明朝" w:cs="Tahoma"/>
                <w:kern w:val="0"/>
                <w:szCs w:val="20"/>
                <w:lang w:eastAsia="en-US" w:bidi="ar-SA"/>
              </w:rPr>
              <w:t>Beschrijving zoekopdracht</w:t>
            </w:r>
          </w:p>
        </w:tc>
      </w:tr>
      <w:tr>
        <w:trPr/>
        <w:tc>
          <w:tcPr>
            <w:tcW w:w="1980" w:type="dxa"/>
            <w:tcBorders/>
          </w:tcPr>
          <w:p>
            <w:pPr>
              <w:pStyle w:val="Normal"/>
              <w:widowControl/>
              <w:spacing w:before="0" w:after="120"/>
              <w:jc w:val="left"/>
              <w:rPr>
                <w:rFonts w:cs="Tahoma"/>
                <w:szCs w:val="20"/>
              </w:rPr>
            </w:pPr>
            <w:r>
              <w:rPr>
                <w:rFonts w:eastAsia="ＭＳ 明朝" w:cs="Tahoma"/>
                <w:kern w:val="0"/>
                <w:szCs w:val="20"/>
                <w:lang w:eastAsia="en-US" w:bidi="ar-SA"/>
              </w:rPr>
              <w:t>Zoekopdracht 1</w:t>
            </w:r>
          </w:p>
        </w:tc>
        <w:tc>
          <w:tcPr>
            <w:tcW w:w="7075" w:type="dxa"/>
            <w:tcBorders/>
          </w:tcPr>
          <w:p>
            <w:pPr>
              <w:pStyle w:val="Heading2"/>
              <w:widowControl/>
              <w:spacing w:before="0" w:after="120"/>
              <w:jc w:val="left"/>
              <w:rPr>
                <w:rFonts w:cs="Tahoma"/>
                <w:szCs w:val="20"/>
              </w:rPr>
            </w:pPr>
            <w:r>
              <w:rPr>
                <w:rFonts w:eastAsia="ＭＳ 明朝" w:cs="Tahoma" w:ascii="Ubuntu" w:hAnsi="Ubuntu"/>
                <w:b/>
                <w:kern w:val="0"/>
                <w:sz w:val="20"/>
                <w:szCs w:val="20"/>
                <w:lang w:eastAsia="en-US" w:bidi="ar-SA"/>
              </w:rPr>
              <w:t>1. Arrestaties per Gebied en Tijdsperiode</w:t>
            </w:r>
          </w:p>
          <w:p>
            <w:pPr>
              <w:pStyle w:val="BodyText"/>
              <w:spacing w:before="0" w:after="120"/>
              <w:ind w:hanging="0" w:left="0" w:right="0"/>
              <w:rPr>
                <w:rFonts w:cs="Tahoma"/>
                <w:b/>
                <w:szCs w:val="20"/>
              </w:rPr>
            </w:pPr>
            <w:r>
              <w:rPr>
                <w:rFonts w:cs="Tahoma"/>
                <w:b/>
                <w:szCs w:val="20"/>
              </w:rPr>
              <w:t>Parameters:</w:t>
            </w:r>
          </w:p>
          <w:p>
            <w:pPr>
              <w:pStyle w:val="BodyText"/>
              <w:numPr>
                <w:ilvl w:val="0"/>
                <w:numId w:val="4"/>
              </w:numPr>
              <w:pBdr/>
              <w:tabs>
                <w:tab w:val="clear" w:pos="720"/>
                <w:tab w:val="left" w:pos="0" w:leader="none"/>
              </w:tabs>
              <w:spacing w:before="30" w:after="30"/>
              <w:ind w:hanging="283" w:left="240" w:right="0"/>
              <w:rPr>
                <w:rFonts w:cs="Tahoma"/>
                <w:szCs w:val="20"/>
              </w:rPr>
            </w:pPr>
            <w:r>
              <w:rPr>
                <w:rFonts w:cs="Tahoma"/>
                <w:szCs w:val="20"/>
              </w:rPr>
              <w:t>Gebied (Area Name): dropdown met alle beschikbare gebieden</w:t>
            </w:r>
          </w:p>
          <w:p>
            <w:pPr>
              <w:pStyle w:val="BodyText"/>
              <w:numPr>
                <w:ilvl w:val="0"/>
                <w:numId w:val="5"/>
              </w:numPr>
              <w:pBdr/>
              <w:tabs>
                <w:tab w:val="clear" w:pos="720"/>
                <w:tab w:val="left" w:pos="0" w:leader="none"/>
              </w:tabs>
              <w:spacing w:before="30" w:after="30"/>
              <w:ind w:hanging="283" w:left="240" w:right="0"/>
              <w:rPr>
                <w:rFonts w:cs="Tahoma"/>
                <w:szCs w:val="20"/>
              </w:rPr>
            </w:pPr>
            <w:r>
              <w:rPr>
                <w:rFonts w:cs="Tahoma"/>
                <w:szCs w:val="20"/>
              </w:rPr>
              <w:t>Startdatum (Start Date): datumkiezer</w:t>
            </w:r>
          </w:p>
          <w:p>
            <w:pPr>
              <w:pStyle w:val="BodyText"/>
              <w:numPr>
                <w:ilvl w:val="0"/>
                <w:numId w:val="6"/>
              </w:numPr>
              <w:pBdr/>
              <w:tabs>
                <w:tab w:val="clear" w:pos="720"/>
                <w:tab w:val="left" w:pos="0" w:leader="none"/>
              </w:tabs>
              <w:spacing w:before="30" w:after="30"/>
              <w:ind w:hanging="283" w:left="240" w:right="0"/>
              <w:rPr>
                <w:rFonts w:cs="Tahoma"/>
                <w:szCs w:val="20"/>
              </w:rPr>
            </w:pPr>
            <w:r>
              <w:rPr>
                <w:rFonts w:cs="Tahoma"/>
                <w:szCs w:val="20"/>
              </w:rPr>
              <w:t>Einddatum (End Date): datumkiezer</w:t>
            </w:r>
          </w:p>
          <w:p>
            <w:pPr>
              <w:pStyle w:val="BodyText"/>
              <w:numPr>
                <w:ilvl w:val="0"/>
                <w:numId w:val="7"/>
              </w:numPr>
              <w:pBdr/>
              <w:tabs>
                <w:tab w:val="clear" w:pos="720"/>
                <w:tab w:val="left" w:pos="0" w:leader="none"/>
              </w:tabs>
              <w:spacing w:before="30" w:after="30"/>
              <w:ind w:hanging="283" w:left="240" w:right="0"/>
              <w:rPr>
                <w:rFonts w:cs="Tahoma"/>
                <w:szCs w:val="20"/>
              </w:rPr>
            </w:pPr>
            <w:r>
              <w:rPr>
                <w:rFonts w:cs="Tahoma"/>
                <w:szCs w:val="20"/>
              </w:rPr>
              <w:t>Leeftijdsbereik (Age Range): slider of min/max velden</w:t>
            </w:r>
          </w:p>
          <w:p>
            <w:pPr>
              <w:pStyle w:val="Normal"/>
              <w:widowControl/>
              <w:spacing w:before="0" w:after="120"/>
              <w:jc w:val="left"/>
              <w:rPr>
                <w:rFonts w:cs="Tahoma"/>
                <w:szCs w:val="20"/>
              </w:rPr>
            </w:pPr>
            <w:r>
              <w:rPr>
                <w:rFonts w:eastAsia="ＭＳ 明朝" w:cs="Tahoma"/>
                <w:kern w:val="0"/>
                <w:szCs w:val="20"/>
                <w:lang w:eastAsia="en-US" w:bidi="ar-SA"/>
              </w:rPr>
            </w:r>
          </w:p>
        </w:tc>
      </w:tr>
      <w:tr>
        <w:trPr/>
        <w:tc>
          <w:tcPr>
            <w:tcW w:w="1980" w:type="dxa"/>
            <w:tcBorders/>
          </w:tcPr>
          <w:p>
            <w:pPr>
              <w:pStyle w:val="Normal"/>
              <w:widowControl/>
              <w:spacing w:before="0" w:after="120"/>
              <w:jc w:val="left"/>
              <w:rPr>
                <w:rFonts w:cs="Tahoma"/>
                <w:szCs w:val="20"/>
              </w:rPr>
            </w:pPr>
            <w:r>
              <w:rPr>
                <w:rFonts w:eastAsia="ＭＳ 明朝" w:cs="Tahoma"/>
                <w:kern w:val="0"/>
                <w:szCs w:val="20"/>
                <w:lang w:eastAsia="en-US" w:bidi="ar-SA"/>
              </w:rPr>
              <w:t>Zoekopdracht 2</w:t>
            </w:r>
          </w:p>
        </w:tc>
        <w:tc>
          <w:tcPr>
            <w:tcW w:w="7075" w:type="dxa"/>
            <w:tcBorders/>
          </w:tcPr>
          <w:p>
            <w:pPr>
              <w:pStyle w:val="Heading2"/>
              <w:widowControl/>
              <w:spacing w:before="0" w:after="120"/>
              <w:jc w:val="left"/>
              <w:rPr>
                <w:rFonts w:cs="Tahoma"/>
                <w:szCs w:val="20"/>
              </w:rPr>
            </w:pPr>
            <w:r>
              <w:rPr>
                <w:rFonts w:eastAsia="ＭＳ 明朝" w:cs="Tahoma" w:ascii="Ubuntu" w:hAnsi="Ubuntu"/>
                <w:b/>
                <w:kern w:val="0"/>
                <w:sz w:val="20"/>
                <w:szCs w:val="20"/>
                <w:lang w:eastAsia="en-US" w:bidi="ar-SA"/>
              </w:rPr>
              <w:t>2. Trend van Specifieke Overtreding over Tijd</w:t>
            </w:r>
          </w:p>
          <w:p>
            <w:pPr>
              <w:pStyle w:val="BodyText"/>
              <w:spacing w:before="0" w:after="120"/>
              <w:ind w:hanging="0" w:left="0" w:right="0"/>
              <w:rPr>
                <w:rFonts w:cs="Tahoma"/>
                <w:b/>
                <w:szCs w:val="20"/>
              </w:rPr>
            </w:pPr>
            <w:r>
              <w:rPr>
                <w:rFonts w:cs="Tahoma"/>
                <w:b/>
                <w:szCs w:val="20"/>
              </w:rPr>
              <w:t>Parameters:</w:t>
            </w:r>
          </w:p>
          <w:p>
            <w:pPr>
              <w:pStyle w:val="BodyText"/>
              <w:numPr>
                <w:ilvl w:val="0"/>
                <w:numId w:val="8"/>
              </w:numPr>
              <w:pBdr/>
              <w:tabs>
                <w:tab w:val="clear" w:pos="720"/>
                <w:tab w:val="left" w:pos="0" w:leader="none"/>
              </w:tabs>
              <w:spacing w:before="30" w:after="30"/>
              <w:ind w:hanging="283" w:left="240" w:right="0"/>
              <w:rPr>
                <w:rFonts w:cs="Tahoma"/>
                <w:szCs w:val="20"/>
              </w:rPr>
            </w:pPr>
            <w:r>
              <w:rPr>
                <w:rFonts w:cs="Tahoma"/>
                <w:szCs w:val="20"/>
              </w:rPr>
              <w:t>Arrestatietype (Charge Group Description): dropdown met alle beschikbare overtredingstypen</w:t>
            </w:r>
          </w:p>
          <w:p>
            <w:pPr>
              <w:pStyle w:val="BodyText"/>
              <w:numPr>
                <w:ilvl w:val="0"/>
                <w:numId w:val="9"/>
              </w:numPr>
              <w:pBdr/>
              <w:tabs>
                <w:tab w:val="clear" w:pos="720"/>
                <w:tab w:val="left" w:pos="0" w:leader="none"/>
              </w:tabs>
              <w:spacing w:before="30" w:after="30"/>
              <w:ind w:hanging="283" w:left="240" w:right="0"/>
              <w:rPr>
                <w:rFonts w:cs="Tahoma"/>
                <w:szCs w:val="20"/>
              </w:rPr>
            </w:pPr>
            <w:r>
              <w:rPr>
                <w:rFonts w:cs="Tahoma"/>
                <w:szCs w:val="20"/>
              </w:rPr>
              <w:t>Tijdsgranulariteit: dropdown (dagelijks, wekelijks, maandelijks, jaarlijks)</w:t>
            </w:r>
          </w:p>
          <w:p>
            <w:pPr>
              <w:pStyle w:val="BodyText"/>
              <w:numPr>
                <w:ilvl w:val="0"/>
                <w:numId w:val="10"/>
              </w:numPr>
              <w:pBdr/>
              <w:tabs>
                <w:tab w:val="clear" w:pos="720"/>
                <w:tab w:val="left" w:pos="0" w:leader="none"/>
              </w:tabs>
              <w:spacing w:before="30" w:after="30"/>
              <w:ind w:hanging="283" w:left="240" w:right="0"/>
              <w:rPr>
                <w:rFonts w:cs="Tahoma"/>
                <w:szCs w:val="20"/>
              </w:rPr>
            </w:pPr>
            <w:r>
              <w:rPr>
                <w:rFonts w:cs="Tahoma"/>
                <w:szCs w:val="20"/>
              </w:rPr>
              <w:t>Gebied (optioneel): multi-select dropdown voor specifieke gebieden</w:t>
            </w:r>
          </w:p>
          <w:p>
            <w:pPr>
              <w:pStyle w:val="Normal"/>
              <w:widowControl/>
              <w:spacing w:before="0" w:after="120"/>
              <w:jc w:val="left"/>
              <w:rPr>
                <w:rFonts w:cs="Tahoma"/>
                <w:szCs w:val="20"/>
              </w:rPr>
            </w:pPr>
            <w:r>
              <w:rPr>
                <w:rFonts w:eastAsia="ＭＳ 明朝" w:cs="Tahoma"/>
                <w:kern w:val="0"/>
                <w:szCs w:val="20"/>
                <w:lang w:eastAsia="en-US" w:bidi="ar-SA"/>
              </w:rPr>
            </w:r>
          </w:p>
        </w:tc>
      </w:tr>
      <w:tr>
        <w:trPr/>
        <w:tc>
          <w:tcPr>
            <w:tcW w:w="1980" w:type="dxa"/>
            <w:tcBorders/>
          </w:tcPr>
          <w:p>
            <w:pPr>
              <w:pStyle w:val="Normal"/>
              <w:widowControl/>
              <w:spacing w:before="0" w:after="120"/>
              <w:jc w:val="left"/>
              <w:rPr>
                <w:rFonts w:cs="Tahoma"/>
                <w:szCs w:val="20"/>
              </w:rPr>
            </w:pPr>
            <w:r>
              <w:rPr>
                <w:rFonts w:eastAsia="ＭＳ 明朝" w:cs="Tahoma"/>
                <w:kern w:val="0"/>
                <w:szCs w:val="20"/>
                <w:lang w:eastAsia="en-US" w:bidi="ar-SA"/>
              </w:rPr>
              <w:t>Zoekopdracht 3</w:t>
            </w:r>
          </w:p>
        </w:tc>
        <w:tc>
          <w:tcPr>
            <w:tcW w:w="7075" w:type="dxa"/>
            <w:tcBorders/>
          </w:tcPr>
          <w:p>
            <w:pPr>
              <w:pStyle w:val="Heading2"/>
              <w:widowControl/>
              <w:spacing w:before="0" w:after="120"/>
              <w:jc w:val="left"/>
              <w:rPr>
                <w:rFonts w:cs="Tahoma"/>
                <w:szCs w:val="20"/>
              </w:rPr>
            </w:pPr>
            <w:r>
              <w:rPr>
                <w:rFonts w:eastAsia="ＭＳ 明朝" w:cs="Tahoma" w:ascii="Ubuntu" w:hAnsi="Ubuntu"/>
                <w:b/>
                <w:kern w:val="0"/>
                <w:sz w:val="20"/>
                <w:szCs w:val="20"/>
                <w:lang w:eastAsia="en-US" w:bidi="ar-SA"/>
              </w:rPr>
              <w:t>3. Demografische Analyse van Arrestaties</w:t>
            </w:r>
          </w:p>
          <w:p>
            <w:pPr>
              <w:pStyle w:val="BodyText"/>
              <w:spacing w:before="0" w:after="120"/>
              <w:ind w:hanging="0" w:left="0" w:right="0"/>
              <w:rPr>
                <w:rFonts w:cs="Tahoma"/>
                <w:b/>
                <w:szCs w:val="20"/>
              </w:rPr>
            </w:pPr>
            <w:r>
              <w:rPr>
                <w:rFonts w:cs="Tahoma"/>
                <w:b/>
                <w:szCs w:val="20"/>
              </w:rPr>
              <w:t>Parameters:</w:t>
            </w:r>
          </w:p>
          <w:p>
            <w:pPr>
              <w:pStyle w:val="BodyText"/>
              <w:numPr>
                <w:ilvl w:val="0"/>
                <w:numId w:val="11"/>
              </w:numPr>
              <w:pBdr/>
              <w:tabs>
                <w:tab w:val="clear" w:pos="720"/>
                <w:tab w:val="left" w:pos="0" w:leader="none"/>
              </w:tabs>
              <w:spacing w:before="30" w:after="30"/>
              <w:ind w:hanging="283" w:left="240" w:right="0"/>
              <w:rPr>
                <w:rFonts w:cs="Tahoma"/>
                <w:szCs w:val="20"/>
              </w:rPr>
            </w:pPr>
            <w:r>
              <w:rPr>
                <w:rFonts w:cs="Tahoma"/>
                <w:szCs w:val="20"/>
              </w:rPr>
              <w:t>Geslacht (Sex Code): multi-select (M/F)</w:t>
            </w:r>
          </w:p>
          <w:p>
            <w:pPr>
              <w:pStyle w:val="BodyText"/>
              <w:numPr>
                <w:ilvl w:val="0"/>
                <w:numId w:val="12"/>
              </w:numPr>
              <w:pBdr/>
              <w:tabs>
                <w:tab w:val="clear" w:pos="720"/>
                <w:tab w:val="left" w:pos="0" w:leader="none"/>
              </w:tabs>
              <w:spacing w:before="30" w:after="30"/>
              <w:ind w:hanging="283" w:left="240" w:right="0"/>
              <w:rPr>
                <w:rFonts w:cs="Tahoma"/>
                <w:szCs w:val="20"/>
              </w:rPr>
            </w:pPr>
            <w:r>
              <w:rPr>
                <w:rFonts w:cs="Tahoma"/>
                <w:szCs w:val="20"/>
              </w:rPr>
              <w:t>Etniciteit (Descent Code): multi-select met alle beschikbare etniciteitscodes</w:t>
            </w:r>
          </w:p>
          <w:p>
            <w:pPr>
              <w:pStyle w:val="BodyText"/>
              <w:numPr>
                <w:ilvl w:val="0"/>
                <w:numId w:val="13"/>
              </w:numPr>
              <w:pBdr/>
              <w:tabs>
                <w:tab w:val="clear" w:pos="720"/>
                <w:tab w:val="left" w:pos="0" w:leader="none"/>
              </w:tabs>
              <w:spacing w:before="30" w:after="30"/>
              <w:ind w:hanging="283" w:left="240" w:right="0"/>
              <w:rPr>
                <w:rFonts w:cs="Tahoma"/>
                <w:szCs w:val="20"/>
              </w:rPr>
            </w:pPr>
            <w:r>
              <w:rPr>
                <w:rFonts w:cs="Tahoma"/>
                <w:szCs w:val="20"/>
              </w:rPr>
              <w:t>Arrestatietype (Charge Group Description): dropdown (optioneel)</w:t>
            </w:r>
          </w:p>
          <w:p>
            <w:pPr>
              <w:pStyle w:val="Normal"/>
              <w:widowControl/>
              <w:spacing w:before="0" w:after="120"/>
              <w:jc w:val="left"/>
              <w:rPr>
                <w:rFonts w:cs="Tahoma"/>
                <w:szCs w:val="20"/>
              </w:rPr>
            </w:pPr>
            <w:r>
              <w:rPr>
                <w:rFonts w:eastAsia="ＭＳ 明朝" w:cs="Tahoma"/>
                <w:kern w:val="0"/>
                <w:szCs w:val="20"/>
                <w:lang w:eastAsia="en-US" w:bidi="ar-SA"/>
              </w:rPr>
            </w:r>
          </w:p>
        </w:tc>
      </w:tr>
      <w:tr>
        <w:trPr/>
        <w:tc>
          <w:tcPr>
            <w:tcW w:w="1980" w:type="dxa"/>
            <w:tcBorders/>
          </w:tcPr>
          <w:p>
            <w:pPr>
              <w:pStyle w:val="Normal"/>
              <w:widowControl/>
              <w:spacing w:before="0" w:after="120"/>
              <w:jc w:val="left"/>
              <w:rPr>
                <w:rFonts w:cs="Tahoma"/>
                <w:szCs w:val="20"/>
              </w:rPr>
            </w:pPr>
            <w:r>
              <w:rPr>
                <w:rFonts w:eastAsia="ＭＳ 明朝" w:cs="Tahoma"/>
                <w:kern w:val="0"/>
                <w:szCs w:val="20"/>
                <w:lang w:eastAsia="en-US" w:bidi="ar-SA"/>
              </w:rPr>
              <w:t>Zoekopdracht 4</w:t>
            </w:r>
          </w:p>
        </w:tc>
        <w:tc>
          <w:tcPr>
            <w:tcW w:w="7075" w:type="dxa"/>
            <w:tcBorders/>
          </w:tcPr>
          <w:p>
            <w:pPr>
              <w:pStyle w:val="Heading2"/>
              <w:widowControl/>
              <w:spacing w:before="0" w:after="120"/>
              <w:jc w:val="left"/>
              <w:rPr>
                <w:rFonts w:cs="Tahoma"/>
                <w:szCs w:val="20"/>
              </w:rPr>
            </w:pPr>
            <w:r>
              <w:rPr>
                <w:rFonts w:eastAsia="ＭＳ 明朝" w:cs="Tahoma" w:ascii="Ubuntu" w:hAnsi="Ubuntu"/>
                <w:b/>
                <w:kern w:val="0"/>
                <w:sz w:val="20"/>
                <w:szCs w:val="20"/>
                <w:lang w:eastAsia="en-US" w:bidi="ar-SA"/>
              </w:rPr>
              <w:t>4. Geografische Hotspots van Arrestaties</w:t>
            </w:r>
          </w:p>
          <w:p>
            <w:pPr>
              <w:pStyle w:val="BodyText"/>
              <w:spacing w:before="0" w:after="120"/>
              <w:ind w:hanging="0" w:left="0" w:right="0"/>
              <w:rPr>
                <w:rFonts w:cs="Tahoma"/>
                <w:b/>
                <w:szCs w:val="20"/>
              </w:rPr>
            </w:pPr>
            <w:r>
              <w:rPr>
                <w:rFonts w:cs="Tahoma"/>
                <w:b/>
                <w:szCs w:val="20"/>
              </w:rPr>
              <w:t>Parameters:</w:t>
            </w:r>
          </w:p>
          <w:p>
            <w:pPr>
              <w:pStyle w:val="BodyText"/>
              <w:numPr>
                <w:ilvl w:val="0"/>
                <w:numId w:val="14"/>
              </w:numPr>
              <w:pBdr/>
              <w:tabs>
                <w:tab w:val="clear" w:pos="720"/>
                <w:tab w:val="left" w:pos="0" w:leader="none"/>
              </w:tabs>
              <w:spacing w:before="30" w:after="30"/>
              <w:ind w:hanging="283" w:left="240" w:right="0"/>
              <w:rPr>
                <w:rFonts w:cs="Tahoma"/>
                <w:szCs w:val="20"/>
              </w:rPr>
            </w:pPr>
            <w:r>
              <w:rPr>
                <w:rFonts w:cs="Tahoma"/>
                <w:szCs w:val="20"/>
              </w:rPr>
              <w:t>Radius (in km): numeriek invoerveld</w:t>
            </w:r>
          </w:p>
          <w:p>
            <w:pPr>
              <w:pStyle w:val="BodyText"/>
              <w:numPr>
                <w:ilvl w:val="0"/>
                <w:numId w:val="15"/>
              </w:numPr>
              <w:pBdr/>
              <w:tabs>
                <w:tab w:val="clear" w:pos="720"/>
                <w:tab w:val="left" w:pos="0" w:leader="none"/>
              </w:tabs>
              <w:spacing w:before="30" w:after="30"/>
              <w:ind w:hanging="283" w:left="240" w:right="0"/>
              <w:rPr>
                <w:rFonts w:cs="Tahoma"/>
                <w:szCs w:val="20"/>
              </w:rPr>
            </w:pPr>
            <w:r>
              <w:rPr>
                <w:rFonts w:cs="Tahoma"/>
                <w:szCs w:val="20"/>
              </w:rPr>
              <w:t>Centrumpunt (LAT/LON): kaart waarop een punt kan worden geselecteerd of adresinvoer</w:t>
            </w:r>
          </w:p>
          <w:p>
            <w:pPr>
              <w:pStyle w:val="BodyText"/>
              <w:numPr>
                <w:ilvl w:val="0"/>
                <w:numId w:val="16"/>
              </w:numPr>
              <w:pBdr/>
              <w:tabs>
                <w:tab w:val="clear" w:pos="720"/>
                <w:tab w:val="left" w:pos="0" w:leader="none"/>
              </w:tabs>
              <w:spacing w:before="30" w:after="30"/>
              <w:ind w:hanging="283" w:left="240" w:right="0"/>
              <w:rPr>
                <w:rFonts w:cs="Tahoma"/>
                <w:szCs w:val="20"/>
              </w:rPr>
            </w:pPr>
            <w:r>
              <w:rPr>
                <w:rFonts w:cs="Tahoma"/>
                <w:szCs w:val="20"/>
              </w:rPr>
              <w:t>Tijdsbereik: datumkiezer voor begin- en einddatum</w:t>
            </w:r>
          </w:p>
          <w:p>
            <w:pPr>
              <w:pStyle w:val="BodyText"/>
              <w:numPr>
                <w:ilvl w:val="0"/>
                <w:numId w:val="17"/>
              </w:numPr>
              <w:pBdr/>
              <w:tabs>
                <w:tab w:val="clear" w:pos="720"/>
                <w:tab w:val="left" w:pos="0" w:leader="none"/>
              </w:tabs>
              <w:spacing w:before="30" w:after="30"/>
              <w:ind w:hanging="283" w:left="240" w:right="0"/>
              <w:rPr>
                <w:rFonts w:cs="Tahoma"/>
                <w:szCs w:val="20"/>
              </w:rPr>
            </w:pPr>
            <w:r>
              <w:rPr>
                <w:rFonts w:cs="Tahoma"/>
                <w:szCs w:val="20"/>
              </w:rPr>
              <w:t>Arrestatietype (optioneel): multi-select met arrestatietypes</w:t>
            </w:r>
          </w:p>
          <w:p>
            <w:pPr>
              <w:pStyle w:val="Normal"/>
              <w:widowControl/>
              <w:spacing w:before="0" w:after="120"/>
              <w:jc w:val="left"/>
              <w:rPr>
                <w:rFonts w:cs="Tahoma"/>
                <w:szCs w:val="20"/>
              </w:rPr>
            </w:pPr>
            <w:r>
              <w:rPr>
                <w:rFonts w:eastAsia="ＭＳ 明朝" w:cs="Tahoma"/>
                <w:kern w:val="0"/>
                <w:szCs w:val="20"/>
                <w:lang w:eastAsia="en-US" w:bidi="ar-SA"/>
              </w:rPr>
            </w:r>
          </w:p>
        </w:tc>
      </w:tr>
    </w:tbl>
    <w:p>
      <w:pPr>
        <w:pStyle w:val="Normal"/>
        <w:spacing w:before="0" w:after="120"/>
        <w:rPr>
          <w:rFonts w:cs="Tahoma"/>
          <w:szCs w:val="20"/>
        </w:rPr>
      </w:pPr>
      <w:r>
        <w:rPr>
          <w:rFonts w:cs="Tahoma"/>
          <w:szCs w:val="20"/>
        </w:rPr>
      </w:r>
    </w:p>
    <w:sectPr>
      <w:headerReference w:type="even" r:id="rId3"/>
      <w:headerReference w:type="default" r:id="rId4"/>
      <w:headerReference w:type="first" r:id="rId5"/>
      <w:footerReference w:type="even" r:id="rId6"/>
      <w:footerReference w:type="default" r:id="rId7"/>
      <w:footerReference w:type="first" r:id="rId8"/>
      <w:type w:val="nextPage"/>
      <w:pgSz w:w="11906" w:h="16838"/>
      <w:pgMar w:left="1701" w:right="1134" w:gutter="0" w:header="567" w:top="1134" w:footer="567"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Ubuntu">
    <w:charset w:val="01"/>
    <w:family w:val="swiss"/>
    <w:pitch w:val="variable"/>
  </w:font>
  <w:font w:name="Tahoma">
    <w:charset w:val="01"/>
    <w:family w:val="swiss"/>
    <w:pitch w:val="variable"/>
  </w:font>
  <w:font w:name="Calibri">
    <w:charset w:val="01"/>
    <w:family w:val="swiss"/>
    <w:pitch w:val="variable"/>
  </w:font>
  <w:font w:name="Lucida Grande">
    <w:charset w:val="01"/>
    <w:family w:val="roman"/>
    <w:pitch w:val="variable"/>
  </w:font>
  <w:font w:name="Courier New">
    <w:charset w:val="01"/>
    <w:family w:val="roman"/>
    <w:pitch w:val="variable"/>
  </w:font>
  <w:font w:name="Calibri">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Lucida Grande">
    <w:charset w:val="01"/>
    <w:family w:val="swiss"/>
    <w:pitch w:val="variable"/>
  </w:font>
  <w:font w:name="Courier New">
    <w:charset w:val="01"/>
    <w:family w:val="swiss"/>
    <w:pitch w:val="variable"/>
  </w:font>
  <w:font w:name="system-ui">
    <w:altName w:val="Ubuntu"/>
    <w:charset w:val="01"/>
    <w:family w:val="auto"/>
    <w:pitch w:val="default"/>
  </w:font>
  <w:font w:name="Symbol">
    <w:charset w:val="02"/>
    <w:family w:val="auto"/>
    <w:pitch w:val="variable"/>
  </w:font>
  <w:font w:name="Courier New">
    <w:charset w:val="01"/>
    <w:family w:val="modern"/>
    <w:pitch w:val="fixed"/>
  </w:font>
  <w:font w:name="Wingdings">
    <w:charset w:val="02"/>
    <w:family w:val="auto"/>
    <w:pitch w:val="variable"/>
  </w:font>
  <w:font w:name="Ubuntu">
    <w:charset w:val="01"/>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Grid"/>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3292"/>
      <w:gridCol w:w="5778"/>
    </w:tblGrid>
    <w:tr>
      <w:trPr/>
      <w:tc>
        <w:tcPr>
          <w:tcW w:w="3292" w:type="dxa"/>
          <w:tcBorders>
            <w:top w:val="nil"/>
            <w:left w:val="nil"/>
            <w:bottom w:val="nil"/>
            <w:right w:val="nil"/>
          </w:tcBorders>
        </w:tcPr>
        <w:p>
          <w:pPr>
            <w:pStyle w:val="HeaderOrFooter"/>
            <w:widowControl/>
            <w:spacing w:before="0" w:after="0"/>
            <w:jc w:val="left"/>
            <w:rPr>
              <w:rFonts w:eastAsia="ＭＳ 明朝" w:cs="Arial"/>
              <w:kern w:val="0"/>
              <w:lang w:eastAsia="en-US" w:bidi="ar-SA"/>
            </w:rPr>
          </w:pPr>
          <w:r>
            <w:rPr>
              <w:rFonts w:eastAsia="ＭＳ 明朝" w:cs="Arial"/>
              <w:kern w:val="0"/>
              <w:lang w:eastAsia="en-US" w:bidi="ar-SA"/>
            </w:rPr>
            <w:drawing>
              <wp:inline distT="0" distB="0" distL="0" distR="0">
                <wp:extent cx="914400" cy="345440"/>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1"/>
                        <a:stretch>
                          <a:fillRect/>
                        </a:stretch>
                      </pic:blipFill>
                      <pic:spPr bwMode="auto">
                        <a:xfrm>
                          <a:off x="0" y="0"/>
                          <a:ext cx="914400" cy="345440"/>
                        </a:xfrm>
                        <a:prstGeom prst="rect">
                          <a:avLst/>
                        </a:prstGeom>
                      </pic:spPr>
                    </pic:pic>
                  </a:graphicData>
                </a:graphic>
              </wp:inline>
            </w:drawing>
          </w:r>
        </w:p>
      </w:tc>
      <w:tc>
        <w:tcPr>
          <w:tcW w:w="5778" w:type="dxa"/>
          <w:tcBorders>
            <w:top w:val="nil"/>
            <w:left w:val="nil"/>
            <w:bottom w:val="nil"/>
            <w:right w:val="nil"/>
          </w:tcBorders>
          <w:vAlign w:val="center"/>
        </w:tcPr>
        <w:p>
          <w:pPr>
            <w:pStyle w:val="HeaderOrFooter"/>
            <w:widowControl/>
            <w:spacing w:before="0" w:after="0"/>
            <w:ind w:left="113"/>
            <w:jc w:val="left"/>
            <w:rPr>
              <w:lang w:val="en-US"/>
            </w:rPr>
          </w:pPr>
          <w:r>
            <w:rPr>
              <w:rFonts w:eastAsia="ＭＳ 明朝" w:cs="Arial"/>
              <w:kern w:val="0"/>
              <w:lang w:val="en-US" w:eastAsia="en-US" w:bidi="ar-SA"/>
            </w:rPr>
            <w:t>SCHOOLJAAR 2012-2013</w:t>
          </w:r>
        </w:p>
        <w:p>
          <w:pPr>
            <w:pStyle w:val="HeaderOrFooter"/>
            <w:widowControl/>
            <w:spacing w:before="0" w:after="0"/>
            <w:ind w:left="113"/>
            <w:jc w:val="left"/>
            <w:rPr>
              <w:lang w:val="en-US"/>
            </w:rPr>
          </w:pPr>
          <w:r>
            <w:rPr>
              <w:rFonts w:eastAsia="ＭＳ 明朝" w:cs="Arial"/>
              <w:kern w:val="0"/>
              <w:lang w:val="en-US" w:eastAsia="en-US" w:bidi="ar-SA"/>
            </w:rPr>
            <w:t>NEW MEDIA AND COMMUNICATION TECHNOLOGY</w:t>
          </w:r>
        </w:p>
      </w:tc>
    </w:tr>
  </w:tbl>
  <w:p>
    <w:pPr>
      <w:pStyle w:val="Footer"/>
      <w:rPr>
        <w:lang w:val="en-US"/>
      </w:rPr>
    </w:pPr>
    <w:r>
      <w:rPr>
        <w:lang w:val="en-US"/>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Grid"/>
      <w:tblW w:w="5000" w:type="pct"/>
      <w:jc w:val="left"/>
      <w:tblInd w:w="0" w:type="dxa"/>
      <w:tblLayout w:type="fixed"/>
      <w:tblCellMar>
        <w:top w:w="0" w:type="dxa"/>
        <w:left w:w="0" w:type="dxa"/>
        <w:bottom w:w="0" w:type="dxa"/>
        <w:right w:w="0" w:type="dxa"/>
      </w:tblCellMar>
      <w:tblLook w:val="04a0" w:noHBand="0" w:noVBand="1" w:firstColumn="1" w:lastRow="0" w:lastColumn="0" w:firstRow="1"/>
    </w:tblPr>
    <w:tblGrid>
      <w:gridCol w:w="3292"/>
      <w:gridCol w:w="5778"/>
    </w:tblGrid>
    <w:tr>
      <w:trPr/>
      <w:tc>
        <w:tcPr>
          <w:tcW w:w="3292" w:type="dxa"/>
          <w:tcBorders>
            <w:top w:val="nil"/>
            <w:left w:val="nil"/>
            <w:bottom w:val="nil"/>
            <w:right w:val="nil"/>
          </w:tcBorders>
        </w:tcPr>
        <w:p>
          <w:pPr>
            <w:pStyle w:val="HeaderOrFooter"/>
            <w:widowControl/>
            <w:spacing w:before="0" w:after="120"/>
            <w:jc w:val="left"/>
            <w:rPr>
              <w:rFonts w:eastAsia="ＭＳ 明朝" w:cs="Arial"/>
              <w:kern w:val="0"/>
              <w:lang w:eastAsia="en-US" w:bidi="ar-SA"/>
            </w:rPr>
          </w:pPr>
          <w:r>
            <w:rPr>
              <w:rFonts w:eastAsia="ＭＳ 明朝" w:cs="Arial"/>
              <w:kern w:val="0"/>
              <w:lang w:eastAsia="en-US" w:bidi="ar-SA"/>
            </w:rPr>
            <w:drawing>
              <wp:anchor behindDoc="1" distT="0" distB="0" distL="0" distR="0" simplePos="0" locked="0" layoutInCell="1" allowOverlap="1" relativeHeight="4">
                <wp:simplePos x="0" y="0"/>
                <wp:positionH relativeFrom="margin">
                  <wp:posOffset>0</wp:posOffset>
                </wp:positionH>
                <wp:positionV relativeFrom="paragraph">
                  <wp:posOffset>2540</wp:posOffset>
                </wp:positionV>
                <wp:extent cx="797560" cy="313690"/>
                <wp:effectExtent l="0" t="0" r="0" b="0"/>
                <wp:wrapNone/>
                <wp:docPr id="5" name="Image2" descr="\\KOR-FILE2.HOGESCHOOL-WVL.BE\users\Personeel\Ann.Deraedt\acjaar2016-2017\logoHowest-wedeveloppeo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KOR-FILE2.HOGESCHOOL-WVL.BE\users\Personeel\Ann.Deraedt\acjaar2016-2017\logoHowest-wedeveloppeople.png"/>
                        <pic:cNvPicPr>
                          <a:picLocks noChangeAspect="1" noChangeArrowheads="1"/>
                        </pic:cNvPicPr>
                      </pic:nvPicPr>
                      <pic:blipFill>
                        <a:blip r:embed="rId1"/>
                        <a:stretch>
                          <a:fillRect/>
                        </a:stretch>
                      </pic:blipFill>
                      <pic:spPr bwMode="auto">
                        <a:xfrm>
                          <a:off x="0" y="0"/>
                          <a:ext cx="797560" cy="313690"/>
                        </a:xfrm>
                        <a:prstGeom prst="rect">
                          <a:avLst/>
                        </a:prstGeom>
                        <a:noFill/>
                      </pic:spPr>
                    </pic:pic>
                  </a:graphicData>
                </a:graphic>
              </wp:anchor>
            </w:drawing>
          </w:r>
        </w:p>
      </w:tc>
      <w:tc>
        <w:tcPr>
          <w:tcW w:w="5778" w:type="dxa"/>
          <w:tcBorders>
            <w:top w:val="nil"/>
            <w:left w:val="nil"/>
            <w:bottom w:val="nil"/>
            <w:right w:val="nil"/>
          </w:tcBorders>
          <w:vAlign w:val="center"/>
        </w:tcPr>
        <w:p>
          <w:pPr>
            <w:pStyle w:val="HeaderOrFooter"/>
            <w:widowControl/>
            <w:spacing w:before="0" w:after="0"/>
            <w:ind w:left="113"/>
            <w:jc w:val="right"/>
            <w:rPr>
              <w:lang w:val="en-US"/>
            </w:rPr>
          </w:pPr>
          <w:r>
            <w:rPr>
              <w:rFonts w:eastAsia="ＭＳ 明朝" w:cs="Arial"/>
              <w:caps/>
              <w:kern w:val="0"/>
              <w:szCs w:val="18"/>
              <w:lang w:val="en-US" w:eastAsia="en-US" w:bidi="ar-SA"/>
            </w:rPr>
            <w:br/>
            <w:t>MCT.BE</w:t>
          </w:r>
        </w:p>
      </w:tc>
    </w:tr>
  </w:tbl>
  <w:p>
    <w:pPr>
      <w:pStyle w:val="Footer"/>
      <w:spacing w:before="120" w:after="0"/>
      <w:jc w:val="center"/>
      <w:rPr>
        <w:b/>
        <w:sz w:val="18"/>
        <w:szCs w:val="18"/>
      </w:rPr>
    </w:pPr>
    <w:r>
      <w:rPr>
        <w:rStyle w:val="PageNumber"/>
        <w:b/>
        <w:sz w:val="18"/>
        <w:szCs w:val="18"/>
      </w:rPr>
      <w:fldChar w:fldCharType="begin"/>
    </w:r>
    <w:r>
      <w:rPr>
        <w:rStyle w:val="PageNumber"/>
        <w:sz w:val="18"/>
        <w:b/>
        <w:szCs w:val="18"/>
      </w:rPr>
      <w:instrText xml:space="preserve"> PAGE </w:instrText>
    </w:r>
    <w:r>
      <w:rPr>
        <w:rStyle w:val="PageNumber"/>
        <w:sz w:val="18"/>
        <w:b/>
        <w:szCs w:val="18"/>
      </w:rPr>
      <w:fldChar w:fldCharType="separate"/>
    </w:r>
    <w:r>
      <w:rPr>
        <w:rStyle w:val="PageNumber"/>
        <w:sz w:val="18"/>
        <w:b/>
        <w:szCs w:val="18"/>
      </w:rPr>
      <w:t>3</w:t>
    </w:r>
    <w:r>
      <w:rPr>
        <w:rStyle w:val="PageNumber"/>
        <w:sz w:val="18"/>
        <w:b/>
        <w:szCs w:val="18"/>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Grid"/>
      <w:tblW w:w="5000" w:type="pct"/>
      <w:jc w:val="left"/>
      <w:tblInd w:w="0" w:type="dxa"/>
      <w:tblLayout w:type="fixed"/>
      <w:tblCellMar>
        <w:top w:w="0" w:type="dxa"/>
        <w:left w:w="0" w:type="dxa"/>
        <w:bottom w:w="0" w:type="dxa"/>
        <w:right w:w="0" w:type="dxa"/>
      </w:tblCellMar>
      <w:tblLook w:val="04a0" w:noHBand="0" w:noVBand="1" w:firstColumn="1" w:lastRow="0" w:lastColumn="0" w:firstRow="1"/>
    </w:tblPr>
    <w:tblGrid>
      <w:gridCol w:w="3292"/>
      <w:gridCol w:w="5778"/>
    </w:tblGrid>
    <w:tr>
      <w:trPr/>
      <w:tc>
        <w:tcPr>
          <w:tcW w:w="3292" w:type="dxa"/>
          <w:tcBorders>
            <w:top w:val="nil"/>
            <w:left w:val="nil"/>
            <w:bottom w:val="nil"/>
            <w:right w:val="nil"/>
          </w:tcBorders>
        </w:tcPr>
        <w:p>
          <w:pPr>
            <w:pStyle w:val="HeaderOrFooter"/>
            <w:widowControl/>
            <w:spacing w:before="0" w:after="120"/>
            <w:jc w:val="left"/>
            <w:rPr>
              <w:rFonts w:eastAsia="ＭＳ 明朝" w:cs="Arial"/>
              <w:kern w:val="0"/>
              <w:lang w:eastAsia="en-US" w:bidi="ar-SA"/>
            </w:rPr>
          </w:pPr>
          <w:r>
            <w:rPr>
              <w:rFonts w:eastAsia="ＭＳ 明朝" w:cs="Arial"/>
              <w:kern w:val="0"/>
              <w:lang w:eastAsia="en-US" w:bidi="ar-SA"/>
            </w:rPr>
            <w:drawing>
              <wp:anchor behindDoc="1" distT="0" distB="0" distL="0" distR="0" simplePos="0" locked="0" layoutInCell="1" allowOverlap="1" relativeHeight="4">
                <wp:simplePos x="0" y="0"/>
                <wp:positionH relativeFrom="margin">
                  <wp:posOffset>0</wp:posOffset>
                </wp:positionH>
                <wp:positionV relativeFrom="paragraph">
                  <wp:posOffset>2540</wp:posOffset>
                </wp:positionV>
                <wp:extent cx="797560" cy="313690"/>
                <wp:effectExtent l="0" t="0" r="0" b="0"/>
                <wp:wrapNone/>
                <wp:docPr id="6" name="Image2" descr="\\KOR-FILE2.HOGESCHOOL-WVL.BE\users\Personeel\Ann.Deraedt\acjaar2016-2017\logoHowest-wedeveloppeo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KOR-FILE2.HOGESCHOOL-WVL.BE\users\Personeel\Ann.Deraedt\acjaar2016-2017\logoHowest-wedeveloppeople.png"/>
                        <pic:cNvPicPr>
                          <a:picLocks noChangeAspect="1" noChangeArrowheads="1"/>
                        </pic:cNvPicPr>
                      </pic:nvPicPr>
                      <pic:blipFill>
                        <a:blip r:embed="rId1"/>
                        <a:stretch>
                          <a:fillRect/>
                        </a:stretch>
                      </pic:blipFill>
                      <pic:spPr bwMode="auto">
                        <a:xfrm>
                          <a:off x="0" y="0"/>
                          <a:ext cx="797560" cy="313690"/>
                        </a:xfrm>
                        <a:prstGeom prst="rect">
                          <a:avLst/>
                        </a:prstGeom>
                        <a:noFill/>
                      </pic:spPr>
                    </pic:pic>
                  </a:graphicData>
                </a:graphic>
              </wp:anchor>
            </w:drawing>
          </w:r>
        </w:p>
      </w:tc>
      <w:tc>
        <w:tcPr>
          <w:tcW w:w="5778" w:type="dxa"/>
          <w:tcBorders>
            <w:top w:val="nil"/>
            <w:left w:val="nil"/>
            <w:bottom w:val="nil"/>
            <w:right w:val="nil"/>
          </w:tcBorders>
          <w:vAlign w:val="center"/>
        </w:tcPr>
        <w:p>
          <w:pPr>
            <w:pStyle w:val="HeaderOrFooter"/>
            <w:widowControl/>
            <w:spacing w:before="0" w:after="0"/>
            <w:ind w:left="113"/>
            <w:jc w:val="right"/>
            <w:rPr>
              <w:lang w:val="en-US"/>
            </w:rPr>
          </w:pPr>
          <w:r>
            <w:rPr>
              <w:rFonts w:eastAsia="ＭＳ 明朝" w:cs="Arial"/>
              <w:caps/>
              <w:kern w:val="0"/>
              <w:szCs w:val="18"/>
              <w:lang w:val="en-US" w:eastAsia="en-US" w:bidi="ar-SA"/>
            </w:rPr>
            <w:br/>
            <w:t>MCT.BE</w:t>
          </w:r>
        </w:p>
      </w:tc>
    </w:tr>
  </w:tbl>
  <w:p>
    <w:pPr>
      <w:pStyle w:val="Footer"/>
      <w:spacing w:before="120" w:after="0"/>
      <w:jc w:val="center"/>
      <w:rPr>
        <w:b/>
        <w:sz w:val="18"/>
        <w:szCs w:val="18"/>
      </w:rPr>
    </w:pPr>
    <w:r>
      <w:rPr>
        <w:rStyle w:val="PageNumber"/>
        <w:b/>
        <w:sz w:val="18"/>
        <w:szCs w:val="18"/>
      </w:rPr>
      <w:fldChar w:fldCharType="begin"/>
    </w:r>
    <w:r>
      <w:rPr>
        <w:rStyle w:val="PageNumber"/>
        <w:sz w:val="18"/>
        <w:b/>
        <w:szCs w:val="18"/>
      </w:rPr>
      <w:instrText xml:space="preserve"> PAGE </w:instrText>
    </w:r>
    <w:r>
      <w:rPr>
        <w:rStyle w:val="PageNumber"/>
        <w:sz w:val="18"/>
        <w:b/>
        <w:szCs w:val="18"/>
      </w:rPr>
      <w:fldChar w:fldCharType="separate"/>
    </w:r>
    <w:r>
      <w:rPr>
        <w:rStyle w:val="PageNumber"/>
        <w:sz w:val="18"/>
        <w:b/>
        <w:szCs w:val="18"/>
      </w:rPr>
      <w:t>3</w:t>
    </w:r>
    <w:r>
      <w:rPr>
        <w:rStyle w:val="PageNumber"/>
        <w:sz w:val="18"/>
        <w:b/>
        <w:szCs w:val="18"/>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Grid"/>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3292"/>
      <w:gridCol w:w="5778"/>
    </w:tblGrid>
    <w:tr>
      <w:trPr>
        <w:trHeight w:val="193" w:hRule="atLeast"/>
      </w:trPr>
      <w:tc>
        <w:tcPr>
          <w:tcW w:w="3292" w:type="dxa"/>
          <w:vMerge w:val="restart"/>
          <w:tcBorders>
            <w:top w:val="nil"/>
            <w:left w:val="nil"/>
            <w:bottom w:val="nil"/>
            <w:right w:val="single" w:sz="18" w:space="0" w:color="E85E00"/>
          </w:tcBorders>
        </w:tcPr>
        <w:p>
          <w:pPr>
            <w:pStyle w:val="HeaderOrFooter"/>
            <w:widowControl/>
            <w:spacing w:before="0" w:after="0"/>
            <w:jc w:val="left"/>
            <w:rPr>
              <w:rFonts w:eastAsia="ＭＳ 明朝" w:cs="Arial"/>
              <w:kern w:val="0"/>
              <w:lang w:eastAsia="en-US" w:bidi="ar-SA"/>
            </w:rPr>
          </w:pPr>
          <w:r>
            <w:rPr>
              <w:rFonts w:eastAsia="ＭＳ 明朝" w:cs="Arial"/>
              <w:kern w:val="0"/>
              <w:lang w:eastAsia="en-US" w:bidi="ar-SA"/>
            </w:rPr>
            <w:drawing>
              <wp:inline distT="0" distB="0" distL="0" distR="0">
                <wp:extent cx="906780" cy="463550"/>
                <wp:effectExtent l="0" t="0" r="0" b="0"/>
                <wp:docPr id="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
                        <pic:cNvPicPr>
                          <a:picLocks noChangeAspect="1" noChangeArrowheads="1"/>
                        </pic:cNvPicPr>
                      </pic:nvPicPr>
                      <pic:blipFill>
                        <a:blip r:embed="rId1"/>
                        <a:stretch>
                          <a:fillRect/>
                        </a:stretch>
                      </pic:blipFill>
                      <pic:spPr bwMode="auto">
                        <a:xfrm>
                          <a:off x="0" y="0"/>
                          <a:ext cx="906780" cy="463550"/>
                        </a:xfrm>
                        <a:prstGeom prst="rect">
                          <a:avLst/>
                        </a:prstGeom>
                      </pic:spPr>
                    </pic:pic>
                  </a:graphicData>
                </a:graphic>
              </wp:inline>
            </w:drawing>
          </w:r>
        </w:p>
      </w:tc>
      <w:tc>
        <w:tcPr>
          <w:tcW w:w="5778" w:type="dxa"/>
          <w:tcBorders>
            <w:top w:val="nil"/>
            <w:left w:val="single" w:sz="18" w:space="0" w:color="E85E00"/>
            <w:bottom w:val="nil"/>
            <w:right w:val="nil"/>
          </w:tcBorders>
          <w:vAlign w:val="bottom"/>
        </w:tcPr>
        <w:p>
          <w:pPr>
            <w:pStyle w:val="HeaderOrFooter"/>
            <w:widowControl/>
            <w:spacing w:before="0" w:after="0"/>
            <w:ind w:left="113"/>
            <w:jc w:val="left"/>
            <w:rPr>
              <w:rFonts w:eastAsia="ＭＳ 明朝" w:cs="Arial"/>
              <w:kern w:val="0"/>
              <w:lang w:eastAsia="en-US" w:bidi="ar-SA"/>
            </w:rPr>
          </w:pPr>
          <w:r>
            <w:rPr>
              <w:rFonts w:eastAsia="ＭＳ 明朝" w:cs="Arial"/>
              <w:kern w:val="0"/>
              <w:lang w:eastAsia="en-US" w:bidi="ar-SA"/>
            </w:rPr>
          </w:r>
        </w:p>
      </w:tc>
    </w:tr>
    <w:tr>
      <w:trPr>
        <w:trHeight w:val="125" w:hRule="atLeast"/>
      </w:trPr>
      <w:tc>
        <w:tcPr>
          <w:tcW w:w="3292" w:type="dxa"/>
          <w:vMerge w:val="continue"/>
          <w:tcBorders>
            <w:top w:val="nil"/>
            <w:left w:val="nil"/>
            <w:bottom w:val="nil"/>
            <w:right w:val="single" w:sz="18" w:space="0" w:color="E85E00"/>
          </w:tcBorders>
        </w:tcPr>
        <w:p>
          <w:pPr>
            <w:pStyle w:val="HeaderOrFooter"/>
            <w:widowControl/>
            <w:spacing w:before="0" w:after="0"/>
            <w:jc w:val="left"/>
            <w:rPr>
              <w:lang w:val="en-US"/>
            </w:rPr>
          </w:pPr>
          <w:r>
            <w:rPr>
              <w:rFonts w:eastAsia="ＭＳ 明朝" w:cs="Arial"/>
              <w:kern w:val="0"/>
              <w:lang w:val="en-US" w:eastAsia="en-US" w:bidi="ar-SA"/>
            </w:rPr>
          </w:r>
        </w:p>
      </w:tc>
      <w:tc>
        <w:tcPr>
          <w:tcW w:w="5778" w:type="dxa"/>
          <w:tcBorders>
            <w:top w:val="nil"/>
            <w:left w:val="single" w:sz="18" w:space="0" w:color="E85E00"/>
            <w:bottom w:val="nil"/>
            <w:right w:val="nil"/>
          </w:tcBorders>
          <w:vAlign w:val="bottom"/>
        </w:tcPr>
        <w:p>
          <w:pPr>
            <w:pStyle w:val="HeaderOrFooter"/>
            <w:widowControl/>
            <w:spacing w:before="0" w:after="0"/>
            <w:ind w:left="113"/>
            <w:jc w:val="left"/>
            <w:rPr>
              <w:rFonts w:eastAsia="ＭＳ 明朝" w:cs="Arial"/>
              <w:kern w:val="0"/>
              <w:lang w:eastAsia="en-US" w:bidi="ar-SA"/>
            </w:rPr>
          </w:pPr>
          <w:r>
            <w:rPr>
              <w:rFonts w:eastAsia="ＭＳ 明朝" w:cs="Arial"/>
              <w:kern w:val="0"/>
              <w:lang w:eastAsia="en-US" w:bidi="ar-SA"/>
            </w:rPr>
            <w:t>EXTRA</w:t>
          </w:r>
        </w:p>
      </w:tc>
    </w:tr>
    <w:tr>
      <w:trPr>
        <w:trHeight w:val="125" w:hRule="atLeast"/>
      </w:trPr>
      <w:tc>
        <w:tcPr>
          <w:tcW w:w="3292" w:type="dxa"/>
          <w:vMerge w:val="continue"/>
          <w:tcBorders>
            <w:top w:val="nil"/>
            <w:left w:val="nil"/>
            <w:bottom w:val="nil"/>
            <w:right w:val="single" w:sz="18" w:space="0" w:color="E85E00"/>
          </w:tcBorders>
        </w:tcPr>
        <w:p>
          <w:pPr>
            <w:pStyle w:val="HeaderOrFooter"/>
            <w:widowControl/>
            <w:spacing w:before="0" w:after="0"/>
            <w:jc w:val="left"/>
            <w:rPr>
              <w:lang w:val="en-US"/>
            </w:rPr>
          </w:pPr>
          <w:r>
            <w:rPr>
              <w:rFonts w:eastAsia="ＭＳ 明朝" w:cs="Arial"/>
              <w:kern w:val="0"/>
              <w:lang w:val="en-US" w:eastAsia="en-US" w:bidi="ar-SA"/>
            </w:rPr>
          </w:r>
        </w:p>
      </w:tc>
      <w:tc>
        <w:tcPr>
          <w:tcW w:w="5778" w:type="dxa"/>
          <w:tcBorders>
            <w:top w:val="nil"/>
            <w:left w:val="single" w:sz="18" w:space="0" w:color="E85E00"/>
            <w:bottom w:val="nil"/>
            <w:right w:val="nil"/>
          </w:tcBorders>
        </w:tcPr>
        <w:p>
          <w:pPr>
            <w:pStyle w:val="HeaderOrFooter"/>
            <w:widowControl/>
            <w:spacing w:before="0" w:after="0"/>
            <w:ind w:left="113"/>
            <w:jc w:val="left"/>
            <w:rPr>
              <w:rFonts w:eastAsia="ＭＳ 明朝" w:cs="Arial"/>
              <w:kern w:val="0"/>
              <w:lang w:eastAsia="en-US" w:bidi="ar-SA"/>
            </w:rPr>
          </w:pPr>
          <w:r>
            <w:rPr>
              <w:rFonts w:eastAsia="ＭＳ 明朝" w:cs="Arial"/>
              <w:kern w:val="0"/>
              <w:lang w:eastAsia="en-US" w:bidi="ar-SA"/>
            </w:rPr>
            <w:t>KORTE TITEL WERKDOCUMENT</w:t>
          </w:r>
        </w:p>
      </w:tc>
    </w:tr>
  </w:tbl>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Grid"/>
      <w:tblW w:w="5000" w:type="pct"/>
      <w:jc w:val="left"/>
      <w:tblInd w:w="0" w:type="dxa"/>
      <w:tblLayout w:type="fixed"/>
      <w:tblCellMar>
        <w:top w:w="0" w:type="dxa"/>
        <w:left w:w="0" w:type="dxa"/>
        <w:bottom w:w="0" w:type="dxa"/>
        <w:right w:w="0" w:type="dxa"/>
      </w:tblCellMar>
      <w:tblLook w:val="04a0" w:noHBand="0" w:noVBand="1" w:firstColumn="1" w:lastRow="0" w:lastColumn="0" w:firstRow="1"/>
    </w:tblPr>
    <w:tblGrid>
      <w:gridCol w:w="3292"/>
      <w:gridCol w:w="5778"/>
    </w:tblGrid>
    <w:tr>
      <w:trPr>
        <w:trHeight w:val="193" w:hRule="atLeast"/>
      </w:trPr>
      <w:tc>
        <w:tcPr>
          <w:tcW w:w="3292" w:type="dxa"/>
          <w:vMerge w:val="restart"/>
          <w:tcBorders>
            <w:top w:val="nil"/>
            <w:left w:val="nil"/>
            <w:bottom w:val="nil"/>
            <w:right w:val="nil"/>
          </w:tcBorders>
        </w:tcPr>
        <w:p>
          <w:pPr>
            <w:pStyle w:val="HeaderOrFooter"/>
            <w:widowControl/>
            <w:spacing w:before="0" w:after="0"/>
            <w:jc w:val="left"/>
            <w:rPr>
              <w:rFonts w:eastAsia="ＭＳ 明朝" w:cs="Arial"/>
              <w:kern w:val="0"/>
              <w:lang w:eastAsia="en-US" w:bidi="ar-SA"/>
            </w:rPr>
          </w:pPr>
          <w:r>
            <w:rPr>
              <w:rFonts w:eastAsia="ＭＳ 明朝" w:cs="Arial"/>
              <w:kern w:val="0"/>
              <w:lang w:eastAsia="en-US" w:bidi="ar-SA"/>
            </w:rPr>
            <w:drawing>
              <wp:inline distT="0" distB="0" distL="0" distR="0">
                <wp:extent cx="335915" cy="381000"/>
                <wp:effectExtent l="0" t="0" r="0" b="0"/>
                <wp:docPr id="2"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
                        <pic:cNvPicPr>
                          <a:picLocks noChangeAspect="1" noChangeArrowheads="1"/>
                        </pic:cNvPicPr>
                      </pic:nvPicPr>
                      <pic:blipFill>
                        <a:blip r:embed="rId1"/>
                        <a:stretch>
                          <a:fillRect/>
                        </a:stretch>
                      </pic:blipFill>
                      <pic:spPr bwMode="auto">
                        <a:xfrm>
                          <a:off x="0" y="0"/>
                          <a:ext cx="335915" cy="381000"/>
                        </a:xfrm>
                        <a:prstGeom prst="rect">
                          <a:avLst/>
                        </a:prstGeom>
                        <a:noFill/>
                      </pic:spPr>
                    </pic:pic>
                  </a:graphicData>
                </a:graphic>
              </wp:inline>
            </w:drawing>
          </w:r>
        </w:p>
      </w:tc>
      <w:tc>
        <w:tcPr>
          <w:tcW w:w="5778" w:type="dxa"/>
          <w:tcBorders>
            <w:top w:val="nil"/>
            <w:left w:val="nil"/>
            <w:bottom w:val="nil"/>
            <w:right w:val="nil"/>
          </w:tcBorders>
          <w:vAlign w:val="bottom"/>
        </w:tcPr>
        <w:p>
          <w:pPr>
            <w:pStyle w:val="HeaderOrFooter"/>
            <w:widowControl/>
            <w:spacing w:before="0" w:after="0"/>
            <w:ind w:left="113"/>
            <w:jc w:val="right"/>
            <w:rPr>
              <w:caps/>
              <w:szCs w:val="18"/>
            </w:rPr>
          </w:pPr>
          <w:r>
            <w:rPr>
              <w:rFonts w:eastAsia="ＭＳ 明朝" w:cs="Arial"/>
              <w:caps/>
              <w:kern w:val="0"/>
              <w:szCs w:val="18"/>
              <w:lang w:eastAsia="en-US" w:bidi="ar-SA"/>
            </w:rPr>
          </w:r>
        </w:p>
      </w:tc>
    </w:tr>
    <w:tr>
      <w:trPr>
        <w:trHeight w:val="125" w:hRule="atLeast"/>
      </w:trPr>
      <w:tc>
        <w:tcPr>
          <w:tcW w:w="3292" w:type="dxa"/>
          <w:vMerge w:val="continue"/>
          <w:tcBorders>
            <w:top w:val="nil"/>
            <w:left w:val="nil"/>
            <w:bottom w:val="nil"/>
            <w:right w:val="nil"/>
          </w:tcBorders>
        </w:tcPr>
        <w:p>
          <w:pPr>
            <w:pStyle w:val="HeaderOrFooter"/>
            <w:widowControl/>
            <w:spacing w:before="0" w:after="0"/>
            <w:jc w:val="left"/>
            <w:rPr>
              <w:lang w:val="en-US"/>
            </w:rPr>
          </w:pPr>
          <w:r>
            <w:rPr>
              <w:rFonts w:eastAsia="ＭＳ 明朝" w:cs="Arial"/>
              <w:kern w:val="0"/>
              <w:lang w:val="en-US" w:eastAsia="en-US" w:bidi="ar-SA"/>
            </w:rPr>
          </w:r>
        </w:p>
      </w:tc>
      <w:tc>
        <w:tcPr>
          <w:tcW w:w="5778" w:type="dxa"/>
          <w:tcBorders>
            <w:top w:val="nil"/>
            <w:left w:val="nil"/>
            <w:bottom w:val="nil"/>
            <w:right w:val="nil"/>
          </w:tcBorders>
          <w:vAlign w:val="bottom"/>
        </w:tcPr>
        <w:p>
          <w:pPr>
            <w:pStyle w:val="HeaderOrFooter"/>
            <w:widowControl/>
            <w:spacing w:before="0" w:after="0"/>
            <w:ind w:left="113"/>
            <w:jc w:val="right"/>
            <w:rPr>
              <w:caps/>
              <w:szCs w:val="18"/>
            </w:rPr>
          </w:pPr>
          <w:r>
            <w:rPr>
              <w:rFonts w:eastAsia="ＭＳ 明朝" w:cs="Arial"/>
              <w:caps/>
              <w:kern w:val="0"/>
              <w:szCs w:val="18"/>
              <w:lang w:eastAsia="en-US" w:bidi="ar-SA"/>
            </w:rPr>
          </w:r>
        </w:p>
      </w:tc>
    </w:tr>
    <w:tr>
      <w:trPr>
        <w:trHeight w:val="125" w:hRule="atLeast"/>
      </w:trPr>
      <w:tc>
        <w:tcPr>
          <w:tcW w:w="3292" w:type="dxa"/>
          <w:vMerge w:val="continue"/>
          <w:tcBorders>
            <w:top w:val="nil"/>
            <w:left w:val="nil"/>
            <w:bottom w:val="nil"/>
            <w:right w:val="nil"/>
          </w:tcBorders>
        </w:tcPr>
        <w:p>
          <w:pPr>
            <w:pStyle w:val="HeaderOrFooter"/>
            <w:widowControl/>
            <w:spacing w:before="0" w:after="0"/>
            <w:jc w:val="left"/>
            <w:rPr>
              <w:lang w:val="en-US"/>
            </w:rPr>
          </w:pPr>
          <w:r>
            <w:rPr>
              <w:rFonts w:eastAsia="ＭＳ 明朝" w:cs="Arial"/>
              <w:kern w:val="0"/>
              <w:lang w:val="en-US" w:eastAsia="en-US" w:bidi="ar-SA"/>
            </w:rPr>
          </w:r>
        </w:p>
      </w:tc>
      <w:tc>
        <w:tcPr>
          <w:tcW w:w="5778" w:type="dxa"/>
          <w:tcBorders>
            <w:top w:val="nil"/>
            <w:left w:val="nil"/>
            <w:bottom w:val="nil"/>
            <w:right w:val="nil"/>
          </w:tcBorders>
        </w:tcPr>
        <w:p>
          <w:pPr>
            <w:pStyle w:val="HeaderOrFooter"/>
            <w:widowControl/>
            <w:spacing w:before="0" w:after="0"/>
            <w:ind w:left="113"/>
            <w:jc w:val="right"/>
            <w:rPr>
              <w:caps/>
              <w:szCs w:val="18"/>
            </w:rPr>
          </w:pPr>
          <w:r>
            <w:rPr>
              <w:rFonts w:eastAsia="ＭＳ 明朝" w:cs="Arial"/>
              <w:caps/>
              <w:kern w:val="0"/>
              <w:szCs w:val="18"/>
              <w:lang w:eastAsia="en-US" w:bidi="ar-SA"/>
            </w:rPr>
            <w:t>project Advanced programming &amp; maths</w:t>
          </w:r>
        </w:p>
      </w:tc>
    </w:tr>
  </w:tbl>
  <w:p>
    <w:pPr>
      <w:pStyle w:val="HeaderOrFoo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Grid"/>
      <w:tblW w:w="5000" w:type="pct"/>
      <w:jc w:val="left"/>
      <w:tblInd w:w="0" w:type="dxa"/>
      <w:tblLayout w:type="fixed"/>
      <w:tblCellMar>
        <w:top w:w="0" w:type="dxa"/>
        <w:left w:w="0" w:type="dxa"/>
        <w:bottom w:w="0" w:type="dxa"/>
        <w:right w:w="0" w:type="dxa"/>
      </w:tblCellMar>
      <w:tblLook w:val="04a0" w:noHBand="0" w:noVBand="1" w:firstColumn="1" w:lastRow="0" w:lastColumn="0" w:firstRow="1"/>
    </w:tblPr>
    <w:tblGrid>
      <w:gridCol w:w="3292"/>
      <w:gridCol w:w="5778"/>
    </w:tblGrid>
    <w:tr>
      <w:trPr>
        <w:trHeight w:val="193" w:hRule="atLeast"/>
      </w:trPr>
      <w:tc>
        <w:tcPr>
          <w:tcW w:w="3292" w:type="dxa"/>
          <w:vMerge w:val="restart"/>
          <w:tcBorders>
            <w:top w:val="nil"/>
            <w:left w:val="nil"/>
            <w:bottom w:val="nil"/>
            <w:right w:val="nil"/>
          </w:tcBorders>
        </w:tcPr>
        <w:p>
          <w:pPr>
            <w:pStyle w:val="HeaderOrFooter"/>
            <w:widowControl/>
            <w:spacing w:before="0" w:after="0"/>
            <w:jc w:val="left"/>
            <w:rPr>
              <w:rFonts w:eastAsia="ＭＳ 明朝" w:cs="Arial"/>
              <w:kern w:val="0"/>
              <w:lang w:eastAsia="en-US" w:bidi="ar-SA"/>
            </w:rPr>
          </w:pPr>
          <w:r>
            <w:rPr>
              <w:rFonts w:eastAsia="ＭＳ 明朝" w:cs="Arial"/>
              <w:kern w:val="0"/>
              <w:lang w:eastAsia="en-US" w:bidi="ar-SA"/>
            </w:rPr>
            <w:drawing>
              <wp:inline distT="0" distB="0" distL="0" distR="0">
                <wp:extent cx="335915" cy="381000"/>
                <wp:effectExtent l="0" t="0" r="0" b="0"/>
                <wp:docPr id="3"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6" descr=""/>
                        <pic:cNvPicPr>
                          <a:picLocks noChangeAspect="1" noChangeArrowheads="1"/>
                        </pic:cNvPicPr>
                      </pic:nvPicPr>
                      <pic:blipFill>
                        <a:blip r:embed="rId1"/>
                        <a:stretch>
                          <a:fillRect/>
                        </a:stretch>
                      </pic:blipFill>
                      <pic:spPr bwMode="auto">
                        <a:xfrm>
                          <a:off x="0" y="0"/>
                          <a:ext cx="335915" cy="381000"/>
                        </a:xfrm>
                        <a:prstGeom prst="rect">
                          <a:avLst/>
                        </a:prstGeom>
                        <a:noFill/>
                      </pic:spPr>
                    </pic:pic>
                  </a:graphicData>
                </a:graphic>
              </wp:inline>
            </w:drawing>
          </w:r>
        </w:p>
      </w:tc>
      <w:tc>
        <w:tcPr>
          <w:tcW w:w="5778" w:type="dxa"/>
          <w:tcBorders>
            <w:top w:val="nil"/>
            <w:left w:val="nil"/>
            <w:bottom w:val="nil"/>
            <w:right w:val="nil"/>
          </w:tcBorders>
          <w:vAlign w:val="bottom"/>
        </w:tcPr>
        <w:p>
          <w:pPr>
            <w:pStyle w:val="HeaderOrFooter"/>
            <w:widowControl/>
            <w:spacing w:before="0" w:after="0"/>
            <w:ind w:left="113"/>
            <w:jc w:val="right"/>
            <w:rPr>
              <w:caps/>
              <w:szCs w:val="18"/>
            </w:rPr>
          </w:pPr>
          <w:r>
            <w:rPr>
              <w:rFonts w:eastAsia="ＭＳ 明朝" w:cs="Arial"/>
              <w:caps/>
              <w:kern w:val="0"/>
              <w:szCs w:val="18"/>
              <w:lang w:eastAsia="en-US" w:bidi="ar-SA"/>
            </w:rPr>
          </w:r>
        </w:p>
      </w:tc>
    </w:tr>
    <w:tr>
      <w:trPr>
        <w:trHeight w:val="125" w:hRule="atLeast"/>
      </w:trPr>
      <w:tc>
        <w:tcPr>
          <w:tcW w:w="3292" w:type="dxa"/>
          <w:vMerge w:val="continue"/>
          <w:tcBorders>
            <w:top w:val="nil"/>
            <w:left w:val="nil"/>
            <w:bottom w:val="nil"/>
            <w:right w:val="nil"/>
          </w:tcBorders>
        </w:tcPr>
        <w:p>
          <w:pPr>
            <w:pStyle w:val="HeaderOrFooter"/>
            <w:widowControl/>
            <w:spacing w:before="0" w:after="0"/>
            <w:jc w:val="left"/>
            <w:rPr>
              <w:lang w:val="en-US"/>
            </w:rPr>
          </w:pPr>
          <w:r>
            <w:rPr>
              <w:rFonts w:eastAsia="ＭＳ 明朝" w:cs="Arial"/>
              <w:kern w:val="0"/>
              <w:lang w:val="en-US" w:eastAsia="en-US" w:bidi="ar-SA"/>
            </w:rPr>
          </w:r>
        </w:p>
      </w:tc>
      <w:tc>
        <w:tcPr>
          <w:tcW w:w="5778" w:type="dxa"/>
          <w:tcBorders>
            <w:top w:val="nil"/>
            <w:left w:val="nil"/>
            <w:bottom w:val="nil"/>
            <w:right w:val="nil"/>
          </w:tcBorders>
          <w:vAlign w:val="bottom"/>
        </w:tcPr>
        <w:p>
          <w:pPr>
            <w:pStyle w:val="HeaderOrFooter"/>
            <w:widowControl/>
            <w:spacing w:before="0" w:after="0"/>
            <w:ind w:left="113"/>
            <w:jc w:val="right"/>
            <w:rPr>
              <w:caps/>
              <w:szCs w:val="18"/>
            </w:rPr>
          </w:pPr>
          <w:r>
            <w:rPr>
              <w:rFonts w:eastAsia="ＭＳ 明朝" w:cs="Arial"/>
              <w:caps/>
              <w:kern w:val="0"/>
              <w:szCs w:val="18"/>
              <w:lang w:eastAsia="en-US" w:bidi="ar-SA"/>
            </w:rPr>
          </w:r>
        </w:p>
      </w:tc>
    </w:tr>
    <w:tr>
      <w:trPr>
        <w:trHeight w:val="125" w:hRule="atLeast"/>
      </w:trPr>
      <w:tc>
        <w:tcPr>
          <w:tcW w:w="3292" w:type="dxa"/>
          <w:vMerge w:val="continue"/>
          <w:tcBorders>
            <w:top w:val="nil"/>
            <w:left w:val="nil"/>
            <w:bottom w:val="nil"/>
            <w:right w:val="nil"/>
          </w:tcBorders>
        </w:tcPr>
        <w:p>
          <w:pPr>
            <w:pStyle w:val="HeaderOrFooter"/>
            <w:widowControl/>
            <w:spacing w:before="0" w:after="0"/>
            <w:jc w:val="left"/>
            <w:rPr>
              <w:lang w:val="en-US"/>
            </w:rPr>
          </w:pPr>
          <w:r>
            <w:rPr>
              <w:rFonts w:eastAsia="ＭＳ 明朝" w:cs="Arial"/>
              <w:kern w:val="0"/>
              <w:lang w:val="en-US" w:eastAsia="en-US" w:bidi="ar-SA"/>
            </w:rPr>
          </w:r>
        </w:p>
      </w:tc>
      <w:tc>
        <w:tcPr>
          <w:tcW w:w="5778" w:type="dxa"/>
          <w:tcBorders>
            <w:top w:val="nil"/>
            <w:left w:val="nil"/>
            <w:bottom w:val="nil"/>
            <w:right w:val="nil"/>
          </w:tcBorders>
        </w:tcPr>
        <w:p>
          <w:pPr>
            <w:pStyle w:val="HeaderOrFooter"/>
            <w:widowControl/>
            <w:spacing w:before="0" w:after="0"/>
            <w:ind w:left="113"/>
            <w:jc w:val="right"/>
            <w:rPr>
              <w:caps/>
              <w:szCs w:val="18"/>
            </w:rPr>
          </w:pPr>
          <w:r>
            <w:rPr>
              <w:rFonts w:eastAsia="ＭＳ 明朝" w:cs="Arial"/>
              <w:caps/>
              <w:kern w:val="0"/>
              <w:szCs w:val="18"/>
              <w:lang w:eastAsia="en-US" w:bidi="ar-SA"/>
            </w:rPr>
            <w:t>project Advanced programming &amp; maths</w:t>
          </w:r>
        </w:p>
      </w:tc>
    </w:tr>
  </w:tbl>
  <w:p>
    <w:pPr>
      <w:pStyle w:val="HeaderOrFoo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360" w:hanging="360"/>
      </w:pPr>
      <w:rPr>
        <w:rFonts w:ascii="Symbol" w:hAnsi="Symbol" w:cs="Symbol" w:hint="default"/>
        <w:rFonts w:eastAsiaTheme="minorEastAsia"/>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6"/>
      <w:numFmt w:val="bullet"/>
      <w:lvlText w:val="-"/>
      <w:lvlJc w:val="left"/>
      <w:pPr>
        <w:tabs>
          <w:tab w:val="num" w:pos="0"/>
        </w:tabs>
        <w:ind w:left="720" w:hanging="360"/>
      </w:pPr>
      <w:rPr>
        <w:rFonts w:ascii="Ubuntu" w:hAnsi="Ubuntu" w:cs="Ubuntu" w:hint="default"/>
        <w:rFonts w:eastAsiaTheme="minorEastAsia"/>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lvl w:ilvl="0">
      <w:start w:val="1"/>
      <w:numFmt w:val="bullet"/>
      <w:lvlText w:val=""/>
      <w:lvlJc w:val="left"/>
      <w:pPr>
        <w:tabs>
          <w:tab w:val="num" w:pos="240"/>
        </w:tabs>
        <w:ind w:left="24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40"/>
  <w:mirrorMargins/>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Arial" w:asciiTheme="minorHAnsi" w:cstheme="minorBidi" w:eastAsiaTheme="minorEastAsia" w:hAnsiTheme="minorHAnsi"/>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b14e5"/>
    <w:pPr>
      <w:widowControl/>
      <w:bidi w:val="0"/>
      <w:spacing w:before="0" w:after="120"/>
      <w:jc w:val="left"/>
    </w:pPr>
    <w:rPr>
      <w:rFonts w:ascii="Ubuntu" w:hAnsi="Ubuntu" w:eastAsia="ＭＳ 明朝" w:cs="Arial" w:cstheme="minorBidi" w:eastAsiaTheme="minorEastAsia"/>
      <w:color w:val="auto"/>
      <w:kern w:val="0"/>
      <w:sz w:val="20"/>
      <w:szCs w:val="24"/>
      <w:lang w:val="nl-NL" w:eastAsia="en-US" w:bidi="ar-SA"/>
    </w:rPr>
  </w:style>
  <w:style w:type="paragraph" w:styleId="Heading1">
    <w:name w:val="heading 1"/>
    <w:basedOn w:val="Normal"/>
    <w:next w:val="Normal"/>
    <w:link w:val="Heading1Char"/>
    <w:uiPriority w:val="9"/>
    <w:qFormat/>
    <w:rsid w:val="002b14e5"/>
    <w:pPr>
      <w:keepNext w:val="true"/>
      <w:keepLines/>
      <w:spacing w:before="360" w:after="360"/>
      <w:outlineLvl w:val="0"/>
    </w:pPr>
    <w:rPr>
      <w:rFonts w:eastAsia="ＭＳ ゴシック" w:cs="Times New Roman" w:cstheme="majorBidi" w:eastAsiaTheme="majorEastAsia"/>
      <w:b/>
      <w:bCs/>
      <w:color w:val="29AAE1"/>
      <w:sz w:val="32"/>
      <w:szCs w:val="32"/>
    </w:rPr>
  </w:style>
  <w:style w:type="paragraph" w:styleId="Heading2">
    <w:name w:val="heading 2"/>
    <w:basedOn w:val="Heading1"/>
    <w:next w:val="Normal"/>
    <w:link w:val="Heading2Char"/>
    <w:uiPriority w:val="9"/>
    <w:unhideWhenUsed/>
    <w:qFormat/>
    <w:rsid w:val="002b14e5"/>
    <w:pPr>
      <w:spacing w:before="240" w:after="240"/>
      <w:outlineLvl w:val="1"/>
    </w:pPr>
    <w:rPr>
      <w:rFonts w:ascii="Tahoma" w:hAnsi="Tahoma"/>
      <w:color w:val="E85E00"/>
      <w:sz w:val="28"/>
      <w:szCs w:val="28"/>
    </w:rPr>
  </w:style>
  <w:style w:type="paragraph" w:styleId="Heading3">
    <w:name w:val="heading 3"/>
    <w:basedOn w:val="Heading1"/>
    <w:next w:val="Normal"/>
    <w:link w:val="Heading3Char"/>
    <w:uiPriority w:val="9"/>
    <w:unhideWhenUsed/>
    <w:qFormat/>
    <w:rsid w:val="002b14e5"/>
    <w:pPr>
      <w:spacing w:before="240" w:after="240"/>
      <w:outlineLvl w:val="2"/>
    </w:pPr>
    <w:rPr>
      <w:rFonts w:ascii="Tahoma" w:hAnsi="Tahoma"/>
      <w:color w:val="E85E00"/>
      <w:sz w:val="24"/>
      <w:szCs w:val="24"/>
    </w:rPr>
  </w:style>
  <w:style w:type="paragraph" w:styleId="Heading4">
    <w:name w:val="heading 4"/>
    <w:basedOn w:val="Normal"/>
    <w:next w:val="Normal"/>
    <w:link w:val="Heading4Char"/>
    <w:uiPriority w:val="9"/>
    <w:unhideWhenUsed/>
    <w:qFormat/>
    <w:rsid w:val="001b12bd"/>
    <w:pPr>
      <w:keepNext w:val="true"/>
      <w:keepLines/>
      <w:spacing w:before="40" w:after="0"/>
      <w:outlineLvl w:val="3"/>
    </w:pPr>
    <w:rPr>
      <w:rFonts w:ascii="Calibri" w:hAnsi="Calibri" w:eastAsia="ＭＳ ゴシック" w:cs="Times New Roman" w:asciiTheme="majorHAnsi" w:cstheme="majorBidi" w:eastAsiaTheme="majorEastAsia" w:hAnsiTheme="majorHAnsi"/>
      <w:i/>
      <w:iCs/>
      <w:color w:themeColor="accent1" w:themeShade="bf" w:val="365F91"/>
    </w:rPr>
  </w:style>
  <w:style w:type="character" w:styleId="DefaultParagraphFont" w:default="1">
    <w:name w:val="Default Paragraph Font"/>
    <w:uiPriority w:val="1"/>
    <w:unhideWhenUsed/>
    <w:qFormat/>
    <w:rPr/>
  </w:style>
  <w:style w:type="character" w:styleId="HeaderChar" w:customStyle="1">
    <w:name w:val="Header Char"/>
    <w:basedOn w:val="DefaultParagraphFont"/>
    <w:link w:val="Header"/>
    <w:uiPriority w:val="99"/>
    <w:qFormat/>
    <w:rsid w:val="00ef2e05"/>
    <w:rPr>
      <w:rFonts w:ascii="Tahoma" w:hAnsi="Tahoma"/>
      <w:sz w:val="22"/>
      <w:lang w:val="nl-NL"/>
    </w:rPr>
  </w:style>
  <w:style w:type="character" w:styleId="FooterChar" w:customStyle="1">
    <w:name w:val="Footer Char"/>
    <w:basedOn w:val="DefaultParagraphFont"/>
    <w:link w:val="Footer"/>
    <w:uiPriority w:val="99"/>
    <w:qFormat/>
    <w:rsid w:val="00ef2e05"/>
    <w:rPr>
      <w:rFonts w:ascii="Tahoma" w:hAnsi="Tahoma"/>
      <w:sz w:val="22"/>
      <w:lang w:val="nl-NL"/>
    </w:rPr>
  </w:style>
  <w:style w:type="character" w:styleId="Heading2Char" w:customStyle="1">
    <w:name w:val="Heading 2 Char"/>
    <w:basedOn w:val="DefaultParagraphFont"/>
    <w:link w:val="Heading2"/>
    <w:uiPriority w:val="9"/>
    <w:qFormat/>
    <w:rsid w:val="002b14e5"/>
    <w:rPr>
      <w:rFonts w:ascii="Tahoma" w:hAnsi="Tahoma" w:eastAsia="ＭＳ ゴシック" w:cs="Times New Roman" w:cstheme="majorBidi" w:eastAsiaTheme="majorEastAsia"/>
      <w:b/>
      <w:bCs/>
      <w:color w:val="E85E00"/>
      <w:sz w:val="28"/>
      <w:szCs w:val="28"/>
      <w:lang w:val="nl-NL"/>
    </w:rPr>
  </w:style>
  <w:style w:type="character" w:styleId="BalloonTextChar" w:customStyle="1">
    <w:name w:val="Balloon Text Char"/>
    <w:basedOn w:val="DefaultParagraphFont"/>
    <w:link w:val="BalloonText"/>
    <w:uiPriority w:val="99"/>
    <w:semiHidden/>
    <w:qFormat/>
    <w:rsid w:val="002c1948"/>
    <w:rPr>
      <w:rFonts w:ascii="Lucida Grande" w:hAnsi="Lucida Grande" w:cs="Lucida Grande"/>
      <w:sz w:val="18"/>
      <w:szCs w:val="18"/>
      <w:lang w:val="nl-NL"/>
    </w:rPr>
  </w:style>
  <w:style w:type="character" w:styleId="PageNumber">
    <w:name w:val="page number"/>
    <w:basedOn w:val="DefaultParagraphFont"/>
    <w:uiPriority w:val="99"/>
    <w:semiHidden/>
    <w:unhideWhenUsed/>
    <w:rsid w:val="00dd1592"/>
    <w:rPr/>
  </w:style>
  <w:style w:type="character" w:styleId="Heading1Char" w:customStyle="1">
    <w:name w:val="Heading 1 Char"/>
    <w:basedOn w:val="DefaultParagraphFont"/>
    <w:link w:val="Heading1"/>
    <w:uiPriority w:val="9"/>
    <w:qFormat/>
    <w:rsid w:val="002b14e5"/>
    <w:rPr>
      <w:rFonts w:ascii="Ubuntu" w:hAnsi="Ubuntu" w:eastAsia="ＭＳ ゴシック" w:cs="Times New Roman" w:cstheme="majorBidi" w:eastAsiaTheme="majorEastAsia"/>
      <w:b/>
      <w:bCs/>
      <w:color w:val="29AAE1"/>
      <w:sz w:val="32"/>
      <w:szCs w:val="32"/>
      <w:lang w:val="nl-NL"/>
    </w:rPr>
  </w:style>
  <w:style w:type="character" w:styleId="Heading3Char" w:customStyle="1">
    <w:name w:val="Heading 3 Char"/>
    <w:basedOn w:val="DefaultParagraphFont"/>
    <w:link w:val="Heading3"/>
    <w:uiPriority w:val="9"/>
    <w:qFormat/>
    <w:rsid w:val="002b14e5"/>
    <w:rPr>
      <w:rFonts w:ascii="Tahoma" w:hAnsi="Tahoma" w:eastAsia="ＭＳ ゴシック" w:cs="Times New Roman" w:cstheme="majorBidi" w:eastAsiaTheme="majorEastAsia"/>
      <w:b/>
      <w:bCs/>
      <w:color w:val="E85E00"/>
      <w:lang w:val="nl-NL"/>
    </w:rPr>
  </w:style>
  <w:style w:type="character" w:styleId="kwd" w:customStyle="1">
    <w:name w:val="kwd"/>
    <w:basedOn w:val="DefaultParagraphFont"/>
    <w:qFormat/>
    <w:rsid w:val="003906d3"/>
    <w:rPr/>
  </w:style>
  <w:style w:type="character" w:styleId="pln" w:customStyle="1">
    <w:name w:val="pln"/>
    <w:basedOn w:val="DefaultParagraphFont"/>
    <w:qFormat/>
    <w:rsid w:val="003906d3"/>
    <w:rPr/>
  </w:style>
  <w:style w:type="character" w:styleId="pun" w:customStyle="1">
    <w:name w:val="pun"/>
    <w:basedOn w:val="DefaultParagraphFont"/>
    <w:qFormat/>
    <w:rsid w:val="003906d3"/>
    <w:rPr/>
  </w:style>
  <w:style w:type="character" w:styleId="HTMLPreformattedChar" w:customStyle="1">
    <w:name w:val="HTML Preformatted Char"/>
    <w:basedOn w:val="DefaultParagraphFont"/>
    <w:link w:val="HTMLPreformatted"/>
    <w:uiPriority w:val="99"/>
    <w:semiHidden/>
    <w:qFormat/>
    <w:rsid w:val="00284e16"/>
    <w:rPr>
      <w:rFonts w:ascii="Courier New" w:hAnsi="Courier New" w:eastAsia="Times New Roman" w:cs="Courier New"/>
      <w:sz w:val="20"/>
      <w:szCs w:val="20"/>
      <w:lang w:val="nl-BE" w:eastAsia="nl-BE"/>
    </w:rPr>
  </w:style>
  <w:style w:type="character" w:styleId="Heading4Char" w:customStyle="1">
    <w:name w:val="Heading 4 Char"/>
    <w:basedOn w:val="DefaultParagraphFont"/>
    <w:link w:val="Heading4"/>
    <w:uiPriority w:val="9"/>
    <w:qFormat/>
    <w:rsid w:val="001b12bd"/>
    <w:rPr>
      <w:rFonts w:ascii="Calibri" w:hAnsi="Calibri" w:eastAsia="ＭＳ ゴシック" w:cs="Times New Roman" w:asciiTheme="majorHAnsi" w:cstheme="majorBidi" w:eastAsiaTheme="majorEastAsia" w:hAnsiTheme="majorHAnsi"/>
      <w:i/>
      <w:iCs/>
      <w:color w:themeColor="accent1" w:themeShade="bf" w:val="365F91"/>
      <w:sz w:val="20"/>
      <w:lang w:val="nl-NL"/>
    </w:rPr>
  </w:style>
  <w:style w:type="character" w:styleId="Hyperlink">
    <w:name w:val="Hyperlink"/>
    <w:basedOn w:val="DefaultParagraphFont"/>
    <w:uiPriority w:val="99"/>
    <w:unhideWhenUsed/>
    <w:rsid w:val="00d22e10"/>
    <w:rPr>
      <w:color w:themeColor="hyperlink" w:val="0000FF"/>
      <w:u w:val="single"/>
    </w:rPr>
  </w:style>
  <w:style w:type="character" w:styleId="UnresolvedMention">
    <w:name w:val="Unresolved Mention"/>
    <w:basedOn w:val="DefaultParagraphFont"/>
    <w:uiPriority w:val="99"/>
    <w:semiHidden/>
    <w:unhideWhenUsed/>
    <w:qFormat/>
    <w:rsid w:val="009737fa"/>
    <w:rPr>
      <w:color w:val="808080"/>
      <w:shd w:fill="E6E6E6" w:val="clear"/>
    </w:rPr>
  </w:style>
  <w:style w:type="character" w:styleId="FollowedHyperlink">
    <w:name w:val="FollowedHyperlink"/>
    <w:basedOn w:val="DefaultParagraphFont"/>
    <w:uiPriority w:val="99"/>
    <w:semiHidden/>
    <w:unhideWhenUsed/>
    <w:rsid w:val="00f052c4"/>
    <w:rPr>
      <w:color w:themeColor="followedHyperlink" w:val="800080"/>
      <w:u w:val="single"/>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Source Han Sans CN"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ef2e05"/>
    <w:pPr>
      <w:tabs>
        <w:tab w:val="clear" w:pos="720"/>
        <w:tab w:val="center" w:pos="4320" w:leader="none"/>
        <w:tab w:val="right" w:pos="8640" w:leader="none"/>
      </w:tabs>
      <w:spacing w:before="0" w:after="0"/>
    </w:pPr>
    <w:rPr/>
  </w:style>
  <w:style w:type="paragraph" w:styleId="Footer">
    <w:name w:val="footer"/>
    <w:basedOn w:val="Normal"/>
    <w:link w:val="FooterChar"/>
    <w:uiPriority w:val="99"/>
    <w:unhideWhenUsed/>
    <w:rsid w:val="00ef2e05"/>
    <w:pPr>
      <w:tabs>
        <w:tab w:val="clear" w:pos="720"/>
        <w:tab w:val="center" w:pos="4320" w:leader="none"/>
        <w:tab w:val="right" w:pos="8640" w:leader="none"/>
      </w:tabs>
      <w:spacing w:before="0" w:after="0"/>
    </w:pPr>
    <w:rPr/>
  </w:style>
  <w:style w:type="paragraph" w:styleId="BalloonText">
    <w:name w:val="Balloon Text"/>
    <w:basedOn w:val="Normal"/>
    <w:link w:val="BalloonTextChar"/>
    <w:uiPriority w:val="99"/>
    <w:semiHidden/>
    <w:unhideWhenUsed/>
    <w:qFormat/>
    <w:rsid w:val="002c1948"/>
    <w:pPr>
      <w:spacing w:before="0" w:after="0"/>
    </w:pPr>
    <w:rPr>
      <w:rFonts w:ascii="Lucida Grande" w:hAnsi="Lucida Grande" w:cs="Lucida Grande"/>
      <w:sz w:val="18"/>
      <w:szCs w:val="18"/>
    </w:rPr>
  </w:style>
  <w:style w:type="paragraph" w:styleId="HeaderOrFooter" w:customStyle="1">
    <w:name w:val="HeaderOrFooter"/>
    <w:basedOn w:val="Normal"/>
    <w:qFormat/>
    <w:rsid w:val="002b14e5"/>
    <w:pPr>
      <w:tabs>
        <w:tab w:val="clear" w:pos="720"/>
        <w:tab w:val="center" w:pos="4320" w:leader="none"/>
        <w:tab w:val="right" w:pos="8640" w:leader="none"/>
      </w:tabs>
      <w:spacing w:before="0" w:after="0"/>
    </w:pPr>
    <w:rPr>
      <w:sz w:val="18"/>
      <w:szCs w:val="20"/>
    </w:rPr>
  </w:style>
  <w:style w:type="paragraph" w:styleId="ListParagraph">
    <w:name w:val="List Paragraph"/>
    <w:basedOn w:val="Normal"/>
    <w:uiPriority w:val="34"/>
    <w:qFormat/>
    <w:rsid w:val="002b14e5"/>
    <w:pPr>
      <w:numPr>
        <w:ilvl w:val="0"/>
        <w:numId w:val="1"/>
      </w:numPr>
      <w:spacing w:before="0" w:after="120"/>
      <w:contextualSpacing/>
    </w:pPr>
    <w:rPr/>
  </w:style>
  <w:style w:type="paragraph" w:styleId="HTMLPreformatted">
    <w:name w:val="HTML Preformatted"/>
    <w:basedOn w:val="Normal"/>
    <w:link w:val="HTMLPreformattedChar"/>
    <w:uiPriority w:val="99"/>
    <w:semiHidden/>
    <w:unhideWhenUsed/>
    <w:qFormat/>
    <w:rsid w:val="00284e16"/>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pPr>
    <w:rPr>
      <w:rFonts w:ascii="Courier New" w:hAnsi="Courier New" w:eastAsia="Times New Roman" w:cs="Courier New"/>
      <w:szCs w:val="20"/>
      <w:lang w:val="nl-BE" w:eastAsia="nl-BE"/>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2c1948"/>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kaggle.com/datasets/arsri1/arrest-data-in-los-angeles/data" TargetMode="External"/><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header" Target="header3.xml"/><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Relationship Id="rId14" Type="http://schemas.openxmlformats.org/officeDocument/2006/relationships/customXml" Target="../customXml/item2.xml"/><Relationship Id="rId15" Type="http://schemas.openxmlformats.org/officeDocument/2006/relationships/customXml" Target="../customXml/item3.xml"/><Relationship Id="rId16" Type="http://schemas.openxmlformats.org/officeDocument/2006/relationships/customXml" Target="../customXml/item4.xml"/>
</Relationships>
</file>

<file path=word/_rels/footer1.xml.rels><?xml version="1.0" encoding="UTF-8"?>
<Relationships xmlns="http://schemas.openxmlformats.org/package/2006/relationships"><Relationship Id="rId1" Type="http://schemas.openxmlformats.org/officeDocument/2006/relationships/image" Target="media/image3.wmf"/>
</Relationships>
</file>

<file path=word/_rels/footer2.xml.rels><?xml version="1.0" encoding="UTF-8"?>
<Relationships xmlns="http://schemas.openxmlformats.org/package/2006/relationships"><Relationship Id="rId1" Type="http://schemas.openxmlformats.org/officeDocument/2006/relationships/image" Target="media/image4.png"/>
</Relationships>
</file>

<file path=word/_rels/footer3.xml.rels><?xml version="1.0" encoding="UTF-8"?>
<Relationships xmlns="http://schemas.openxmlformats.org/package/2006/relationships"><Relationship Id="rId1" Type="http://schemas.openxmlformats.org/officeDocument/2006/relationships/image" Target="media/image4.png"/>
</Relationships>
</file>

<file path=word/_rels/header1.xml.rels><?xml version="1.0" encoding="UTF-8"?>
<Relationships xmlns="http://schemas.openxmlformats.org/package/2006/relationships"><Relationship Id="rId1" Type="http://schemas.openxmlformats.org/officeDocument/2006/relationships/image" Target="media/image1.wmf"/>
</Relationships>
</file>

<file path=word/_rels/header2.xml.rels><?xml version="1.0" encoding="UTF-8"?>
<Relationships xmlns="http://schemas.openxmlformats.org/package/2006/relationships"><Relationship Id="rId1" Type="http://schemas.openxmlformats.org/officeDocument/2006/relationships/image" Target="media/image2.png"/>
</Relationships>
</file>

<file path=word/_rels/header3.xml.rels><?xml version="1.0" encoding="UTF-8"?>
<Relationships xmlns="http://schemas.openxmlformats.org/package/2006/relationships"><Relationship Id="rId1" Type="http://schemas.openxmlformats.org/officeDocument/2006/relationships/image" Target="media/image2.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3F48566F82E041BED911C0693359E9" ma:contentTypeVersion="47" ma:contentTypeDescription="Een nieuw document maken." ma:contentTypeScope="" ma:versionID="47b3e88e59846bedc01524519d9becb4">
  <xsd:schema xmlns:xsd="http://www.w3.org/2001/XMLSchema" xmlns:xs="http://www.w3.org/2001/XMLSchema" xmlns:p="http://schemas.microsoft.com/office/2006/metadata/properties" xmlns:ns2="e43d81d0-7a9c-4012-90dc-ae63c601f626" xmlns:ns3="e1337eef-b66e-4fde-b081-a3272a7c00ca" targetNamespace="http://schemas.microsoft.com/office/2006/metadata/properties" ma:root="true" ma:fieldsID="b6b21c78707ac0266063b2b8e31c87cf" ns2:_="" ns3:_="">
    <xsd:import namespace="e43d81d0-7a9c-4012-90dc-ae63c601f626"/>
    <xsd:import namespace="e1337eef-b66e-4fde-b081-a3272a7c00c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DateTaken" minOccurs="0"/>
                <xsd:element ref="ns2:MediaServiceGenerationTime" minOccurs="0"/>
                <xsd:element ref="ns2:MediaServiceEventHashCode" minOccurs="0"/>
                <xsd:element ref="ns2:NotebookType" minOccurs="0"/>
                <xsd:element ref="ns2:FolderType" minOccurs="0"/>
                <xsd:element ref="ns2:CultureName" minOccurs="0"/>
                <xsd:element ref="ns2:AppVersion" minOccurs="0"/>
                <xsd:element ref="ns2:TeamsChannelId" minOccurs="0"/>
                <xsd:element ref="ns2:Owner" minOccurs="0"/>
                <xsd:element ref="ns2:Math_Settings" minOccurs="0"/>
                <xsd:element ref="ns2:DefaultSectionNames" minOccurs="0"/>
                <xsd:element ref="ns2:Templates" minOccurs="0"/>
                <xsd:element ref="ns2:Teachers" minOccurs="0"/>
                <xsd:element ref="ns2:Students" minOccurs="0"/>
                <xsd:element ref="ns2:Student_Groups" minOccurs="0"/>
                <xsd:element ref="ns2:Distribution_Groups" minOccurs="0"/>
                <xsd:element ref="ns2:LMS_Mappings" minOccurs="0"/>
                <xsd:element ref="ns2:Invited_Teachers" minOccurs="0"/>
                <xsd:element ref="ns2:Invited_Students" minOccurs="0"/>
                <xsd:element ref="ns2:Self_Registration_Enabled" minOccurs="0"/>
                <xsd:element ref="ns2:Has_Teacher_Only_SectionGroup" minOccurs="0"/>
                <xsd:element ref="ns2:Is_Collaboration_Space_Locked" minOccurs="0"/>
                <xsd:element ref="ns2:IsNotebookLocked" minOccurs="0"/>
                <xsd:element ref="ns2:Leaders" minOccurs="0"/>
                <xsd:element ref="ns2:Members" minOccurs="0"/>
                <xsd:element ref="ns2:Member_Groups" minOccurs="0"/>
                <xsd:element ref="ns2:Invited_Leaders" minOccurs="0"/>
                <xsd:element ref="ns2:Invited_Members" minOccurs="0"/>
                <xsd:element ref="ns2:Has_Leaders_Only_SectionGroup" minOccurs="0"/>
                <xsd:element ref="ns2:MediaServiceLocation" minOccurs="0"/>
                <xsd:element ref="ns2:MediaServiceAutoKeyPoints" minOccurs="0"/>
                <xsd:element ref="ns2:MediaServiceKeyPoints" minOccurs="0"/>
                <xsd:element ref="ns2:Aanpassing" minOccurs="0"/>
                <xsd:element ref="ns2:MediaLengthInSeconds" minOccurs="0"/>
                <xsd:element ref="ns3:TaxCatchAll" minOccurs="0"/>
                <xsd:element ref="ns2:lcf76f155ced4ddcb4097134ff3c332f"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3d81d0-7a9c-4012-90dc-ae63c601f62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NotebookType" ma:index="17" nillable="true" ma:displayName="Notebook Type" ma:internalName="NotebookType">
      <xsd:simpleType>
        <xsd:restriction base="dms:Text"/>
      </xsd:simpleType>
    </xsd:element>
    <xsd:element name="FolderType" ma:index="18" nillable="true" ma:displayName="Folder Type" ma:internalName="FolderType">
      <xsd:simpleType>
        <xsd:restriction base="dms:Text"/>
      </xsd:simpleType>
    </xsd:element>
    <xsd:element name="CultureName" ma:index="19" nillable="true" ma:displayName="Culture Name" ma:internalName="CultureName">
      <xsd:simpleType>
        <xsd:restriction base="dms:Text"/>
      </xsd:simpleType>
    </xsd:element>
    <xsd:element name="AppVersion" ma:index="20" nillable="true" ma:displayName="App Version" ma:internalName="AppVersion">
      <xsd:simpleType>
        <xsd:restriction base="dms:Text"/>
      </xsd:simpleType>
    </xsd:element>
    <xsd:element name="TeamsChannelId" ma:index="21" nillable="true" ma:displayName="Teams Channel Id" ma:internalName="TeamsChannelId">
      <xsd:simpleType>
        <xsd:restriction base="dms:Text"/>
      </xsd:simpleType>
    </xsd:element>
    <xsd:element name="Owner" ma:index="22"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3" nillable="true" ma:displayName="Math Settings" ma:internalName="Math_Settings">
      <xsd:simpleType>
        <xsd:restriction base="dms:Text"/>
      </xsd:simpleType>
    </xsd:element>
    <xsd:element name="DefaultSectionNames" ma:index="24" nillable="true" ma:displayName="Default Section Names" ma:internalName="DefaultSectionNames">
      <xsd:simpleType>
        <xsd:restriction base="dms:Note">
          <xsd:maxLength value="255"/>
        </xsd:restriction>
      </xsd:simpleType>
    </xsd:element>
    <xsd:element name="Templates" ma:index="25" nillable="true" ma:displayName="Templates" ma:internalName="Templates">
      <xsd:simpleType>
        <xsd:restriction base="dms:Note">
          <xsd:maxLength value="255"/>
        </xsd:restriction>
      </xsd:simpleType>
    </xsd:element>
    <xsd:element name="Teachers" ma:index="26"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27"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28"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9" nillable="true" ma:displayName="Distribution Groups" ma:internalName="Distribution_Groups">
      <xsd:simpleType>
        <xsd:restriction base="dms:Note">
          <xsd:maxLength value="255"/>
        </xsd:restriction>
      </xsd:simpleType>
    </xsd:element>
    <xsd:element name="LMS_Mappings" ma:index="30" nillable="true" ma:displayName="LMS Mappings" ma:internalName="LMS_Mappings">
      <xsd:simpleType>
        <xsd:restriction base="dms:Note">
          <xsd:maxLength value="255"/>
        </xsd:restriction>
      </xsd:simpleType>
    </xsd:element>
    <xsd:element name="Invited_Teachers" ma:index="31" nillable="true" ma:displayName="Invited Teachers" ma:internalName="Invited_Teachers">
      <xsd:simpleType>
        <xsd:restriction base="dms:Note">
          <xsd:maxLength value="255"/>
        </xsd:restriction>
      </xsd:simpleType>
    </xsd:element>
    <xsd:element name="Invited_Students" ma:index="32" nillable="true" ma:displayName="Invited Students" ma:internalName="Invited_Students">
      <xsd:simpleType>
        <xsd:restriction base="dms:Note">
          <xsd:maxLength value="255"/>
        </xsd:restriction>
      </xsd:simpleType>
    </xsd:element>
    <xsd:element name="Self_Registration_Enabled" ma:index="33" nillable="true" ma:displayName="Self Registration Enabled" ma:internalName="Self_Registration_Enabled">
      <xsd:simpleType>
        <xsd:restriction base="dms:Boolean"/>
      </xsd:simpleType>
    </xsd:element>
    <xsd:element name="Has_Teacher_Only_SectionGroup" ma:index="34" nillable="true" ma:displayName="Has Teacher Only SectionGroup" ma:internalName="Has_Teacher_Only_SectionGroup">
      <xsd:simpleType>
        <xsd:restriction base="dms:Boolean"/>
      </xsd:simpleType>
    </xsd:element>
    <xsd:element name="Is_Collaboration_Space_Locked" ma:index="35" nillable="true" ma:displayName="Is Collaboration Space Locked" ma:internalName="Is_Collaboration_Space_Locked">
      <xsd:simpleType>
        <xsd:restriction base="dms:Boolean"/>
      </xsd:simpleType>
    </xsd:element>
    <xsd:element name="IsNotebookLocked" ma:index="36" nillable="true" ma:displayName="Is Notebook Locked" ma:internalName="IsNotebookLocked">
      <xsd:simpleType>
        <xsd:restriction base="dms:Boolean"/>
      </xsd:simpleType>
    </xsd:element>
    <xsd:element name="Leaders" ma:index="37" nillable="true" ma:displayName="Leaders" ma:internalName="Lead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s" ma:index="38" nillable="true" ma:displayName="Members" ma:internalName="Memb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mber_Groups" ma:index="39" nillable="true" ma:displayName="Member Groups" ma:internalName="Member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Leaders" ma:index="40" nillable="true" ma:displayName="Invited Leaders" ma:internalName="Invited_Leaders">
      <xsd:simpleType>
        <xsd:restriction base="dms:Note">
          <xsd:maxLength value="255"/>
        </xsd:restriction>
      </xsd:simpleType>
    </xsd:element>
    <xsd:element name="Invited_Members" ma:index="41" nillable="true" ma:displayName="Invited Members" ma:internalName="Invited_Members">
      <xsd:simpleType>
        <xsd:restriction base="dms:Note">
          <xsd:maxLength value="255"/>
        </xsd:restriction>
      </xsd:simpleType>
    </xsd:element>
    <xsd:element name="Has_Leaders_Only_SectionGroup" ma:index="42" nillable="true" ma:displayName="Has Leaders Only SectionGroup" ma:internalName="Has_Leaders_Only_SectionGroup">
      <xsd:simpleType>
        <xsd:restriction base="dms:Boolean"/>
      </xsd:simpleType>
    </xsd:element>
    <xsd:element name="MediaServiceLocation" ma:index="43" nillable="true" ma:displayName="Location" ma:internalName="MediaServiceLocation" ma:readOnly="true">
      <xsd:simpleType>
        <xsd:restriction base="dms:Text"/>
      </xsd:simpleType>
    </xsd:element>
    <xsd:element name="MediaServiceAutoKeyPoints" ma:index="44" nillable="true" ma:displayName="MediaServiceAutoKeyPoints" ma:hidden="true" ma:internalName="MediaServiceAutoKeyPoints" ma:readOnly="true">
      <xsd:simpleType>
        <xsd:restriction base="dms:Note"/>
      </xsd:simpleType>
    </xsd:element>
    <xsd:element name="MediaServiceKeyPoints" ma:index="45" nillable="true" ma:displayName="KeyPoints" ma:internalName="MediaServiceKeyPoints" ma:readOnly="true">
      <xsd:simpleType>
        <xsd:restriction base="dms:Note">
          <xsd:maxLength value="255"/>
        </xsd:restriction>
      </xsd:simpleType>
    </xsd:element>
    <xsd:element name="Aanpassing" ma:index="46" nillable="true" ma:displayName="Aanpassing" ma:format="Dropdown" ma:internalName="Aanpassing">
      <xsd:simpleType>
        <xsd:restriction base="dms:Text">
          <xsd:maxLength value="255"/>
        </xsd:restriction>
      </xsd:simpleType>
    </xsd:element>
    <xsd:element name="MediaLengthInSeconds" ma:index="47" nillable="true" ma:displayName="Length (seconds)" ma:internalName="MediaLengthInSeconds" ma:readOnly="true">
      <xsd:simpleType>
        <xsd:restriction base="dms:Unknown"/>
      </xsd:simpleType>
    </xsd:element>
    <xsd:element name="lcf76f155ced4ddcb4097134ff3c332f" ma:index="50" nillable="true" ma:taxonomy="true" ma:internalName="lcf76f155ced4ddcb4097134ff3c332f" ma:taxonomyFieldName="MediaServiceImageTags" ma:displayName="Afbeeldingtags" ma:readOnly="false" ma:fieldId="{5cf76f15-5ced-4ddc-b409-7134ff3c332f}" ma:taxonomyMulti="true" ma:sspId="9d9af33d-1c7e-4655-8224-df3a670842a4"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51"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5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1337eef-b66e-4fde-b081-a3272a7c00ca"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TaxCatchAll" ma:index="48" nillable="true" ma:displayName="Taxonomy Catch All Column" ma:hidden="true" ma:list="{49766e82-d1c7-4121-a8f6-16660578aa9e}" ma:internalName="TaxCatchAll" ma:showField="CatchAllData" ma:web="e1337eef-b66e-4fde-b081-a3272a7c00c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eamsChannelId xmlns="e43d81d0-7a9c-4012-90dc-ae63c601f626" xsi:nil="true"/>
    <Invited_Teachers xmlns="e43d81d0-7a9c-4012-90dc-ae63c601f626" xsi:nil="true"/>
    <Invited_Leaders xmlns="e43d81d0-7a9c-4012-90dc-ae63c601f626" xsi:nil="true"/>
    <Teachers xmlns="e43d81d0-7a9c-4012-90dc-ae63c601f626">
      <UserInfo>
        <DisplayName/>
        <AccountId xsi:nil="true"/>
        <AccountType/>
      </UserInfo>
    </Teachers>
    <Leaders xmlns="e43d81d0-7a9c-4012-90dc-ae63c601f626">
      <UserInfo>
        <DisplayName/>
        <AccountId xsi:nil="true"/>
        <AccountType/>
      </UserInfo>
    </Leaders>
    <Has_Teacher_Only_SectionGroup xmlns="e43d81d0-7a9c-4012-90dc-ae63c601f626" xsi:nil="true"/>
    <Members xmlns="e43d81d0-7a9c-4012-90dc-ae63c601f626">
      <UserInfo>
        <DisplayName/>
        <AccountId xsi:nil="true"/>
        <AccountType/>
      </UserInfo>
    </Members>
    <Member_Groups xmlns="e43d81d0-7a9c-4012-90dc-ae63c601f626">
      <UserInfo>
        <DisplayName/>
        <AccountId xsi:nil="true"/>
        <AccountType/>
      </UserInfo>
    </Member_Groups>
    <Is_Collaboration_Space_Locked xmlns="e43d81d0-7a9c-4012-90dc-ae63c601f626" xsi:nil="true"/>
    <CultureName xmlns="e43d81d0-7a9c-4012-90dc-ae63c601f626" xsi:nil="true"/>
    <Distribution_Groups xmlns="e43d81d0-7a9c-4012-90dc-ae63c601f626" xsi:nil="true"/>
    <Has_Leaders_Only_SectionGroup xmlns="e43d81d0-7a9c-4012-90dc-ae63c601f626" xsi:nil="true"/>
    <DefaultSectionNames xmlns="e43d81d0-7a9c-4012-90dc-ae63c601f626" xsi:nil="true"/>
    <Owner xmlns="e43d81d0-7a9c-4012-90dc-ae63c601f626">
      <UserInfo>
        <DisplayName/>
        <AccountId xsi:nil="true"/>
        <AccountType/>
      </UserInfo>
    </Owner>
    <Aanpassing xmlns="e43d81d0-7a9c-4012-90dc-ae63c601f626" xsi:nil="true"/>
    <AppVersion xmlns="e43d81d0-7a9c-4012-90dc-ae63c601f626" xsi:nil="true"/>
    <NotebookType xmlns="e43d81d0-7a9c-4012-90dc-ae63c601f626" xsi:nil="true"/>
    <FolderType xmlns="e43d81d0-7a9c-4012-90dc-ae63c601f626" xsi:nil="true"/>
    <Students xmlns="e43d81d0-7a9c-4012-90dc-ae63c601f626">
      <UserInfo>
        <DisplayName/>
        <AccountId xsi:nil="true"/>
        <AccountType/>
      </UserInfo>
    </Students>
    <Student_Groups xmlns="e43d81d0-7a9c-4012-90dc-ae63c601f626">
      <UserInfo>
        <DisplayName/>
        <AccountId xsi:nil="true"/>
        <AccountType/>
      </UserInfo>
    </Student_Groups>
    <Templates xmlns="e43d81d0-7a9c-4012-90dc-ae63c601f626" xsi:nil="true"/>
    <Invited_Members xmlns="e43d81d0-7a9c-4012-90dc-ae63c601f626" xsi:nil="true"/>
    <LMS_Mappings xmlns="e43d81d0-7a9c-4012-90dc-ae63c601f626" xsi:nil="true"/>
    <Invited_Students xmlns="e43d81d0-7a9c-4012-90dc-ae63c601f626" xsi:nil="true"/>
    <IsNotebookLocked xmlns="e43d81d0-7a9c-4012-90dc-ae63c601f626" xsi:nil="true"/>
    <Math_Settings xmlns="e43d81d0-7a9c-4012-90dc-ae63c601f626" xsi:nil="true"/>
    <Self_Registration_Enabled xmlns="e43d81d0-7a9c-4012-90dc-ae63c601f626" xsi:nil="true"/>
    <TaxCatchAll xmlns="e1337eef-b66e-4fde-b081-a3272a7c00ca" xsi:nil="true"/>
    <lcf76f155ced4ddcb4097134ff3c332f xmlns="e43d81d0-7a9c-4012-90dc-ae63c601f626">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335DD9-31DB-4C2C-B3CF-CA4D59A6EE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3d81d0-7a9c-4012-90dc-ae63c601f626"/>
    <ds:schemaRef ds:uri="e1337eef-b66e-4fde-b081-a3272a7c00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EDAA93-A519-4BEE-BB8E-ED319A27B4B8}">
  <ds:schemaRefs>
    <ds:schemaRef ds:uri="http://schemas.microsoft.com/office/2006/metadata/properties"/>
    <ds:schemaRef ds:uri="http://schemas.microsoft.com/office/infopath/2007/PartnerControls"/>
    <ds:schemaRef ds:uri="e43d81d0-7a9c-4012-90dc-ae63c601f626"/>
    <ds:schemaRef ds:uri="e1337eef-b66e-4fde-b081-a3272a7c00ca"/>
  </ds:schemaRefs>
</ds:datastoreItem>
</file>

<file path=customXml/itemProps3.xml><?xml version="1.0" encoding="utf-8"?>
<ds:datastoreItem xmlns:ds="http://schemas.openxmlformats.org/officeDocument/2006/customXml" ds:itemID="{691F875D-4091-421C-8D15-455F7DA42537}">
  <ds:schemaRefs>
    <ds:schemaRef ds:uri="http://schemas.microsoft.com/sharepoint/v3/contenttype/forms"/>
  </ds:schemaRefs>
</ds:datastoreItem>
</file>

<file path=customXml/itemProps4.xml><?xml version="1.0" encoding="utf-8"?>
<ds:datastoreItem xmlns:ds="http://schemas.openxmlformats.org/officeDocument/2006/customXml" ds:itemID="{C31345F4-1CCB-4913-9629-AEEEDA59A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NMCT%20App%20Development.dotx</Template>
  <TotalTime>2</TotalTime>
  <Application>LibreOffice/25.2.1.2$Linux_X86_64 LibreOffice_project/fbb5e858c05f95928333dd76b83c9a77922bbe44</Application>
  <AppVersion>15.0000</AppVersion>
  <Pages>3</Pages>
  <Words>515</Words>
  <Characters>3244</Characters>
  <CharactersWithSpaces>3678</CharactersWithSpaces>
  <Paragraphs>72</Paragraphs>
  <Company>Howest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2018-03-26T04:13:00Z</dcterms:created>
  <dc:creator>Walcarius Stijn</dc:creator>
  <dc:description/>
  <dc:language>en-US</dc:language>
  <cp:lastModifiedBy/>
  <cp:lastPrinted>2023-03-13T05:52:00Z</cp:lastPrinted>
  <dcterms:modified xsi:type="dcterms:W3CDTF">2025-03-22T15:55:27Z</dcterms:modified>
  <cp:revision>188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0x010100193F48566F82E041BED911C0693359E9</vt:lpwstr>
  </property>
  <property fmtid="{D5CDD505-2E9C-101B-9397-08002B2CF9AE}" pid="3" name="MediaServiceImageTags">
    <vt:lpwstr/>
  </property>
</Properties>
</file>