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宋体"/>
          <w:sz w:val="21"/>
        </w:rPr>
      </w:pPr>
      <w:bookmarkStart w:id="0" w:name="_Hlk8212846"/>
    </w:p>
    <w:p>
      <w:pPr>
        <w:jc w:val="center"/>
        <w:rPr>
          <w:rFonts w:eastAsia="宋体"/>
          <w:sz w:val="21"/>
        </w:rPr>
      </w:pPr>
    </w:p>
    <w:p>
      <w:pPr>
        <w:jc w:val="center"/>
        <w:rPr>
          <w:rFonts w:eastAsia="宋体"/>
          <w:b/>
          <w:bCs/>
          <w:sz w:val="72"/>
          <w:szCs w:val="72"/>
        </w:rPr>
      </w:pPr>
    </w:p>
    <w:p>
      <w:pPr>
        <w:jc w:val="center"/>
        <w:rPr>
          <w:rFonts w:eastAsia="宋体"/>
          <w:b/>
          <w:bCs/>
          <w:sz w:val="48"/>
          <w:szCs w:val="48"/>
        </w:rPr>
      </w:pPr>
      <w:r>
        <w:rPr>
          <w:rFonts w:eastAsia="宋体"/>
          <w:b/>
          <w:bCs/>
          <w:sz w:val="48"/>
          <w:szCs w:val="48"/>
        </w:rPr>
        <w:cr/>
      </w:r>
      <w:r>
        <w:rPr>
          <w:rFonts w:eastAsia="宋体"/>
          <w:b/>
          <w:bCs/>
          <w:sz w:val="48"/>
          <w:szCs w:val="48"/>
        </w:rPr>
        <w:t>本科生毕业设计</w:t>
      </w:r>
    </w:p>
    <w:p>
      <w:pPr>
        <w:jc w:val="center"/>
        <w:rPr>
          <w:rFonts w:eastAsia="宋体"/>
          <w:b/>
          <w:bCs/>
          <w:sz w:val="21"/>
          <w:szCs w:val="21"/>
        </w:rPr>
      </w:pPr>
    </w:p>
    <w:p>
      <w:pPr>
        <w:jc w:val="center"/>
        <w:rPr>
          <w:rFonts w:eastAsia="宋体"/>
          <w:b/>
          <w:bCs/>
          <w:sz w:val="21"/>
          <w:szCs w:val="21"/>
        </w:rPr>
      </w:pPr>
    </w:p>
    <w:p>
      <w:pPr>
        <w:jc w:val="center"/>
        <w:rPr>
          <w:rFonts w:eastAsia="宋体"/>
          <w:b/>
          <w:bCs/>
          <w:sz w:val="21"/>
          <w:szCs w:val="21"/>
        </w:rPr>
      </w:pPr>
    </w:p>
    <w:p>
      <w:pPr>
        <w:jc w:val="center"/>
        <w:rPr>
          <w:rFonts w:eastAsia="宋体"/>
          <w:b/>
          <w:bCs/>
          <w:sz w:val="21"/>
          <w:szCs w:val="21"/>
        </w:rPr>
      </w:pPr>
    </w:p>
    <w:p>
      <w:pPr>
        <w:jc w:val="center"/>
        <w:rPr>
          <w:rFonts w:hint="eastAsia" w:eastAsia="宋体"/>
          <w:sz w:val="28"/>
          <w:lang w:eastAsia="zh-CN"/>
        </w:rPr>
      </w:pPr>
      <w:r>
        <w:rPr>
          <w:rFonts w:hint="eastAsia" w:eastAsia="宋体"/>
          <w:sz w:val="30"/>
          <w:szCs w:val="30"/>
          <w:lang w:eastAsia="zh-CN"/>
        </w:rPr>
        <w:t>农产品销售系统</w:t>
      </w:r>
    </w:p>
    <w:p>
      <w:pPr>
        <w:jc w:val="center"/>
        <w:rPr>
          <w:rFonts w:eastAsia="宋体"/>
          <w:sz w:val="21"/>
        </w:rPr>
        <w:sectPr>
          <w:headerReference r:id="rId3" w:type="default"/>
          <w:footerReference r:id="rId4" w:type="default"/>
          <w:pgSz w:w="11906" w:h="16838"/>
          <w:pgMar w:top="1440" w:right="1800" w:bottom="1440" w:left="1800" w:header="851" w:footer="992" w:gutter="0"/>
          <w:pgNumType w:fmt="numberInDash"/>
          <w:cols w:space="720" w:num="1"/>
          <w:docGrid w:type="lines" w:linePitch="312" w:charSpace="0"/>
        </w:sectPr>
      </w:pPr>
    </w:p>
    <w:p>
      <w:pPr>
        <w:jc w:val="center"/>
        <w:rPr>
          <w:rFonts w:eastAsia="黑体"/>
          <w:sz w:val="30"/>
          <w:szCs w:val="30"/>
        </w:rPr>
      </w:pPr>
      <w:bookmarkStart w:id="1" w:name="_Toc464568089"/>
      <w:bookmarkStart w:id="2" w:name="_Toc27411"/>
      <w:bookmarkStart w:id="3" w:name="_Toc3030"/>
      <w:bookmarkStart w:id="4" w:name="_Toc464568787"/>
      <w:bookmarkStart w:id="5" w:name="_Toc464568752"/>
      <w:r>
        <w:rPr>
          <w:rFonts w:eastAsia="黑体"/>
          <w:sz w:val="30"/>
          <w:szCs w:val="30"/>
        </w:rPr>
        <w:t>摘  要</w:t>
      </w:r>
      <w:bookmarkEnd w:id="1"/>
      <w:bookmarkEnd w:id="2"/>
      <w:bookmarkEnd w:id="3"/>
      <w:bookmarkEnd w:id="4"/>
      <w:bookmarkEnd w:id="5"/>
    </w:p>
    <w:p>
      <w:pPr>
        <w:spacing w:line="400" w:lineRule="exact"/>
        <w:ind w:firstLine="480" w:firstLineChars="200"/>
        <w:rPr>
          <w:rFonts w:eastAsia="宋体"/>
          <w:sz w:val="24"/>
        </w:rPr>
      </w:pPr>
      <w:r>
        <w:rPr>
          <w:rFonts w:hint="eastAsia" w:eastAsia="宋体"/>
          <w:sz w:val="24"/>
          <w:lang w:eastAsia="zh-CN"/>
        </w:rPr>
        <w:t>农产品销售系统</w:t>
      </w:r>
      <w:r>
        <w:rPr>
          <w:rFonts w:hint="eastAsia" w:eastAsia="宋体"/>
          <w:sz w:val="24"/>
        </w:rPr>
        <w:t>是一个旨在促进当地农业发展和农民增收的在线服务系统。该</w:t>
      </w:r>
      <w:r>
        <w:rPr>
          <w:rFonts w:hint="eastAsia" w:eastAsia="宋体"/>
          <w:sz w:val="24"/>
          <w:lang w:eastAsia="zh-CN"/>
        </w:rPr>
        <w:t>系统</w:t>
      </w:r>
      <w:r>
        <w:rPr>
          <w:rFonts w:hint="eastAsia" w:eastAsia="宋体"/>
          <w:sz w:val="24"/>
        </w:rPr>
        <w:t>为农民提供市场信息、技术支持和销售渠道，帮助他们提高生产效率和产品竞争力。通过整合农业资源和优化供应链管理，不仅提升了农产品的市场响应速度，还增强了农民之间的合作与交流，对实现区域经济的均衡发展和改善农民生活水平具有积极的推动作用。</w:t>
      </w:r>
      <w:r>
        <w:rPr>
          <w:rFonts w:eastAsia="宋体"/>
          <w:sz w:val="24"/>
        </w:rPr>
        <w:t>本文讲述了基于</w:t>
      </w:r>
      <w:r>
        <w:rPr>
          <w:rFonts w:eastAsiaTheme="minorEastAsia"/>
          <w:sz w:val="24"/>
        </w:rPr>
        <w:t>java</w:t>
      </w:r>
      <w:r>
        <w:rPr>
          <w:rFonts w:eastAsia="宋体"/>
          <w:sz w:val="24"/>
        </w:rPr>
        <w:t>语言开发，后台数据库选择MySQL进行数据的存储。该软件的主要功能是进行</w:t>
      </w:r>
      <w:r>
        <w:rPr>
          <w:rFonts w:eastAsiaTheme="minorEastAsia"/>
          <w:sz w:val="24"/>
        </w:rPr>
        <w:t>助农的管理</w:t>
      </w:r>
      <w:r>
        <w:rPr>
          <w:rFonts w:eastAsia="宋体"/>
          <w:sz w:val="24"/>
        </w:rPr>
        <w:t>。主要包括</w:t>
      </w:r>
      <w:r>
        <w:rPr>
          <w:rFonts w:hint="eastAsia" w:eastAsia="宋体"/>
          <w:sz w:val="24"/>
        </w:rPr>
        <w:t>农商管理、用户管理、产品分类管理、</w:t>
      </w:r>
      <w:r>
        <w:rPr>
          <w:rFonts w:hint="eastAsia" w:eastAsia="宋体"/>
          <w:sz w:val="24"/>
          <w:lang w:eastAsia="zh-CN"/>
        </w:rPr>
        <w:t>农产品</w:t>
      </w:r>
      <w:r>
        <w:rPr>
          <w:rFonts w:hint="eastAsia" w:eastAsia="宋体"/>
          <w:sz w:val="24"/>
        </w:rPr>
        <w:t>管理、助农脱贫管理、农技学堂管理、订单管理</w:t>
      </w:r>
      <w:r>
        <w:rPr>
          <w:rFonts w:eastAsia="宋体"/>
          <w:sz w:val="24"/>
        </w:rPr>
        <w:t>等。</w:t>
      </w:r>
    </w:p>
    <w:p>
      <w:pPr>
        <w:spacing w:line="400" w:lineRule="exact"/>
        <w:ind w:firstLine="480" w:firstLineChars="200"/>
        <w:rPr>
          <w:rFonts w:eastAsia="宋体"/>
          <w:sz w:val="24"/>
        </w:rPr>
      </w:pPr>
      <w:r>
        <w:rPr>
          <w:rFonts w:eastAsia="宋体"/>
          <w:sz w:val="24"/>
        </w:rPr>
        <w:t>本文主要介绍了该应用的设计初衷、功能实现的大致过程，详细说明了</w:t>
      </w:r>
      <w:r>
        <w:rPr>
          <w:rFonts w:hint="eastAsia" w:eastAsiaTheme="minorEastAsia"/>
          <w:sz w:val="24"/>
          <w:lang w:eastAsia="zh-CN"/>
        </w:rPr>
        <w:t>农产品销售系统</w:t>
      </w:r>
      <w:r>
        <w:rPr>
          <w:rFonts w:eastAsia="宋体"/>
          <w:sz w:val="24"/>
        </w:rPr>
        <w:t>设计思想、数据库的开发设计和功能模块的设计。整个</w:t>
      </w:r>
      <w:r>
        <w:rPr>
          <w:rFonts w:hint="eastAsia" w:eastAsiaTheme="minorEastAsia"/>
          <w:sz w:val="24"/>
          <w:lang w:eastAsia="zh-CN"/>
        </w:rPr>
        <w:t>农产品销售系统</w:t>
      </w:r>
      <w:r>
        <w:rPr>
          <w:rFonts w:eastAsia="宋体"/>
          <w:sz w:val="24"/>
        </w:rPr>
        <w:t>的设计过程中，考虑了数据库的安全性、一致性、稳定性和可靠性的问题，并具有简洁的界面，操作也十分简单，可以投入实际应用。</w:t>
      </w:r>
    </w:p>
    <w:p>
      <w:pPr>
        <w:spacing w:line="400" w:lineRule="exact"/>
        <w:rPr>
          <w:rFonts w:eastAsia="宋体"/>
          <w:sz w:val="24"/>
        </w:rPr>
      </w:pPr>
    </w:p>
    <w:p>
      <w:pPr>
        <w:spacing w:line="400" w:lineRule="exact"/>
        <w:ind w:firstLine="200"/>
        <w:rPr>
          <w:rFonts w:eastAsia="宋体"/>
          <w:sz w:val="24"/>
        </w:rPr>
        <w:sectPr>
          <w:footerReference r:id="rId5" w:type="default"/>
          <w:footerReference r:id="rId6" w:type="even"/>
          <w:pgSz w:w="11906" w:h="16838"/>
          <w:pgMar w:top="1440" w:right="1800" w:bottom="1440" w:left="1800" w:header="851" w:footer="992" w:gutter="0"/>
          <w:pgNumType w:fmt="upperRoman" w:start="1"/>
          <w:cols w:space="720" w:num="1"/>
          <w:titlePg/>
          <w:docGrid w:type="lines" w:linePitch="312" w:charSpace="0"/>
        </w:sectPr>
      </w:pPr>
      <w:r>
        <w:rPr>
          <w:rFonts w:eastAsia="宋体"/>
          <w:b/>
          <w:sz w:val="24"/>
        </w:rPr>
        <w:t>关键词:</w:t>
      </w:r>
      <w:r>
        <w:rPr>
          <w:rFonts w:hint="eastAsia" w:eastAsiaTheme="minorEastAsia"/>
          <w:sz w:val="24"/>
          <w:lang w:val="en-US" w:eastAsia="zh-CN"/>
        </w:rPr>
        <w:t>农产品</w:t>
      </w:r>
      <w:r>
        <w:rPr>
          <w:rFonts w:eastAsia="宋体"/>
          <w:sz w:val="24"/>
        </w:rPr>
        <w:t>；</w:t>
      </w:r>
      <w:r>
        <w:rPr>
          <w:rFonts w:eastAsiaTheme="minorEastAsia"/>
          <w:sz w:val="24"/>
        </w:rPr>
        <w:t>java</w:t>
      </w:r>
      <w:r>
        <w:rPr>
          <w:rFonts w:eastAsia="宋体"/>
          <w:sz w:val="24"/>
        </w:rPr>
        <w:t>；MySQL</w:t>
      </w:r>
    </w:p>
    <w:p>
      <w:pPr>
        <w:jc w:val="center"/>
        <w:rPr>
          <w:rFonts w:eastAsia="宋体"/>
          <w:sz w:val="30"/>
          <w:szCs w:val="30"/>
        </w:rPr>
      </w:pPr>
      <w:bookmarkStart w:id="6" w:name="_Toc464568753"/>
      <w:bookmarkStart w:id="7" w:name="_Toc11013"/>
      <w:bookmarkStart w:id="8" w:name="_Toc464568090"/>
      <w:bookmarkStart w:id="9" w:name="_Toc13975"/>
      <w:bookmarkStart w:id="10" w:name="_Toc324688317"/>
      <w:bookmarkStart w:id="11" w:name="_Toc464568788"/>
      <w:r>
        <w:rPr>
          <w:rFonts w:eastAsia="宋体"/>
          <w:sz w:val="30"/>
          <w:szCs w:val="30"/>
        </w:rPr>
        <w:t>ABSTRACT</w:t>
      </w:r>
      <w:bookmarkEnd w:id="6"/>
      <w:bookmarkEnd w:id="7"/>
      <w:bookmarkEnd w:id="8"/>
      <w:bookmarkEnd w:id="9"/>
      <w:bookmarkEnd w:id="10"/>
      <w:bookmarkEnd w:id="11"/>
    </w:p>
    <w:p>
      <w:pPr>
        <w:pStyle w:val="74"/>
        <w:ind w:firstLine="480"/>
        <w:rPr>
          <w:rFonts w:hint="eastAsia" w:ascii="Times New Roman" w:hAnsi="Times New Roman"/>
        </w:rPr>
      </w:pPr>
      <w:r>
        <w:rPr>
          <w:rFonts w:hint="eastAsia" w:ascii="Times New Roman" w:hAnsi="Times New Roman"/>
        </w:rPr>
        <w:t>The agricultural Products Sales System is an online service system designed to promote the development of local agriculture and increase farmers' income. The system provides farmers with market information, technical support and sales channels to help them improve production efficiency and product competitiveness. By integrating agricultural resources and optimizing supply chain management, it not only improves the market response speed of agricultural products, but also enhances the cooperation and exchange among farmers, which plays a positive role in promoting the balanced development of regional economy and improving farmers' living standards. This paper describes the development based on java language, the background database chooses MySQL for data storage. The main function of this software is to manage farmers in Liangzhou area. It mainly includes agricultural business management, user management, product classification management, agricultural commodity management, agricultural poverty alleviation management, agricultural technology school management, order management, etc.</w:t>
      </w:r>
    </w:p>
    <w:p>
      <w:pPr>
        <w:pStyle w:val="74"/>
        <w:ind w:firstLine="480"/>
        <w:rPr>
          <w:rFonts w:hint="eastAsia" w:ascii="Times New Roman" w:hAnsi="Times New Roman"/>
        </w:rPr>
      </w:pPr>
      <w:r>
        <w:rPr>
          <w:rFonts w:hint="eastAsia" w:ascii="Times New Roman" w:hAnsi="Times New Roman"/>
        </w:rPr>
        <w:t>This paper mainly introduces the original design intention of the application, the general process of function realization, and explains in detail the design idea of the agricultural product sales system, the development design of the database and the design of the function module. In the design process of the whole agricultural product sales system, the security, consistency, stability and reliability of the database are considered, and it has a simple interface, and the operation is very simple, which can be put into practical application.</w:t>
      </w:r>
    </w:p>
    <w:p>
      <w:pPr>
        <w:pStyle w:val="74"/>
        <w:ind w:firstLine="482"/>
        <w:rPr>
          <w:rFonts w:ascii="Times New Roman" w:hAnsi="Times New Roman"/>
        </w:rPr>
        <w:sectPr>
          <w:pgSz w:w="11906" w:h="16838"/>
          <w:pgMar w:top="1440" w:right="1800" w:bottom="1440" w:left="1800" w:header="851" w:footer="992" w:gutter="0"/>
          <w:pgNumType w:fmt="upperRoman"/>
          <w:cols w:space="720" w:num="1"/>
          <w:titlePg/>
          <w:docGrid w:type="lines" w:linePitch="312" w:charSpace="0"/>
        </w:sectPr>
      </w:pPr>
      <w:r>
        <w:rPr>
          <w:rFonts w:ascii="Times New Roman" w:hAnsi="Times New Roman"/>
          <w:b/>
          <w:bCs/>
        </w:rPr>
        <w:t>Keywords</w:t>
      </w:r>
      <w:r>
        <w:rPr>
          <w:rFonts w:ascii="Times New Roman" w:hAnsi="Times New Roman"/>
        </w:rPr>
        <w:t xml:space="preserve">: </w:t>
      </w:r>
      <w:r>
        <w:rPr>
          <w:rFonts w:hint="eastAsia" w:ascii="Times New Roman" w:hAnsi="Times New Roman"/>
        </w:rPr>
        <w:t>Agricultural products; java; MySQL</w:t>
      </w:r>
      <w:r>
        <w:rPr>
          <w:rFonts w:ascii="Times New Roman" w:hAnsi="Times New Roman"/>
        </w:rPr>
        <w:t xml:space="preserve"> </w:t>
      </w:r>
    </w:p>
    <w:sdt>
      <w:sdtPr>
        <w:rPr>
          <w:rFonts w:ascii="Times New Roman" w:hAnsi="Times New Roman" w:eastAsia="仿宋_GB2312" w:cs="Times New Roman"/>
          <w:b w:val="0"/>
          <w:bCs w:val="0"/>
          <w:color w:val="auto"/>
          <w:kern w:val="2"/>
          <w:sz w:val="32"/>
          <w:szCs w:val="24"/>
          <w:lang w:val="zh-CN"/>
        </w:rPr>
        <w:id w:val="403517413"/>
        <w:docPartObj>
          <w:docPartGallery w:val="Table of Contents"/>
          <w:docPartUnique/>
        </w:docPartObj>
      </w:sdtPr>
      <w:sdtEndPr>
        <w:rPr>
          <w:rFonts w:ascii="Times New Roman" w:hAnsi="Times New Roman" w:eastAsia="仿宋_GB2312" w:cs="Times New Roman"/>
          <w:b w:val="0"/>
          <w:bCs w:val="0"/>
          <w:color w:val="auto"/>
          <w:kern w:val="2"/>
          <w:sz w:val="32"/>
          <w:szCs w:val="24"/>
          <w:lang w:val="en-US"/>
        </w:rPr>
      </w:sdtEndPr>
      <w:sdtContent>
        <w:p>
          <w:pPr>
            <w:pStyle w:val="84"/>
            <w:jc w:val="center"/>
            <w:rPr>
              <w:rFonts w:ascii="Times New Roman" w:hAnsi="Times New Roman" w:cs="Times New Roman"/>
              <w:color w:val="auto"/>
            </w:rPr>
          </w:pPr>
          <w:r>
            <w:rPr>
              <w:rFonts w:ascii="Times New Roman" w:hAnsi="Times New Roman" w:cs="Times New Roman"/>
              <w:color w:val="auto"/>
              <w:lang w:val="zh-CN"/>
            </w:rPr>
            <w:t>目录</w:t>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TOC \o "1-3" \h \z \u </w:instrText>
          </w:r>
          <w:r>
            <w:fldChar w:fldCharType="separate"/>
          </w:r>
          <w:r>
            <w:fldChar w:fldCharType="begin"/>
          </w:r>
          <w:r>
            <w:instrText xml:space="preserve"> HYPERLINK \l "_Toc158289570" </w:instrText>
          </w:r>
          <w:r>
            <w:fldChar w:fldCharType="separate"/>
          </w:r>
          <w:r>
            <w:rPr>
              <w:rStyle w:val="38"/>
              <w:color w:val="auto"/>
              <w:kern w:val="44"/>
            </w:rPr>
            <w:t>第1章 前言</w:t>
          </w:r>
          <w:r>
            <w:tab/>
          </w:r>
          <w:r>
            <w:fldChar w:fldCharType="begin"/>
          </w:r>
          <w:r>
            <w:instrText xml:space="preserve"> PAGEREF _Toc158289570 \h </w:instrText>
          </w:r>
          <w:r>
            <w:fldChar w:fldCharType="separate"/>
          </w:r>
          <w:r>
            <w:t>- 1 -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"_Toc158289571" </w:instrText>
          </w:r>
          <w:r>
            <w:fldChar w:fldCharType="separate"/>
          </w:r>
          <w:r>
            <w:rPr>
              <w:rStyle w:val="38"/>
              <w:color w:val="auto"/>
            </w:rPr>
            <w:t>1.1研究背景及意义</w:t>
          </w:r>
          <w:r>
            <w:tab/>
          </w:r>
          <w:r>
            <w:fldChar w:fldCharType="begin"/>
          </w:r>
          <w:r>
            <w:instrText xml:space="preserve"> PAGEREF _Toc158289571 \h </w:instrText>
          </w:r>
          <w:r>
            <w:fldChar w:fldCharType="separate"/>
          </w:r>
          <w:r>
            <w:t>- 1 -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"_Toc158289572" </w:instrText>
          </w:r>
          <w:r>
            <w:fldChar w:fldCharType="separate"/>
          </w:r>
          <w:r>
            <w:rPr>
              <w:rStyle w:val="38"/>
              <w:color w:val="auto"/>
            </w:rPr>
            <w:t>1.2国内外研究现状</w:t>
          </w:r>
          <w:r>
            <w:tab/>
          </w:r>
          <w:r>
            <w:fldChar w:fldCharType="begin"/>
          </w:r>
          <w:r>
            <w:instrText xml:space="preserve"> PAGEREF _Toc158289572 \h </w:instrText>
          </w:r>
          <w:r>
            <w:fldChar w:fldCharType="separate"/>
          </w:r>
          <w:r>
            <w:t>- 1 -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"_Toc158289573" </w:instrText>
          </w:r>
          <w:r>
            <w:fldChar w:fldCharType="separate"/>
          </w:r>
          <w:r>
            <w:rPr>
              <w:rStyle w:val="38"/>
              <w:color w:val="auto"/>
            </w:rPr>
            <w:t>1.3主要研究内容</w:t>
          </w:r>
          <w:r>
            <w:tab/>
          </w:r>
          <w:r>
            <w:fldChar w:fldCharType="begin"/>
          </w:r>
          <w:r>
            <w:instrText xml:space="preserve"> PAGEREF _Toc158289573 \h </w:instrText>
          </w:r>
          <w:r>
            <w:fldChar w:fldCharType="separate"/>
          </w:r>
          <w:r>
            <w:t>- 2 -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"_Toc158289574" </w:instrText>
          </w:r>
          <w:r>
            <w:fldChar w:fldCharType="separate"/>
          </w:r>
          <w:r>
            <w:rPr>
              <w:rStyle w:val="38"/>
              <w:color w:val="auto"/>
            </w:rPr>
            <w:t>第2章 相关技术介绍</w:t>
          </w:r>
          <w:r>
            <w:tab/>
          </w:r>
          <w:r>
            <w:fldChar w:fldCharType="begin"/>
          </w:r>
          <w:r>
            <w:instrText xml:space="preserve"> PAGEREF _Toc158289574 \h </w:instrText>
          </w:r>
          <w:r>
            <w:fldChar w:fldCharType="separate"/>
          </w:r>
          <w:r>
            <w:t>- 3 -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"_Toc158289575" </w:instrText>
          </w:r>
          <w:r>
            <w:fldChar w:fldCharType="separate"/>
          </w:r>
          <w:r>
            <w:rPr>
              <w:rStyle w:val="38"/>
              <w:color w:val="auto"/>
            </w:rPr>
            <w:t>2.1 Java语言</w:t>
          </w:r>
          <w:r>
            <w:tab/>
          </w:r>
          <w:r>
            <w:fldChar w:fldCharType="begin"/>
          </w:r>
          <w:r>
            <w:instrText xml:space="preserve"> PAGEREF _Toc158289575 \h </w:instrText>
          </w:r>
          <w:r>
            <w:fldChar w:fldCharType="separate"/>
          </w:r>
          <w:r>
            <w:t>- 3 -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"_Toc158289576" </w:instrText>
          </w:r>
          <w:r>
            <w:fldChar w:fldCharType="separate"/>
          </w:r>
          <w:r>
            <w:rPr>
              <w:rStyle w:val="38"/>
              <w:color w:val="auto"/>
            </w:rPr>
            <w:t>2.2 Springboot框架</w:t>
          </w:r>
          <w:r>
            <w:tab/>
          </w:r>
          <w:r>
            <w:fldChar w:fldCharType="begin"/>
          </w:r>
          <w:r>
            <w:instrText xml:space="preserve"> PAGEREF _Toc158289576 \h </w:instrText>
          </w:r>
          <w:r>
            <w:fldChar w:fldCharType="separate"/>
          </w:r>
          <w:r>
            <w:t>- 3 -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"_Toc158289577" </w:instrText>
          </w:r>
          <w:r>
            <w:fldChar w:fldCharType="separate"/>
          </w:r>
          <w:r>
            <w:rPr>
              <w:rStyle w:val="38"/>
              <w:color w:val="auto"/>
            </w:rPr>
            <w:t xml:space="preserve">2.3 </w:t>
          </w:r>
          <w:r>
            <w:rPr>
              <w:rStyle w:val="38"/>
              <w:rFonts w:hint="eastAsia"/>
              <w:color w:val="auto"/>
              <w:lang w:eastAsia="zh-CN"/>
            </w:rPr>
            <w:t>Vue</w:t>
          </w:r>
          <w:r>
            <w:rPr>
              <w:rStyle w:val="38"/>
              <w:color w:val="auto"/>
            </w:rPr>
            <w:t>技术</w:t>
          </w:r>
          <w:r>
            <w:tab/>
          </w:r>
          <w:r>
            <w:fldChar w:fldCharType="begin"/>
          </w:r>
          <w:r>
            <w:instrText xml:space="preserve"> PAGEREF _Toc158289577 \h </w:instrText>
          </w:r>
          <w:r>
            <w:fldChar w:fldCharType="separate"/>
          </w:r>
          <w:r>
            <w:t>- 3 -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"_Toc158289578" </w:instrText>
          </w:r>
          <w:r>
            <w:fldChar w:fldCharType="separate"/>
          </w:r>
          <w:r>
            <w:rPr>
              <w:rStyle w:val="38"/>
              <w:color w:val="auto"/>
            </w:rPr>
            <w:t>2.4 MySQL数据库</w:t>
          </w:r>
          <w:r>
            <w:tab/>
          </w:r>
          <w:r>
            <w:fldChar w:fldCharType="begin"/>
          </w:r>
          <w:r>
            <w:instrText xml:space="preserve"> PAGEREF _Toc158289578 \h </w:instrText>
          </w:r>
          <w:r>
            <w:fldChar w:fldCharType="separate"/>
          </w:r>
          <w:r>
            <w:t>- 4 -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"_Toc158289579" </w:instrText>
          </w:r>
          <w:r>
            <w:fldChar w:fldCharType="separate"/>
          </w:r>
          <w:r>
            <w:rPr>
              <w:rStyle w:val="38"/>
              <w:color w:val="auto"/>
            </w:rPr>
            <w:t>2.5 B/S架构</w:t>
          </w:r>
          <w:r>
            <w:tab/>
          </w:r>
          <w:r>
            <w:fldChar w:fldCharType="begin"/>
          </w:r>
          <w:r>
            <w:instrText xml:space="preserve"> PAGEREF _Toc158289579 \h </w:instrText>
          </w:r>
          <w:r>
            <w:fldChar w:fldCharType="separate"/>
          </w:r>
          <w:r>
            <w:t>- 4 -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"_Toc158289580" </w:instrText>
          </w:r>
          <w:r>
            <w:fldChar w:fldCharType="separate"/>
          </w:r>
          <w:r>
            <w:rPr>
              <w:rStyle w:val="38"/>
              <w:color w:val="auto"/>
            </w:rPr>
            <w:t>第3章 系统分析</w:t>
          </w:r>
          <w:r>
            <w:tab/>
          </w:r>
          <w:r>
            <w:fldChar w:fldCharType="begin"/>
          </w:r>
          <w:r>
            <w:instrText xml:space="preserve"> PAGEREF _Toc158289580 \h </w:instrText>
          </w:r>
          <w:r>
            <w:fldChar w:fldCharType="separate"/>
          </w:r>
          <w:r>
            <w:t>- 5 -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"_Toc158289581" </w:instrText>
          </w:r>
          <w:r>
            <w:fldChar w:fldCharType="separate"/>
          </w:r>
          <w:r>
            <w:rPr>
              <w:rStyle w:val="38"/>
              <w:color w:val="auto"/>
            </w:rPr>
            <w:t>3.1 系统可行性分析</w:t>
          </w:r>
          <w:r>
            <w:tab/>
          </w:r>
          <w:r>
            <w:fldChar w:fldCharType="begin"/>
          </w:r>
          <w:r>
            <w:instrText xml:space="preserve"> PAGEREF _Toc158289581 \h </w:instrText>
          </w:r>
          <w:r>
            <w:fldChar w:fldCharType="separate"/>
          </w:r>
          <w:r>
            <w:t>- 5 -</w:t>
          </w:r>
          <w:r>
            <w:fldChar w:fldCharType="end"/>
          </w:r>
          <w:r>
            <w:fldChar w:fldCharType="end"/>
          </w:r>
        </w:p>
        <w:p>
          <w:pPr>
            <w:pStyle w:val="15"/>
            <w:tabs>
              <w:tab w:val="right" w:leader="dot" w:pos="8296"/>
            </w:tabs>
            <w:ind w:left="1280"/>
            <w:rPr>
              <w:rFonts w:asciiTheme="minorHAnsi" w:hAnsiTheme="minorHAnsi" w:eastAsiaTheme="minorEastAsia" w:cstheme="minorBidi"/>
              <w:szCs w:val="22"/>
              <w14:ligatures w14:val="standardContextual"/>
            </w:rPr>
          </w:pPr>
          <w:r>
            <w:fldChar w:fldCharType="begin"/>
          </w:r>
          <w:r>
            <w:instrText xml:space="preserve"> HYPERLINK \l "_Toc158289582" </w:instrText>
          </w:r>
          <w:r>
            <w:fldChar w:fldCharType="separate"/>
          </w:r>
          <w:r>
            <w:rPr>
              <w:rStyle w:val="38"/>
              <w:color w:val="auto"/>
            </w:rPr>
            <w:t>3.1.1 技术可行性</w:t>
          </w:r>
          <w:r>
            <w:tab/>
          </w:r>
          <w:r>
            <w:fldChar w:fldCharType="begin"/>
          </w:r>
          <w:r>
            <w:instrText xml:space="preserve"> PAGEREF _Toc158289582 \h </w:instrText>
          </w:r>
          <w:r>
            <w:fldChar w:fldCharType="separate"/>
          </w:r>
          <w:r>
            <w:t>- 5 -</w:t>
          </w:r>
          <w:r>
            <w:fldChar w:fldCharType="end"/>
          </w:r>
          <w:r>
            <w:fldChar w:fldCharType="end"/>
          </w:r>
        </w:p>
        <w:p>
          <w:pPr>
            <w:pStyle w:val="15"/>
            <w:tabs>
              <w:tab w:val="right" w:leader="dot" w:pos="8296"/>
            </w:tabs>
            <w:ind w:left="1280"/>
            <w:rPr>
              <w:rFonts w:asciiTheme="minorHAnsi" w:hAnsiTheme="minorHAnsi" w:eastAsiaTheme="minorEastAsia" w:cstheme="minorBidi"/>
              <w:szCs w:val="22"/>
              <w14:ligatures w14:val="standardContextual"/>
            </w:rPr>
          </w:pPr>
          <w:r>
            <w:fldChar w:fldCharType="begin"/>
          </w:r>
          <w:r>
            <w:instrText xml:space="preserve"> HYPERLINK \l "_Toc158289583" </w:instrText>
          </w:r>
          <w:r>
            <w:fldChar w:fldCharType="separate"/>
          </w:r>
          <w:r>
            <w:rPr>
              <w:rStyle w:val="38"/>
              <w:color w:val="auto"/>
            </w:rPr>
            <w:t>3.1.2 操作可行性</w:t>
          </w:r>
          <w:r>
            <w:tab/>
          </w:r>
          <w:r>
            <w:fldChar w:fldCharType="begin"/>
          </w:r>
          <w:r>
            <w:instrText xml:space="preserve"> PAGEREF _Toc158289583 \h </w:instrText>
          </w:r>
          <w:r>
            <w:fldChar w:fldCharType="separate"/>
          </w:r>
          <w:r>
            <w:t>- 5 -</w:t>
          </w:r>
          <w:r>
            <w:fldChar w:fldCharType="end"/>
          </w:r>
          <w:r>
            <w:fldChar w:fldCharType="end"/>
          </w:r>
        </w:p>
        <w:p>
          <w:pPr>
            <w:pStyle w:val="15"/>
            <w:tabs>
              <w:tab w:val="right" w:leader="dot" w:pos="8296"/>
            </w:tabs>
            <w:ind w:left="1280"/>
            <w:rPr>
              <w:rFonts w:asciiTheme="minorHAnsi" w:hAnsiTheme="minorHAnsi" w:eastAsiaTheme="minorEastAsia" w:cstheme="minorBidi"/>
              <w:szCs w:val="22"/>
              <w14:ligatures w14:val="standardContextual"/>
            </w:rPr>
          </w:pPr>
          <w:r>
            <w:fldChar w:fldCharType="begin"/>
          </w:r>
          <w:r>
            <w:instrText xml:space="preserve"> HYPERLINK \l "_Toc158289584" </w:instrText>
          </w:r>
          <w:r>
            <w:fldChar w:fldCharType="separate"/>
          </w:r>
          <w:r>
            <w:rPr>
              <w:rStyle w:val="38"/>
              <w:color w:val="auto"/>
            </w:rPr>
            <w:t>3.1.3 经济可行性</w:t>
          </w:r>
          <w:r>
            <w:tab/>
          </w:r>
          <w:r>
            <w:fldChar w:fldCharType="begin"/>
          </w:r>
          <w:r>
            <w:instrText xml:space="preserve"> PAGEREF _Toc158289584 \h </w:instrText>
          </w:r>
          <w:r>
            <w:fldChar w:fldCharType="separate"/>
          </w:r>
          <w:r>
            <w:t>- 5 -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"_Toc158289585" </w:instrText>
          </w:r>
          <w:r>
            <w:fldChar w:fldCharType="separate"/>
          </w:r>
          <w:r>
            <w:rPr>
              <w:rStyle w:val="38"/>
              <w:color w:val="auto"/>
            </w:rPr>
            <w:t>3.2系统性能需求分析</w:t>
          </w:r>
          <w:r>
            <w:tab/>
          </w:r>
          <w:r>
            <w:fldChar w:fldCharType="begin"/>
          </w:r>
          <w:r>
            <w:instrText xml:space="preserve"> PAGEREF _Toc158289585 \h </w:instrText>
          </w:r>
          <w:r>
            <w:fldChar w:fldCharType="separate"/>
          </w:r>
          <w:r>
            <w:t>- 5 -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"_Toc158289586" </w:instrText>
          </w:r>
          <w:r>
            <w:fldChar w:fldCharType="separate"/>
          </w:r>
          <w:r>
            <w:rPr>
              <w:rStyle w:val="38"/>
              <w:color w:val="auto"/>
            </w:rPr>
            <w:t>3.3系统功能需求</w:t>
          </w:r>
          <w:r>
            <w:tab/>
          </w:r>
          <w:r>
            <w:fldChar w:fldCharType="begin"/>
          </w:r>
          <w:r>
            <w:instrText xml:space="preserve"> PAGEREF _Toc158289586 \h </w:instrText>
          </w:r>
          <w:r>
            <w:fldChar w:fldCharType="separate"/>
          </w:r>
          <w:r>
            <w:t>- 6 -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"_Toc158289587" </w:instrText>
          </w:r>
          <w:r>
            <w:fldChar w:fldCharType="separate"/>
          </w:r>
          <w:r>
            <w:rPr>
              <w:rStyle w:val="38"/>
              <w:color w:val="auto"/>
            </w:rPr>
            <w:t>3.4 系统用例分析</w:t>
          </w:r>
          <w:r>
            <w:tab/>
          </w:r>
          <w:r>
            <w:fldChar w:fldCharType="begin"/>
          </w:r>
          <w:r>
            <w:instrText xml:space="preserve"> PAGEREF _Toc158289587 \h </w:instrText>
          </w:r>
          <w:r>
            <w:fldChar w:fldCharType="separate"/>
          </w:r>
          <w:r>
            <w:t>- 6 -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"_Toc158289588" </w:instrText>
          </w:r>
          <w:r>
            <w:fldChar w:fldCharType="separate"/>
          </w:r>
          <w:r>
            <w:rPr>
              <w:rStyle w:val="38"/>
              <w:color w:val="auto"/>
            </w:rPr>
            <w:t>3.5 系统流程分析</w:t>
          </w:r>
          <w:r>
            <w:tab/>
          </w:r>
          <w:r>
            <w:fldChar w:fldCharType="begin"/>
          </w:r>
          <w:r>
            <w:instrText xml:space="preserve"> PAGEREF _Toc158289588 \h </w:instrText>
          </w:r>
          <w:r>
            <w:fldChar w:fldCharType="separate"/>
          </w:r>
          <w:r>
            <w:t>- 7 -</w:t>
          </w:r>
          <w:r>
            <w:fldChar w:fldCharType="end"/>
          </w:r>
          <w:r>
            <w:fldChar w:fldCharType="end"/>
          </w:r>
        </w:p>
        <w:p>
          <w:pPr>
            <w:pStyle w:val="15"/>
            <w:tabs>
              <w:tab w:val="right" w:leader="dot" w:pos="8296"/>
            </w:tabs>
            <w:ind w:left="1280"/>
            <w:rPr>
              <w:rFonts w:asciiTheme="minorHAnsi" w:hAnsiTheme="minorHAnsi" w:eastAsiaTheme="minorEastAsia" w:cstheme="minorBidi"/>
              <w:szCs w:val="22"/>
              <w14:ligatures w14:val="standardContextual"/>
            </w:rPr>
          </w:pPr>
          <w:r>
            <w:fldChar w:fldCharType="begin"/>
          </w:r>
          <w:r>
            <w:instrText xml:space="preserve"> HYPERLINK \l "_Toc158289589" </w:instrText>
          </w:r>
          <w:r>
            <w:fldChar w:fldCharType="separate"/>
          </w:r>
          <w:r>
            <w:rPr>
              <w:rStyle w:val="38"/>
              <w:color w:val="auto"/>
            </w:rPr>
            <w:t>3.5.1 登录流程</w:t>
          </w:r>
          <w:r>
            <w:tab/>
          </w:r>
          <w:r>
            <w:fldChar w:fldCharType="begin"/>
          </w:r>
          <w:r>
            <w:instrText xml:space="preserve"> PAGEREF _Toc158289589 \h </w:instrText>
          </w:r>
          <w:r>
            <w:fldChar w:fldCharType="separate"/>
          </w:r>
          <w:r>
            <w:t>- 8 -</w:t>
          </w:r>
          <w:r>
            <w:fldChar w:fldCharType="end"/>
          </w:r>
          <w:r>
            <w:fldChar w:fldCharType="end"/>
          </w:r>
        </w:p>
        <w:p>
          <w:pPr>
            <w:pStyle w:val="15"/>
            <w:tabs>
              <w:tab w:val="right" w:leader="dot" w:pos="8296"/>
            </w:tabs>
            <w:ind w:left="1280"/>
            <w:rPr>
              <w:rFonts w:asciiTheme="minorHAnsi" w:hAnsiTheme="minorHAnsi" w:eastAsiaTheme="minorEastAsia" w:cstheme="minorBidi"/>
              <w:szCs w:val="22"/>
              <w14:ligatures w14:val="standardContextual"/>
            </w:rPr>
          </w:pPr>
          <w:r>
            <w:fldChar w:fldCharType="begin"/>
          </w:r>
          <w:r>
            <w:instrText xml:space="preserve"> HYPERLINK \l "_Toc158289590" </w:instrText>
          </w:r>
          <w:r>
            <w:fldChar w:fldCharType="separate"/>
          </w:r>
          <w:r>
            <w:rPr>
              <w:rStyle w:val="38"/>
              <w:color w:val="auto"/>
            </w:rPr>
            <w:t>3.5.2 注册流程</w:t>
          </w:r>
          <w:r>
            <w:tab/>
          </w:r>
          <w:r>
            <w:fldChar w:fldCharType="begin"/>
          </w:r>
          <w:r>
            <w:instrText xml:space="preserve"> PAGEREF _Toc158289590 \h </w:instrText>
          </w:r>
          <w:r>
            <w:fldChar w:fldCharType="separate"/>
          </w:r>
          <w:r>
            <w:t>- 8 -</w:t>
          </w:r>
          <w:r>
            <w:fldChar w:fldCharType="end"/>
          </w:r>
          <w:r>
            <w:fldChar w:fldCharType="end"/>
          </w:r>
        </w:p>
        <w:p>
          <w:pPr>
            <w:pStyle w:val="15"/>
            <w:tabs>
              <w:tab w:val="right" w:leader="dot" w:pos="8296"/>
            </w:tabs>
            <w:ind w:left="1280"/>
            <w:rPr>
              <w:rFonts w:asciiTheme="minorHAnsi" w:hAnsiTheme="minorHAnsi" w:eastAsiaTheme="minorEastAsia" w:cstheme="minorBidi"/>
              <w:szCs w:val="22"/>
              <w14:ligatures w14:val="standardContextual"/>
            </w:rPr>
          </w:pPr>
          <w:r>
            <w:fldChar w:fldCharType="begin"/>
          </w:r>
          <w:r>
            <w:instrText xml:space="preserve"> HYPERLINK \l "_Toc158289591" </w:instrText>
          </w:r>
          <w:r>
            <w:fldChar w:fldCharType="separate"/>
          </w:r>
          <w:r>
            <w:rPr>
              <w:rStyle w:val="38"/>
              <w:color w:val="auto"/>
            </w:rPr>
            <w:t>3.5.3 添加流程</w:t>
          </w:r>
          <w:r>
            <w:tab/>
          </w:r>
          <w:r>
            <w:fldChar w:fldCharType="begin"/>
          </w:r>
          <w:r>
            <w:instrText xml:space="preserve"> PAGEREF _Toc158289591 \h </w:instrText>
          </w:r>
          <w:r>
            <w:fldChar w:fldCharType="separate"/>
          </w:r>
          <w:r>
            <w:t>- 9 -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"_Toc158289592" </w:instrText>
          </w:r>
          <w:r>
            <w:fldChar w:fldCharType="separate"/>
          </w:r>
          <w:r>
            <w:rPr>
              <w:rStyle w:val="38"/>
              <w:color w:val="auto"/>
            </w:rPr>
            <w:t>第4章 系统设计</w:t>
          </w:r>
          <w:r>
            <w:tab/>
          </w:r>
          <w:r>
            <w:fldChar w:fldCharType="begin"/>
          </w:r>
          <w:r>
            <w:instrText xml:space="preserve"> PAGEREF _Toc158289592 \h </w:instrText>
          </w:r>
          <w:r>
            <w:fldChar w:fldCharType="separate"/>
          </w:r>
          <w:r>
            <w:t>- 10 -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"_Toc158289593" </w:instrText>
          </w:r>
          <w:r>
            <w:fldChar w:fldCharType="separate"/>
          </w:r>
          <w:r>
            <w:rPr>
              <w:rStyle w:val="38"/>
              <w:color w:val="auto"/>
            </w:rPr>
            <w:t>4.1系统功能模块设计</w:t>
          </w:r>
          <w:r>
            <w:tab/>
          </w:r>
          <w:r>
            <w:fldChar w:fldCharType="begin"/>
          </w:r>
          <w:r>
            <w:instrText xml:space="preserve"> PAGEREF _Toc158289593 \h </w:instrText>
          </w:r>
          <w:r>
            <w:fldChar w:fldCharType="separate"/>
          </w:r>
          <w:r>
            <w:t>- 10 -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"_Toc158289594" </w:instrText>
          </w:r>
          <w:r>
            <w:fldChar w:fldCharType="separate"/>
          </w:r>
          <w:r>
            <w:rPr>
              <w:rStyle w:val="38"/>
              <w:color w:val="auto"/>
            </w:rPr>
            <w:t>4.2 系统数据库设计</w:t>
          </w:r>
          <w:r>
            <w:tab/>
          </w:r>
          <w:r>
            <w:fldChar w:fldCharType="begin"/>
          </w:r>
          <w:r>
            <w:instrText xml:space="preserve"> PAGEREF _Toc158289594 \h </w:instrText>
          </w:r>
          <w:r>
            <w:fldChar w:fldCharType="separate"/>
          </w:r>
          <w:r>
            <w:t>- 10 -</w:t>
          </w:r>
          <w:r>
            <w:fldChar w:fldCharType="end"/>
          </w:r>
          <w:r>
            <w:fldChar w:fldCharType="end"/>
          </w:r>
        </w:p>
        <w:p>
          <w:pPr>
            <w:pStyle w:val="15"/>
            <w:tabs>
              <w:tab w:val="right" w:leader="dot" w:pos="8296"/>
            </w:tabs>
            <w:ind w:left="1280"/>
            <w:rPr>
              <w:rFonts w:asciiTheme="minorHAnsi" w:hAnsiTheme="minorHAnsi" w:eastAsiaTheme="minorEastAsia" w:cstheme="minorBidi"/>
              <w:szCs w:val="22"/>
              <w14:ligatures w14:val="standardContextual"/>
            </w:rPr>
          </w:pPr>
          <w:r>
            <w:fldChar w:fldCharType="begin"/>
          </w:r>
          <w:r>
            <w:instrText xml:space="preserve"> HYPERLINK \l "_Toc158289595" </w:instrText>
          </w:r>
          <w:r>
            <w:fldChar w:fldCharType="separate"/>
          </w:r>
          <w:r>
            <w:rPr>
              <w:rStyle w:val="38"/>
              <w:color w:val="auto"/>
            </w:rPr>
            <w:t>4.2.1 数据库系统</w:t>
          </w:r>
          <w:r>
            <w:tab/>
          </w:r>
          <w:r>
            <w:fldChar w:fldCharType="begin"/>
          </w:r>
          <w:r>
            <w:instrText xml:space="preserve"> PAGEREF _Toc158289595 \h </w:instrText>
          </w:r>
          <w:r>
            <w:fldChar w:fldCharType="separate"/>
          </w:r>
          <w:r>
            <w:t>- 10 -</w:t>
          </w:r>
          <w:r>
            <w:fldChar w:fldCharType="end"/>
          </w:r>
          <w:r>
            <w:fldChar w:fldCharType="end"/>
          </w:r>
        </w:p>
        <w:p>
          <w:pPr>
            <w:pStyle w:val="15"/>
            <w:tabs>
              <w:tab w:val="right" w:leader="dot" w:pos="8296"/>
            </w:tabs>
            <w:ind w:left="1280"/>
            <w:rPr>
              <w:rFonts w:asciiTheme="minorHAnsi" w:hAnsiTheme="minorHAnsi" w:eastAsiaTheme="minorEastAsia" w:cstheme="minorBidi"/>
              <w:szCs w:val="22"/>
              <w14:ligatures w14:val="standardContextual"/>
            </w:rPr>
          </w:pPr>
          <w:r>
            <w:fldChar w:fldCharType="begin"/>
          </w:r>
          <w:r>
            <w:instrText xml:space="preserve"> HYPERLINK \l "_Toc158289596" </w:instrText>
          </w:r>
          <w:r>
            <w:fldChar w:fldCharType="separate"/>
          </w:r>
          <w:r>
            <w:rPr>
              <w:rStyle w:val="38"/>
              <w:color w:val="auto"/>
            </w:rPr>
            <w:t>4.2.2 数据库概念设计</w:t>
          </w:r>
          <w:r>
            <w:tab/>
          </w:r>
          <w:r>
            <w:fldChar w:fldCharType="begin"/>
          </w:r>
          <w:r>
            <w:instrText xml:space="preserve"> PAGEREF _Toc158289596 \h </w:instrText>
          </w:r>
          <w:r>
            <w:fldChar w:fldCharType="separate"/>
          </w:r>
          <w:r>
            <w:t>- 11 -</w:t>
          </w:r>
          <w:r>
            <w:fldChar w:fldCharType="end"/>
          </w:r>
          <w:r>
            <w:fldChar w:fldCharType="end"/>
          </w:r>
        </w:p>
        <w:p>
          <w:pPr>
            <w:pStyle w:val="15"/>
            <w:tabs>
              <w:tab w:val="right" w:leader="dot" w:pos="8296"/>
            </w:tabs>
            <w:ind w:left="1280"/>
            <w:rPr>
              <w:rFonts w:asciiTheme="minorHAnsi" w:hAnsiTheme="minorHAnsi" w:eastAsiaTheme="minorEastAsia" w:cstheme="minorBidi"/>
              <w:szCs w:val="22"/>
              <w14:ligatures w14:val="standardContextual"/>
            </w:rPr>
          </w:pPr>
          <w:r>
            <w:fldChar w:fldCharType="begin"/>
          </w:r>
          <w:r>
            <w:instrText xml:space="preserve"> HYPERLINK \l "_Toc158289597" </w:instrText>
          </w:r>
          <w:r>
            <w:fldChar w:fldCharType="separate"/>
          </w:r>
          <w:r>
            <w:rPr>
              <w:rStyle w:val="38"/>
              <w:color w:val="auto"/>
            </w:rPr>
            <w:t>4.2.3 E-R模型结构设计</w:t>
          </w:r>
          <w:r>
            <w:tab/>
          </w:r>
          <w:r>
            <w:fldChar w:fldCharType="begin"/>
          </w:r>
          <w:r>
            <w:instrText xml:space="preserve"> PAGEREF _Toc158289597 \h </w:instrText>
          </w:r>
          <w:r>
            <w:fldChar w:fldCharType="separate"/>
          </w:r>
          <w:r>
            <w:t>- 11 -</w:t>
          </w:r>
          <w:r>
            <w:fldChar w:fldCharType="end"/>
          </w:r>
          <w:r>
            <w:fldChar w:fldCharType="end"/>
          </w:r>
        </w:p>
        <w:p>
          <w:pPr>
            <w:pStyle w:val="15"/>
            <w:tabs>
              <w:tab w:val="right" w:leader="dot" w:pos="8296"/>
            </w:tabs>
            <w:ind w:left="1280"/>
            <w:rPr>
              <w:rFonts w:asciiTheme="minorHAnsi" w:hAnsiTheme="minorHAnsi" w:eastAsiaTheme="minorEastAsia" w:cstheme="minorBidi"/>
              <w:szCs w:val="22"/>
              <w14:ligatures w14:val="standardContextual"/>
            </w:rPr>
          </w:pPr>
          <w:r>
            <w:fldChar w:fldCharType="begin"/>
          </w:r>
          <w:r>
            <w:instrText xml:space="preserve"> HYPERLINK \l "_Toc158289598" </w:instrText>
          </w:r>
          <w:r>
            <w:fldChar w:fldCharType="separate"/>
          </w:r>
          <w:r>
            <w:rPr>
              <w:rStyle w:val="38"/>
              <w:color w:val="auto"/>
            </w:rPr>
            <w:t>4.2.4数据表设计</w:t>
          </w:r>
          <w:r>
            <w:tab/>
          </w:r>
          <w:r>
            <w:fldChar w:fldCharType="begin"/>
          </w:r>
          <w:r>
            <w:instrText xml:space="preserve"> PAGEREF _Toc158289598 \h </w:instrText>
          </w:r>
          <w:r>
            <w:fldChar w:fldCharType="separate"/>
          </w:r>
          <w:r>
            <w:t>- 11 -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"_Toc158289599" </w:instrText>
          </w:r>
          <w:r>
            <w:fldChar w:fldCharType="separate"/>
          </w:r>
          <w:r>
            <w:rPr>
              <w:rStyle w:val="38"/>
              <w:color w:val="auto"/>
            </w:rPr>
            <w:t>第5章 系统实现</w:t>
          </w:r>
          <w:r>
            <w:tab/>
          </w:r>
          <w:r>
            <w:fldChar w:fldCharType="begin"/>
          </w:r>
          <w:r>
            <w:instrText xml:space="preserve"> PAGEREF _Toc158289599 \h </w:instrText>
          </w:r>
          <w:r>
            <w:fldChar w:fldCharType="separate"/>
          </w:r>
          <w:r>
            <w:t>- 23 -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"_Toc158289600" </w:instrText>
          </w:r>
          <w:r>
            <w:fldChar w:fldCharType="separate"/>
          </w:r>
          <w:r>
            <w:rPr>
              <w:rStyle w:val="38"/>
              <w:color w:val="auto"/>
            </w:rPr>
            <w:t>5.1系统功能实现</w:t>
          </w:r>
          <w:r>
            <w:tab/>
          </w:r>
          <w:r>
            <w:fldChar w:fldCharType="begin"/>
          </w:r>
          <w:r>
            <w:instrText xml:space="preserve"> PAGEREF _Toc158289600 \h </w:instrText>
          </w:r>
          <w:r>
            <w:fldChar w:fldCharType="separate"/>
          </w:r>
          <w:r>
            <w:t>- 23 -</w:t>
          </w:r>
          <w:r>
            <w:fldChar w:fldCharType="end"/>
          </w:r>
          <w:r>
            <w:fldChar w:fldCharType="end"/>
          </w:r>
        </w:p>
        <w:p>
          <w:pPr>
            <w:pStyle w:val="15"/>
            <w:tabs>
              <w:tab w:val="right" w:leader="dot" w:pos="8296"/>
            </w:tabs>
            <w:ind w:left="1280"/>
            <w:rPr>
              <w:rFonts w:asciiTheme="minorHAnsi" w:hAnsiTheme="minorHAnsi" w:eastAsiaTheme="minorEastAsia" w:cstheme="minorBidi"/>
              <w:szCs w:val="22"/>
              <w14:ligatures w14:val="standardContextual"/>
            </w:rPr>
          </w:pPr>
          <w:r>
            <w:fldChar w:fldCharType="begin"/>
          </w:r>
          <w:r>
            <w:instrText xml:space="preserve"> HYPERLINK \l "_Toc158289601" </w:instrText>
          </w:r>
          <w:r>
            <w:fldChar w:fldCharType="separate"/>
          </w:r>
          <w:r>
            <w:rPr>
              <w:rStyle w:val="38"/>
              <w:color w:val="auto"/>
            </w:rPr>
            <w:t>5.1.1系统首页功能实现</w:t>
          </w:r>
          <w:r>
            <w:tab/>
          </w:r>
          <w:r>
            <w:fldChar w:fldCharType="begin"/>
          </w:r>
          <w:r>
            <w:instrText xml:space="preserve"> PAGEREF _Toc158289601 \h </w:instrText>
          </w:r>
          <w:r>
            <w:fldChar w:fldCharType="separate"/>
          </w:r>
          <w:r>
            <w:t>- 23 -</w:t>
          </w:r>
          <w:r>
            <w:fldChar w:fldCharType="end"/>
          </w:r>
          <w:r>
            <w:fldChar w:fldCharType="end"/>
          </w:r>
        </w:p>
        <w:p>
          <w:pPr>
            <w:pStyle w:val="15"/>
            <w:tabs>
              <w:tab w:val="right" w:leader="dot" w:pos="8296"/>
            </w:tabs>
            <w:ind w:left="1280"/>
            <w:rPr>
              <w:rFonts w:asciiTheme="minorHAnsi" w:hAnsiTheme="minorHAnsi" w:eastAsiaTheme="minorEastAsia" w:cstheme="minorBidi"/>
              <w:szCs w:val="22"/>
              <w14:ligatures w14:val="standardContextual"/>
            </w:rPr>
          </w:pPr>
          <w:r>
            <w:fldChar w:fldCharType="begin"/>
          </w:r>
          <w:r>
            <w:instrText xml:space="preserve"> HYPERLINK \l "_Toc158289602" </w:instrText>
          </w:r>
          <w:r>
            <w:fldChar w:fldCharType="separate"/>
          </w:r>
          <w:r>
            <w:rPr>
              <w:rStyle w:val="38"/>
              <w:color w:val="auto"/>
            </w:rPr>
            <w:t>5.1.2个人中心页面实现</w:t>
          </w:r>
          <w:r>
            <w:tab/>
          </w:r>
          <w:r>
            <w:fldChar w:fldCharType="begin"/>
          </w:r>
          <w:r>
            <w:instrText xml:space="preserve"> PAGEREF _Toc158289602 \h </w:instrText>
          </w:r>
          <w:r>
            <w:fldChar w:fldCharType="separate"/>
          </w:r>
          <w:r>
            <w:t>- 25 -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"_Toc158289603" </w:instrText>
          </w:r>
          <w:r>
            <w:fldChar w:fldCharType="separate"/>
          </w:r>
          <w:r>
            <w:rPr>
              <w:rStyle w:val="38"/>
              <w:color w:val="auto"/>
            </w:rPr>
            <w:t>5.2后台模块实现</w:t>
          </w:r>
          <w:r>
            <w:tab/>
          </w:r>
          <w:r>
            <w:fldChar w:fldCharType="begin"/>
          </w:r>
          <w:r>
            <w:instrText xml:space="preserve"> PAGEREF _Toc158289603 \h </w:instrText>
          </w:r>
          <w:r>
            <w:fldChar w:fldCharType="separate"/>
          </w:r>
          <w:r>
            <w:t>- 25 -</w:t>
          </w:r>
          <w:r>
            <w:fldChar w:fldCharType="end"/>
          </w:r>
          <w:r>
            <w:fldChar w:fldCharType="end"/>
          </w:r>
        </w:p>
        <w:p>
          <w:pPr>
            <w:pStyle w:val="15"/>
            <w:tabs>
              <w:tab w:val="right" w:leader="dot" w:pos="8296"/>
            </w:tabs>
            <w:ind w:left="1280"/>
            <w:rPr>
              <w:rFonts w:asciiTheme="minorHAnsi" w:hAnsiTheme="minorHAnsi" w:eastAsiaTheme="minorEastAsia" w:cstheme="minorBidi"/>
              <w:szCs w:val="22"/>
              <w14:ligatures w14:val="standardContextual"/>
            </w:rPr>
          </w:pPr>
          <w:r>
            <w:fldChar w:fldCharType="begin"/>
          </w:r>
          <w:r>
            <w:instrText xml:space="preserve"> HYPERLINK \l "_Toc158289604" </w:instrText>
          </w:r>
          <w:r>
            <w:fldChar w:fldCharType="separate"/>
          </w:r>
          <w:r>
            <w:rPr>
              <w:rStyle w:val="38"/>
              <w:color w:val="auto"/>
            </w:rPr>
            <w:t>5.2.1管理员模块实现</w:t>
          </w:r>
          <w:r>
            <w:tab/>
          </w:r>
          <w:r>
            <w:fldChar w:fldCharType="begin"/>
          </w:r>
          <w:r>
            <w:instrText xml:space="preserve"> PAGEREF _Toc158289604 \h </w:instrText>
          </w:r>
          <w:r>
            <w:fldChar w:fldCharType="separate"/>
          </w:r>
          <w:r>
            <w:t>- 26 -</w:t>
          </w:r>
          <w:r>
            <w:fldChar w:fldCharType="end"/>
          </w:r>
          <w:r>
            <w:fldChar w:fldCharType="end"/>
          </w:r>
        </w:p>
        <w:p>
          <w:pPr>
            <w:pStyle w:val="15"/>
            <w:tabs>
              <w:tab w:val="right" w:leader="dot" w:pos="8296"/>
            </w:tabs>
            <w:ind w:left="1280"/>
            <w:rPr>
              <w:rFonts w:asciiTheme="minorHAnsi" w:hAnsiTheme="minorHAnsi" w:eastAsiaTheme="minorEastAsia" w:cstheme="minorBidi"/>
              <w:szCs w:val="22"/>
              <w14:ligatures w14:val="standardContextual"/>
            </w:rPr>
          </w:pPr>
          <w:r>
            <w:fldChar w:fldCharType="begin"/>
          </w:r>
          <w:r>
            <w:instrText xml:space="preserve"> HYPERLINK \l "_Toc158289605" </w:instrText>
          </w:r>
          <w:r>
            <w:fldChar w:fldCharType="separate"/>
          </w:r>
          <w:r>
            <w:rPr>
              <w:rStyle w:val="38"/>
              <w:color w:val="auto"/>
            </w:rPr>
            <w:t>5.2.2农商模块实现</w:t>
          </w:r>
          <w:r>
            <w:tab/>
          </w:r>
          <w:r>
            <w:fldChar w:fldCharType="begin"/>
          </w:r>
          <w:r>
            <w:instrText xml:space="preserve"> PAGEREF _Toc158289605 \h </w:instrText>
          </w:r>
          <w:r>
            <w:fldChar w:fldCharType="separate"/>
          </w:r>
          <w:r>
            <w:t>- 29 -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"_Toc158289606" </w:instrText>
          </w:r>
          <w:r>
            <w:fldChar w:fldCharType="separate"/>
          </w:r>
          <w:r>
            <w:rPr>
              <w:rStyle w:val="38"/>
              <w:color w:val="auto"/>
            </w:rPr>
            <w:t>第6章  系统测试</w:t>
          </w:r>
          <w:r>
            <w:tab/>
          </w:r>
          <w:r>
            <w:fldChar w:fldCharType="begin"/>
          </w:r>
          <w:r>
            <w:instrText xml:space="preserve"> PAGEREF _Toc158289606 \h </w:instrText>
          </w:r>
          <w:r>
            <w:fldChar w:fldCharType="separate"/>
          </w:r>
          <w:r>
            <w:t>- 30 -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"_Toc158289607" </w:instrText>
          </w:r>
          <w:r>
            <w:fldChar w:fldCharType="separate"/>
          </w:r>
          <w:r>
            <w:rPr>
              <w:rStyle w:val="38"/>
              <w:color w:val="auto"/>
            </w:rPr>
            <w:t>6.1 系统测试概述</w:t>
          </w:r>
          <w:r>
            <w:tab/>
          </w:r>
          <w:r>
            <w:fldChar w:fldCharType="begin"/>
          </w:r>
          <w:r>
            <w:instrText xml:space="preserve"> PAGEREF _Toc158289607 \h </w:instrText>
          </w:r>
          <w:r>
            <w:fldChar w:fldCharType="separate"/>
          </w:r>
          <w:r>
            <w:t>- 30 -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"_Toc158289608" </w:instrText>
          </w:r>
          <w:r>
            <w:fldChar w:fldCharType="separate"/>
          </w:r>
          <w:r>
            <w:rPr>
              <w:rStyle w:val="38"/>
              <w:color w:val="auto"/>
            </w:rPr>
            <w:t>6.2 测试方法</w:t>
          </w:r>
          <w:r>
            <w:tab/>
          </w:r>
          <w:r>
            <w:fldChar w:fldCharType="begin"/>
          </w:r>
          <w:r>
            <w:instrText xml:space="preserve"> PAGEREF _Toc158289608 \h </w:instrText>
          </w:r>
          <w:r>
            <w:fldChar w:fldCharType="separate"/>
          </w:r>
          <w:r>
            <w:t>- 30 -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"_Toc158289609" </w:instrText>
          </w:r>
          <w:r>
            <w:fldChar w:fldCharType="separate"/>
          </w:r>
          <w:r>
            <w:rPr>
              <w:rStyle w:val="38"/>
              <w:color w:val="auto"/>
            </w:rPr>
            <w:t>6.3 测试过程和结果</w:t>
          </w:r>
          <w:r>
            <w:tab/>
          </w:r>
          <w:r>
            <w:fldChar w:fldCharType="begin"/>
          </w:r>
          <w:r>
            <w:instrText xml:space="preserve"> PAGEREF _Toc158289609 \h </w:instrText>
          </w:r>
          <w:r>
            <w:fldChar w:fldCharType="separate"/>
          </w:r>
          <w:r>
            <w:t>- 30 -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"_Toc158289610" </w:instrText>
          </w:r>
          <w:r>
            <w:fldChar w:fldCharType="separate"/>
          </w:r>
          <w:r>
            <w:rPr>
              <w:rStyle w:val="38"/>
              <w:color w:val="auto"/>
            </w:rPr>
            <w:t>第7章 总结和展望</w:t>
          </w:r>
          <w:r>
            <w:tab/>
          </w:r>
          <w:r>
            <w:fldChar w:fldCharType="begin"/>
          </w:r>
          <w:r>
            <w:instrText xml:space="preserve"> PAGEREF _Toc158289610 \h </w:instrText>
          </w:r>
          <w:r>
            <w:fldChar w:fldCharType="separate"/>
          </w:r>
          <w:r>
            <w:t>- 32 -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"_Toc158289611" </w:instrText>
          </w:r>
          <w:r>
            <w:fldChar w:fldCharType="separate"/>
          </w:r>
          <w:r>
            <w:rPr>
              <w:rStyle w:val="38"/>
              <w:color w:val="auto"/>
            </w:rPr>
            <w:t>参 考 文 献</w:t>
          </w:r>
          <w:r>
            <w:tab/>
          </w:r>
          <w:r>
            <w:fldChar w:fldCharType="begin"/>
          </w:r>
          <w:r>
            <w:instrText xml:space="preserve"> PAGEREF _Toc158289611 \h </w:instrText>
          </w:r>
          <w:r>
            <w:fldChar w:fldCharType="separate"/>
          </w:r>
          <w:r>
            <w:t>- 33 -</w:t>
          </w:r>
          <w:r>
            <w:fldChar w:fldCharType="end"/>
          </w:r>
          <w:r>
            <w:fldChar w:fldCharType="end"/>
          </w:r>
        </w:p>
        <w:p>
          <w:pPr>
            <w:pStyle w:val="23"/>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"_Toc158289612" </w:instrText>
          </w:r>
          <w:r>
            <w:fldChar w:fldCharType="separate"/>
          </w:r>
          <w:r>
            <w:rPr>
              <w:rStyle w:val="38"/>
              <w:color w:val="auto"/>
            </w:rPr>
            <w:t>致  谢</w:t>
          </w:r>
          <w:r>
            <w:tab/>
          </w:r>
          <w:r>
            <w:fldChar w:fldCharType="begin"/>
          </w:r>
          <w:r>
            <w:instrText xml:space="preserve"> PAGEREF _Toc158289612 \h </w:instrText>
          </w:r>
          <w:r>
            <w:fldChar w:fldCharType="separate"/>
          </w:r>
          <w:r>
            <w:t>- 34 -</w:t>
          </w:r>
          <w:r>
            <w:fldChar w:fldCharType="end"/>
          </w:r>
          <w:r>
            <w:fldChar w:fldCharType="end"/>
          </w:r>
        </w:p>
        <w:p>
          <w:r>
            <w:fldChar w:fldCharType="end"/>
          </w:r>
        </w:p>
      </w:sdtContent>
    </w:sdt>
    <w:p>
      <w:pPr>
        <w:rPr>
          <w:rFonts w:eastAsia="黑体"/>
          <w:b/>
          <w:bCs/>
          <w:sz w:val="21"/>
          <w:szCs w:val="21"/>
        </w:rPr>
      </w:pPr>
    </w:p>
    <w:p>
      <w:pPr>
        <w:rPr>
          <w:rFonts w:eastAsia="宋体"/>
          <w:bCs/>
          <w:sz w:val="21"/>
          <w:szCs w:val="21"/>
        </w:rPr>
        <w:sectPr>
          <w:footerReference r:id="rId8" w:type="first"/>
          <w:footerReference r:id="rId7" w:type="even"/>
          <w:pgSz w:w="11906" w:h="16838"/>
          <w:pgMar w:top="1440" w:right="1800" w:bottom="1440" w:left="1800" w:header="851" w:footer="992" w:gutter="0"/>
          <w:pgNumType w:fmt="numberInDash" w:start="1"/>
          <w:cols w:space="720" w:num="1"/>
          <w:titlePg/>
          <w:docGrid w:type="lines" w:linePitch="312" w:charSpace="0"/>
        </w:sectPr>
      </w:pPr>
    </w:p>
    <w:p>
      <w:pPr>
        <w:pStyle w:val="2"/>
        <w:bidi w:val="0"/>
      </w:pPr>
      <w:bookmarkStart w:id="12" w:name="_Toc148350964"/>
      <w:bookmarkStart w:id="13" w:name="_Toc158289570"/>
      <w:r>
        <w:t>第1章 前言</w:t>
      </w:r>
      <w:bookmarkEnd w:id="12"/>
      <w:bookmarkEnd w:id="13"/>
    </w:p>
    <w:p>
      <w:pPr>
        <w:spacing w:line="400" w:lineRule="exact"/>
        <w:ind w:firstLine="480" w:firstLineChars="200"/>
        <w:rPr>
          <w:rFonts w:eastAsia="宋体"/>
          <w:sz w:val="21"/>
        </w:rPr>
      </w:pPr>
      <w:r>
        <w:rPr>
          <w:rFonts w:eastAsia="宋体"/>
          <w:sz w:val="24"/>
        </w:rPr>
        <w:t>本章主要介绍此次毕业设计的研究背景和意义、国内外研究现状以及本系统主要实现的模块功能。</w:t>
      </w:r>
    </w:p>
    <w:p>
      <w:pPr>
        <w:pStyle w:val="3"/>
        <w:bidi w:val="0"/>
      </w:pPr>
      <w:bookmarkStart w:id="14" w:name="_Toc482176597"/>
      <w:bookmarkStart w:id="15" w:name="_Toc515015495"/>
      <w:bookmarkStart w:id="16" w:name="_Toc148350965"/>
      <w:bookmarkStart w:id="17" w:name="_Toc158289571"/>
      <w:bookmarkStart w:id="18" w:name="_Toc6728"/>
      <w:r>
        <w:t>1.1研究背景</w:t>
      </w:r>
      <w:bookmarkEnd w:id="14"/>
      <w:bookmarkEnd w:id="15"/>
      <w:r>
        <w:t>及意义</w:t>
      </w:r>
      <w:bookmarkEnd w:id="16"/>
      <w:bookmarkEnd w:id="17"/>
    </w:p>
    <w:p>
      <w:pPr>
        <w:pStyle w:val="74"/>
        <w:ind w:firstLine="480"/>
      </w:pPr>
      <w:bookmarkStart w:id="19" w:name="_Toc451957345"/>
      <w:bookmarkStart w:id="20" w:name="_Toc482176598"/>
      <w:bookmarkStart w:id="21" w:name="_Toc515015496"/>
      <w:bookmarkStart w:id="22" w:name="_Toc19542"/>
      <w:bookmarkStart w:id="23" w:name="_Toc481754862"/>
      <w:r>
        <w:rPr>
          <w:rFonts w:hint="eastAsia"/>
        </w:rPr>
        <w:t>构建</w:t>
      </w:r>
      <w:r>
        <w:rPr>
          <w:rFonts w:hint="eastAsia"/>
          <w:lang w:eastAsia="zh-CN"/>
        </w:rPr>
        <w:t>农产品销售系统</w:t>
      </w:r>
      <w:r>
        <w:rPr>
          <w:rFonts w:hint="eastAsia"/>
        </w:rPr>
        <w:t>对于促进当地农业发展和农民增收具有重要的现实意义。该</w:t>
      </w:r>
      <w:r>
        <w:rPr>
          <w:rFonts w:hint="eastAsia"/>
          <w:lang w:eastAsia="zh-CN"/>
        </w:rPr>
        <w:t>系统</w:t>
      </w:r>
      <w:r>
        <w:rPr>
          <w:rFonts w:hint="eastAsia"/>
        </w:rPr>
        <w:t>能够有效地整合农业资源，为农民提供及时的市场动态和技术指导，使他们能够根据市场需求调整生产计划，提高农产品的市场响应速度。通过</w:t>
      </w:r>
      <w:r>
        <w:rPr>
          <w:rFonts w:hint="eastAsia"/>
          <w:lang w:eastAsia="zh-CN"/>
        </w:rPr>
        <w:t>系统</w:t>
      </w:r>
      <w:r>
        <w:rPr>
          <w:rFonts w:hint="eastAsia"/>
        </w:rPr>
        <w:t>的建设和运营，可以拓宽农产品的销售渠道，减少中间环节，提高农民的收益。助农</w:t>
      </w:r>
      <w:r>
        <w:rPr>
          <w:rFonts w:hint="eastAsia"/>
          <w:lang w:eastAsia="zh-CN"/>
        </w:rPr>
        <w:t>系统</w:t>
      </w:r>
      <w:r>
        <w:rPr>
          <w:rFonts w:hint="eastAsia"/>
        </w:rPr>
        <w:t>还可以作为一个交流互动的社区，增强农民之间的合作与交流，共同应对市场风险，提升整体的农业生产水平。对于消费者而言，</w:t>
      </w:r>
      <w:r>
        <w:rPr>
          <w:rFonts w:hint="eastAsia"/>
          <w:lang w:eastAsia="zh-CN"/>
        </w:rPr>
        <w:t>系统</w:t>
      </w:r>
      <w:r>
        <w:rPr>
          <w:rFonts w:hint="eastAsia"/>
        </w:rPr>
        <w:t>还能提供更加丰富、安全的农产品选择，满足他们对健康生活的追求。</w:t>
      </w:r>
      <w:r>
        <w:rPr>
          <w:rFonts w:hint="eastAsia"/>
          <w:lang w:eastAsia="zh-CN"/>
        </w:rPr>
        <w:t>农产品销售系统</w:t>
      </w:r>
      <w:r>
        <w:rPr>
          <w:rFonts w:hint="eastAsia"/>
        </w:rPr>
        <w:t>的建设不仅对提升当地农业经济有着积极的推动作用，也对实现区域经济的均衡发展、改善农民生活水平具有深远的影响</w:t>
      </w:r>
      <w:r>
        <w:t>。</w:t>
      </w:r>
    </w:p>
    <w:p>
      <w:pPr>
        <w:pStyle w:val="3"/>
        <w:bidi w:val="0"/>
      </w:pPr>
      <w:bookmarkStart w:id="24" w:name="_Toc158289572"/>
      <w:bookmarkStart w:id="25" w:name="_Toc148350968"/>
      <w:r>
        <w:t>1.2</w:t>
      </w:r>
      <w:bookmarkEnd w:id="19"/>
      <w:bookmarkEnd w:id="20"/>
      <w:bookmarkEnd w:id="21"/>
      <w:bookmarkEnd w:id="22"/>
      <w:bookmarkEnd w:id="23"/>
      <w:r>
        <w:t>国内外研究现状</w:t>
      </w:r>
      <w:bookmarkEnd w:id="24"/>
      <w:bookmarkEnd w:id="25"/>
    </w:p>
    <w:p>
      <w:pPr>
        <w:spacing w:line="400" w:lineRule="exact"/>
        <w:ind w:firstLine="480" w:firstLineChars="200"/>
        <w:rPr>
          <w:rFonts w:eastAsia="宋体"/>
          <w:sz w:val="24"/>
        </w:rPr>
      </w:pPr>
      <w:bookmarkStart w:id="26" w:name="_Toc451957346"/>
      <w:bookmarkStart w:id="27" w:name="_Toc481754863"/>
      <w:bookmarkStart w:id="28" w:name="_Toc515015497"/>
      <w:bookmarkStart w:id="29" w:name="_Toc5623"/>
      <w:bookmarkStart w:id="30" w:name="_Toc482176599"/>
      <w:r>
        <w:rPr>
          <w:rFonts w:hint="eastAsia" w:eastAsia="宋体"/>
          <w:sz w:val="24"/>
        </w:rPr>
        <w:t>在中国，随着互联网技术的普及和农业现代化的推进，助农</w:t>
      </w:r>
      <w:r>
        <w:rPr>
          <w:rFonts w:hint="eastAsia" w:eastAsia="宋体"/>
          <w:sz w:val="24"/>
          <w:lang w:eastAsia="zh-CN"/>
        </w:rPr>
        <w:t>系统</w:t>
      </w:r>
      <w:r>
        <w:rPr>
          <w:rFonts w:hint="eastAsia" w:eastAsia="宋体"/>
          <w:sz w:val="24"/>
        </w:rPr>
        <w:t>成为促进农村经济发展的重要工具。特别是在，由于其独特的地理环境和经济条件，建立助农</w:t>
      </w:r>
      <w:r>
        <w:rPr>
          <w:rFonts w:hint="eastAsia" w:eastAsia="宋体"/>
          <w:sz w:val="24"/>
          <w:lang w:eastAsia="zh-CN"/>
        </w:rPr>
        <w:t>系统</w:t>
      </w:r>
      <w:r>
        <w:rPr>
          <w:rFonts w:hint="eastAsia" w:eastAsia="宋体"/>
          <w:sz w:val="24"/>
        </w:rPr>
        <w:t>具有特殊的意义。国内学者和政策制定者已经开始关注这一领域，研究如何通过</w:t>
      </w:r>
      <w:r>
        <w:rPr>
          <w:rFonts w:hint="eastAsia" w:eastAsia="宋体"/>
          <w:sz w:val="24"/>
          <w:lang w:eastAsia="zh-CN"/>
        </w:rPr>
        <w:t>系统</w:t>
      </w:r>
      <w:r>
        <w:rPr>
          <w:rFonts w:hint="eastAsia" w:eastAsia="宋体"/>
          <w:sz w:val="24"/>
        </w:rPr>
        <w:t>连接农民与市场、提供农业技术和信息服务、以及改善农产品的销售渠道。这些研究多聚焦于</w:t>
      </w:r>
      <w:r>
        <w:rPr>
          <w:rFonts w:hint="eastAsia" w:eastAsia="宋体"/>
          <w:sz w:val="24"/>
          <w:lang w:eastAsia="zh-CN"/>
        </w:rPr>
        <w:t>系统</w:t>
      </w:r>
      <w:r>
        <w:rPr>
          <w:rFonts w:hint="eastAsia" w:eastAsia="宋体"/>
          <w:sz w:val="24"/>
        </w:rPr>
        <w:t>的设计理念、服务功能、运营模式等方面，旨在打造适合本地实际需求的助农服务体系。由于的农业发展水平和信息化程度相对较低，助农</w:t>
      </w:r>
      <w:r>
        <w:rPr>
          <w:rFonts w:hint="eastAsia" w:eastAsia="宋体"/>
          <w:sz w:val="24"/>
          <w:lang w:eastAsia="zh-CN"/>
        </w:rPr>
        <w:t>系统</w:t>
      </w:r>
      <w:r>
        <w:rPr>
          <w:rFonts w:hint="eastAsia" w:eastAsia="宋体"/>
          <w:sz w:val="24"/>
        </w:rPr>
        <w:t>的研究与实践还处于起步阶段，需要进一步探索和完善。</w:t>
      </w:r>
    </w:p>
    <w:p>
      <w:pPr>
        <w:spacing w:line="400" w:lineRule="exact"/>
        <w:ind w:firstLine="480" w:firstLineChars="200"/>
        <w:rPr>
          <w:rFonts w:eastAsia="宋体"/>
          <w:sz w:val="24"/>
        </w:rPr>
      </w:pPr>
      <w:r>
        <w:rPr>
          <w:rFonts w:hint="eastAsia" w:eastAsia="宋体"/>
          <w:sz w:val="24"/>
        </w:rPr>
        <w:t>在国际上，发达国家和一些发展中国家已经较早地开始研究和实施助农</w:t>
      </w:r>
      <w:r>
        <w:rPr>
          <w:rFonts w:hint="eastAsia" w:eastAsia="宋体"/>
          <w:sz w:val="24"/>
          <w:lang w:eastAsia="zh-CN"/>
        </w:rPr>
        <w:t>系统</w:t>
      </w:r>
      <w:r>
        <w:rPr>
          <w:rFonts w:hint="eastAsia" w:eastAsia="宋体"/>
          <w:sz w:val="24"/>
        </w:rPr>
        <w:t>项目。这些</w:t>
      </w:r>
      <w:r>
        <w:rPr>
          <w:rFonts w:hint="eastAsia" w:eastAsia="宋体"/>
          <w:sz w:val="24"/>
          <w:lang w:eastAsia="zh-CN"/>
        </w:rPr>
        <w:t>系统</w:t>
      </w:r>
      <w:r>
        <w:rPr>
          <w:rFonts w:hint="eastAsia" w:eastAsia="宋体"/>
          <w:sz w:val="24"/>
        </w:rPr>
        <w:t>通常集成了先进的信息技术，如移动互联网、云计算等，为农民提供从种植管理到市场销售的全方位服务。例如，一些国家通过助农</w:t>
      </w:r>
      <w:r>
        <w:rPr>
          <w:rFonts w:hint="eastAsia" w:eastAsia="宋体"/>
          <w:sz w:val="24"/>
          <w:lang w:eastAsia="zh-CN"/>
        </w:rPr>
        <w:t>系统</w:t>
      </w:r>
      <w:r>
        <w:rPr>
          <w:rFonts w:hint="eastAsia" w:eastAsia="宋体"/>
          <w:sz w:val="24"/>
        </w:rPr>
        <w:t>实现了农产品的追溯系统，提高了食品安全水平；还有的</w:t>
      </w:r>
      <w:r>
        <w:rPr>
          <w:rFonts w:hint="eastAsia" w:eastAsia="宋体"/>
          <w:sz w:val="24"/>
          <w:lang w:eastAsia="zh-CN"/>
        </w:rPr>
        <w:t>系统</w:t>
      </w:r>
      <w:r>
        <w:rPr>
          <w:rFonts w:hint="eastAsia" w:eastAsia="宋体"/>
          <w:sz w:val="24"/>
        </w:rPr>
        <w:t>提供了在线培训和咨询服务，帮助农民提升生产技能。这些成功的案例为</w:t>
      </w:r>
      <w:r>
        <w:rPr>
          <w:rFonts w:hint="eastAsia" w:eastAsia="宋体"/>
          <w:sz w:val="24"/>
          <w:lang w:eastAsia="zh-CN"/>
        </w:rPr>
        <w:t>农产品销售系统</w:t>
      </w:r>
      <w:r>
        <w:rPr>
          <w:rFonts w:hint="eastAsia" w:eastAsia="宋体"/>
          <w:sz w:val="24"/>
        </w:rPr>
        <w:t>的建设提供了宝贵的经验。由于不同国家的农业发展水平、市场需求和文化背景存在差异，国外的研究成果并不能直接应用于。结合国内外的研究现状，在借鉴国外经验的同时，还需要根据自身的实际情况进行本土化创新，以实现助农</w:t>
      </w:r>
      <w:r>
        <w:rPr>
          <w:rFonts w:hint="eastAsia" w:eastAsia="宋体"/>
          <w:sz w:val="24"/>
          <w:lang w:eastAsia="zh-CN"/>
        </w:rPr>
        <w:t>系统</w:t>
      </w:r>
      <w:r>
        <w:rPr>
          <w:rFonts w:hint="eastAsia" w:eastAsia="宋体"/>
          <w:sz w:val="24"/>
        </w:rPr>
        <w:t>的有效运营和持续发展</w:t>
      </w:r>
      <w:r>
        <w:rPr>
          <w:rFonts w:eastAsia="宋体"/>
          <w:sz w:val="24"/>
        </w:rPr>
        <w:t>。</w:t>
      </w:r>
    </w:p>
    <w:p>
      <w:pPr>
        <w:pStyle w:val="3"/>
        <w:bidi w:val="0"/>
      </w:pPr>
      <w:bookmarkStart w:id="31" w:name="_Toc158289573"/>
      <w:bookmarkStart w:id="32" w:name="_Toc148350969"/>
      <w:r>
        <w:t>1.3</w:t>
      </w:r>
      <w:bookmarkEnd w:id="26"/>
      <w:bookmarkEnd w:id="27"/>
      <w:bookmarkEnd w:id="28"/>
      <w:bookmarkEnd w:id="29"/>
      <w:bookmarkEnd w:id="30"/>
      <w:r>
        <w:t>主要研究内容</w:t>
      </w:r>
      <w:bookmarkEnd w:id="31"/>
      <w:bookmarkEnd w:id="32"/>
    </w:p>
    <w:p>
      <w:pPr>
        <w:spacing w:line="400" w:lineRule="exact"/>
        <w:ind w:firstLine="480" w:firstLineChars="200"/>
        <w:rPr>
          <w:rFonts w:eastAsia="宋体"/>
          <w:sz w:val="24"/>
        </w:rPr>
      </w:pPr>
      <w:bookmarkStart w:id="33" w:name="_Toc515015499"/>
      <w:bookmarkStart w:id="34" w:name="_Toc482176601"/>
      <w:r>
        <w:rPr>
          <w:rFonts w:eastAsiaTheme="minorEastAsia"/>
          <w:sz w:val="24"/>
        </w:rPr>
        <w:t>在开发基于Java的</w:t>
      </w:r>
      <w:r>
        <w:rPr>
          <w:rFonts w:hint="eastAsia" w:eastAsiaTheme="minorEastAsia"/>
          <w:sz w:val="24"/>
          <w:lang w:eastAsia="zh-CN"/>
        </w:rPr>
        <w:t>农产品销售系统</w:t>
      </w:r>
      <w:r>
        <w:rPr>
          <w:rFonts w:eastAsiaTheme="minorEastAsia"/>
          <w:sz w:val="24"/>
        </w:rPr>
        <w:t>时，后端采用Java作为</w:t>
      </w:r>
      <w:r>
        <w:rPr>
          <w:rFonts w:hint="eastAsia" w:eastAsiaTheme="minorEastAsia"/>
          <w:sz w:val="24"/>
          <w:lang w:val="en-US" w:eastAsia="zh-CN"/>
        </w:rPr>
        <w:t>主要</w:t>
      </w:r>
      <w:r>
        <w:rPr>
          <w:rFonts w:eastAsiaTheme="minorEastAsia"/>
          <w:sz w:val="24"/>
        </w:rPr>
        <w:t>编程语言，</w:t>
      </w:r>
      <w:r>
        <w:rPr>
          <w:rFonts w:hint="eastAsia" w:eastAsiaTheme="minorEastAsia"/>
          <w:sz w:val="24"/>
          <w:lang w:val="en-US" w:eastAsia="zh-CN"/>
        </w:rPr>
        <w:t>使用</w:t>
      </w:r>
      <w:r>
        <w:rPr>
          <w:rFonts w:eastAsiaTheme="minorEastAsia"/>
          <w:sz w:val="24"/>
        </w:rPr>
        <w:t>Spring Boot框架，这使得复杂的业务逻辑和数据操作得以高效完成。与此同时，系统的数据存储和管理通过MySQL数据库实现。在前端部分，HTML、CSS、JavaScript和</w:t>
      </w:r>
      <w:r>
        <w:rPr>
          <w:rFonts w:hint="eastAsia" w:eastAsiaTheme="minorEastAsia"/>
          <w:sz w:val="24"/>
          <w:lang w:eastAsia="zh-CN"/>
        </w:rPr>
        <w:t>Vue</w:t>
      </w:r>
      <w:r>
        <w:rPr>
          <w:rFonts w:eastAsiaTheme="minorEastAsia"/>
          <w:sz w:val="24"/>
        </w:rPr>
        <w:t>.js被选用以创建出富有交互性和可用性的用户界面。在开发工具的选取上，使用了Eclipse，它的强大功能和易用性使得编程工作更为高效；而Navicat作为数据库管理工具，使得数据库操作更为方便和快捷。这样的技术选择，确保了管理系统的开发流程既高效又稳定。本系统分管理员、</w:t>
      </w:r>
      <w:r>
        <w:rPr>
          <w:rFonts w:hint="eastAsia" w:eastAsiaTheme="minorEastAsia"/>
          <w:sz w:val="24"/>
        </w:rPr>
        <w:t>农商</w:t>
      </w:r>
      <w:r>
        <w:rPr>
          <w:rFonts w:eastAsiaTheme="minorEastAsia"/>
          <w:sz w:val="24"/>
        </w:rPr>
        <w:t>和</w:t>
      </w:r>
      <w:r>
        <w:rPr>
          <w:rFonts w:hint="eastAsia" w:eastAsiaTheme="minorEastAsia"/>
          <w:sz w:val="24"/>
        </w:rPr>
        <w:t>用户</w:t>
      </w:r>
      <w:r>
        <w:rPr>
          <w:rFonts w:eastAsiaTheme="minorEastAsia"/>
          <w:sz w:val="24"/>
        </w:rPr>
        <w:t>三个角色，主要包括</w:t>
      </w:r>
      <w:r>
        <w:rPr>
          <w:rFonts w:hint="eastAsia" w:eastAsiaTheme="minorEastAsia"/>
          <w:sz w:val="24"/>
        </w:rPr>
        <w:t>农商管理、用户管理、产品分类管理、文章分类管理、</w:t>
      </w:r>
      <w:r>
        <w:rPr>
          <w:rFonts w:hint="eastAsia" w:eastAsiaTheme="minorEastAsia"/>
          <w:sz w:val="24"/>
          <w:lang w:eastAsia="zh-CN"/>
        </w:rPr>
        <w:t>农产品</w:t>
      </w:r>
      <w:r>
        <w:rPr>
          <w:rFonts w:hint="eastAsia" w:eastAsiaTheme="minorEastAsia"/>
          <w:sz w:val="24"/>
        </w:rPr>
        <w:t>管理、助农脱贫管理、农技学堂管理、系统管理、订单管理、个人中心</w:t>
      </w:r>
      <w:r>
        <w:rPr>
          <w:rFonts w:eastAsiaTheme="minorEastAsia"/>
          <w:sz w:val="24"/>
        </w:rPr>
        <w:t>等功能。</w:t>
      </w:r>
    </w:p>
    <w:bookmarkEnd w:id="18"/>
    <w:bookmarkEnd w:id="33"/>
    <w:bookmarkEnd w:id="34"/>
    <w:p>
      <w:pPr>
        <w:spacing w:line="400" w:lineRule="exact"/>
        <w:ind w:firstLine="480" w:firstLineChars="200"/>
        <w:rPr>
          <w:rFonts w:eastAsia="宋体"/>
          <w:sz w:val="24"/>
        </w:rPr>
      </w:pPr>
      <w:bookmarkStart w:id="35" w:name="_Toc515015500"/>
      <w:bookmarkStart w:id="36" w:name="_Toc481754866"/>
      <w:bookmarkStart w:id="37" w:name="_Toc482176608"/>
      <w:bookmarkStart w:id="38" w:name="_Toc3554"/>
      <w:bookmarkStart w:id="39" w:name="_Toc483581009"/>
      <w:bookmarkStart w:id="40" w:name="_Toc451957358"/>
    </w:p>
    <w:p>
      <w:pPr>
        <w:pStyle w:val="2"/>
        <w:bidi w:val="0"/>
        <w:rPr>
          <w:rFonts w:eastAsia="黑体"/>
          <w:sz w:val="30"/>
          <w:szCs w:val="30"/>
        </w:rPr>
      </w:pPr>
      <w:r>
        <w:rPr>
          <w:rFonts w:eastAsia="黑体"/>
          <w:sz w:val="30"/>
          <w:szCs w:val="30"/>
        </w:rPr>
        <w:br w:type="page"/>
      </w:r>
      <w:bookmarkStart w:id="41" w:name="_Toc148350970"/>
      <w:bookmarkStart w:id="42" w:name="_Toc158289574"/>
      <w:r>
        <w:rPr>
          <w:rFonts w:eastAsia="黑体"/>
          <w:sz w:val="30"/>
          <w:szCs w:val="30"/>
        </w:rPr>
        <w:t>第2章 相关技术介绍</w:t>
      </w:r>
      <w:bookmarkEnd w:id="41"/>
      <w:bookmarkEnd w:id="42"/>
    </w:p>
    <w:p>
      <w:pPr>
        <w:pStyle w:val="3"/>
        <w:bidi w:val="0"/>
        <w:rPr>
          <w:rFonts w:hint="eastAsia"/>
          <w:lang w:val="en-US" w:eastAsia="zh-CN"/>
        </w:rPr>
      </w:pPr>
      <w:bookmarkStart w:id="43" w:name="_Toc158289575"/>
      <w:bookmarkStart w:id="44" w:name="_Toc130029446"/>
      <w:bookmarkStart w:id="45" w:name="_Toc148350971"/>
      <w:bookmarkStart w:id="46" w:name="_Toc385340464"/>
      <w:bookmarkStart w:id="47" w:name="_Toc385612749"/>
      <w:bookmarkStart w:id="48" w:name="_Toc369182480"/>
      <w:bookmarkStart w:id="49" w:name="_Toc381614455"/>
      <w:r>
        <w:t>2.1</w:t>
      </w:r>
      <w:bookmarkStart w:id="50" w:name="_Toc113015820"/>
      <w:r>
        <w:t xml:space="preserve"> </w:t>
      </w:r>
      <w:bookmarkEnd w:id="50"/>
      <w:r>
        <w:t>Java语言</w:t>
      </w:r>
      <w:bookmarkEnd w:id="43"/>
      <w:bookmarkEnd w:id="44"/>
      <w:bookmarkEnd w:id="45"/>
      <w:r>
        <w:rPr>
          <w:rFonts w:hint="eastAsia"/>
          <w:lang w:val="en-US" w:eastAsia="zh-CN"/>
        </w:rPr>
        <w:t>介绍</w:t>
      </w:r>
    </w:p>
    <w:p>
      <w:pPr>
        <w:pStyle w:val="74"/>
        <w:ind w:firstLine="480"/>
        <w:rPr>
          <w:rFonts w:ascii="Times New Roman" w:hAnsi="Times New Roman"/>
        </w:rPr>
      </w:pPr>
      <w:r>
        <w:rPr>
          <w:rFonts w:ascii="Times New Roman" w:hAnsi="Times New Roman"/>
        </w:rPr>
        <w:t>Java是一种面向对象的高级编程语言，由詹姆斯•高斯林（James Gosling）等人在20世纪90年代初开发而成。Java具有简单、可移植、健壮和安全等特点，因此被广泛应用于各个领域的软件开发。Java的设计目标之一是实现“一次编写，到处运行”的原则。通过Java编写的程序可以在不同的操作系统运行，无需针对不同的</w:t>
      </w:r>
      <w:r>
        <w:rPr>
          <w:rFonts w:hint="eastAsia" w:ascii="Times New Roman" w:hAnsi="Times New Roman"/>
          <w:lang w:eastAsia="zh-CN"/>
        </w:rPr>
        <w:t>系统</w:t>
      </w:r>
      <w:r>
        <w:rPr>
          <w:rFonts w:ascii="Times New Roman" w:hAnsi="Times New Roman"/>
        </w:rPr>
        <w:t>进行重新编译。这得益于Java虚拟机（JVM）的存在，它负责将Java程序转换为特定</w:t>
      </w:r>
      <w:r>
        <w:rPr>
          <w:rFonts w:hint="eastAsia" w:ascii="Times New Roman" w:hAnsi="Times New Roman"/>
          <w:lang w:eastAsia="zh-CN"/>
        </w:rPr>
        <w:t>系统</w:t>
      </w:r>
      <w:r>
        <w:rPr>
          <w:rFonts w:ascii="Times New Roman" w:hAnsi="Times New Roman"/>
        </w:rPr>
        <w:t>的机器码。Java支持面向对象的编程范式，提供了类、继承、多态等常见的面向对象概念。</w:t>
      </w:r>
    </w:p>
    <w:p>
      <w:pPr>
        <w:pStyle w:val="3"/>
        <w:bidi w:val="0"/>
      </w:pPr>
      <w:bookmarkStart w:id="51" w:name="_Toc130029447"/>
      <w:bookmarkStart w:id="52" w:name="_Toc158289576"/>
      <w:bookmarkStart w:id="53" w:name="_Toc148350972"/>
      <w:r>
        <w:t>2.2 Springboot框架</w:t>
      </w:r>
      <w:bookmarkEnd w:id="51"/>
      <w:bookmarkEnd w:id="52"/>
      <w:bookmarkEnd w:id="53"/>
    </w:p>
    <w:p>
      <w:pPr>
        <w:pStyle w:val="74"/>
        <w:ind w:firstLine="480"/>
        <w:rPr>
          <w:rFonts w:ascii="Times New Roman" w:hAnsi="Times New Roman"/>
        </w:rPr>
      </w:pPr>
      <w:r>
        <w:rPr>
          <w:rFonts w:ascii="Times New Roman" w:hAnsi="Times New Roman"/>
        </w:rPr>
        <w:t>Spring Boot是一个基于Spring框架的快速开发应用</w:t>
      </w:r>
      <w:r>
        <w:rPr>
          <w:rFonts w:hint="eastAsia" w:ascii="Times New Roman" w:hAnsi="Times New Roman"/>
          <w:lang w:val="en-US" w:eastAsia="zh-CN"/>
        </w:rPr>
        <w:t>框架</w:t>
      </w:r>
      <w:r>
        <w:rPr>
          <w:rFonts w:ascii="Times New Roman" w:hAnsi="Times New Roman"/>
        </w:rPr>
        <w:t>。它提供</w:t>
      </w:r>
      <w:r>
        <w:rPr>
          <w:rFonts w:hint="eastAsia" w:ascii="Times New Roman" w:hAnsi="Times New Roman"/>
          <w:lang w:eastAsia="zh-CN"/>
        </w:rPr>
        <w:t>的</w:t>
      </w:r>
      <w:r>
        <w:rPr>
          <w:rFonts w:hint="eastAsia" w:ascii="Times New Roman" w:hAnsi="Times New Roman"/>
          <w:lang w:val="en-US" w:eastAsia="zh-CN"/>
        </w:rPr>
        <w:t>快速</w:t>
      </w:r>
      <w:r>
        <w:rPr>
          <w:rFonts w:ascii="Times New Roman" w:hAnsi="Times New Roman"/>
        </w:rPr>
        <w:t>简单的方法来创建独立</w:t>
      </w:r>
      <w:r>
        <w:rPr>
          <w:rFonts w:hint="eastAsia" w:ascii="Times New Roman" w:hAnsi="Times New Roman"/>
          <w:lang w:val="en-US" w:eastAsia="zh-CN"/>
        </w:rPr>
        <w:t>Java</w:t>
      </w:r>
      <w:r>
        <w:rPr>
          <w:rFonts w:ascii="Times New Roman" w:hAnsi="Times New Roman"/>
        </w:rPr>
        <w:t>应用程序，并且可以自动配置许多常见的设置。Spring Boot的主要特点包括：快速启动</w:t>
      </w:r>
      <w:r>
        <w:rPr>
          <w:rFonts w:hint="eastAsia" w:ascii="Times New Roman" w:hAnsi="Times New Roman"/>
          <w:lang w:eastAsia="zh-CN"/>
        </w:rPr>
        <w:t>、</w:t>
      </w:r>
      <w:r>
        <w:rPr>
          <w:rFonts w:ascii="Times New Roman" w:hAnsi="Times New Roman"/>
        </w:rPr>
        <w:t>内嵌服务器</w:t>
      </w:r>
      <w:r>
        <w:rPr>
          <w:rFonts w:hint="eastAsia" w:ascii="Times New Roman" w:hAnsi="Times New Roman"/>
          <w:lang w:eastAsia="zh-CN"/>
        </w:rPr>
        <w:t>、</w:t>
      </w:r>
      <w:r>
        <w:rPr>
          <w:rFonts w:ascii="Times New Roman" w:hAnsi="Times New Roman"/>
        </w:rPr>
        <w:t>自动配置</w:t>
      </w:r>
      <w:r>
        <w:rPr>
          <w:rFonts w:hint="eastAsia" w:ascii="Times New Roman" w:hAnsi="Times New Roman"/>
          <w:lang w:val="en-US" w:eastAsia="zh-CN"/>
        </w:rPr>
        <w:t>、</w:t>
      </w:r>
      <w:r>
        <w:rPr>
          <w:rFonts w:ascii="Times New Roman" w:hAnsi="Times New Roman"/>
        </w:rPr>
        <w:t>微服务支持</w:t>
      </w:r>
      <w:r>
        <w:rPr>
          <w:rFonts w:hint="eastAsia" w:ascii="Times New Roman" w:hAnsi="Times New Roman"/>
          <w:lang w:eastAsia="zh-CN"/>
        </w:rPr>
        <w:t>、</w:t>
      </w:r>
      <w:r>
        <w:rPr>
          <w:rFonts w:ascii="Times New Roman" w:hAnsi="Times New Roman"/>
        </w:rPr>
        <w:t>可扩展性</w:t>
      </w:r>
      <w:r>
        <w:rPr>
          <w:rFonts w:hint="eastAsia" w:ascii="Times New Roman" w:hAnsi="Times New Roman"/>
          <w:lang w:val="en-US" w:eastAsia="zh-CN"/>
        </w:rPr>
        <w:t>等功能</w:t>
      </w:r>
      <w:r>
        <w:rPr>
          <w:rFonts w:ascii="Times New Roman" w:hAnsi="Times New Roman"/>
        </w:rPr>
        <w:t>。</w:t>
      </w:r>
    </w:p>
    <w:p>
      <w:pPr>
        <w:pStyle w:val="3"/>
        <w:bidi w:val="0"/>
        <w:rPr>
          <w:rFonts w:hint="eastAsia"/>
          <w:lang w:val="en-US" w:eastAsia="zh-CN"/>
        </w:rPr>
      </w:pPr>
      <w:bookmarkStart w:id="54" w:name="_Toc158289577"/>
      <w:r>
        <w:t xml:space="preserve">2.3 </w:t>
      </w:r>
      <w:r>
        <w:rPr>
          <w:rFonts w:hint="eastAsia"/>
          <w:lang w:eastAsia="zh-CN"/>
        </w:rPr>
        <w:t>Vue</w:t>
      </w:r>
      <w:r>
        <w:t>技术</w:t>
      </w:r>
      <w:bookmarkEnd w:id="54"/>
      <w:r>
        <w:rPr>
          <w:rFonts w:hint="eastAsia"/>
          <w:lang w:val="en-US" w:eastAsia="zh-CN"/>
        </w:rPr>
        <w:t>介绍</w:t>
      </w:r>
    </w:p>
    <w:p>
      <w:pPr>
        <w:pStyle w:val="74"/>
        <w:ind w:firstLine="480"/>
        <w:rPr>
          <w:rFonts w:ascii="Times New Roman" w:hAnsi="Times New Roman" w:eastAsia="宋体" w:cs="Times New Roman"/>
        </w:rPr>
      </w:pPr>
      <w:r>
        <w:rPr>
          <w:rFonts w:hint="eastAsia" w:ascii="Times New Roman" w:hAnsi="Times New Roman" w:eastAsia="宋体" w:cs="Times New Roman"/>
          <w:lang w:eastAsia="zh-CN"/>
        </w:rPr>
        <w:t>Vue</w:t>
      </w:r>
      <w:r>
        <w:rPr>
          <w:rFonts w:hint="eastAsia" w:ascii="Times New Roman" w:hAnsi="Times New Roman" w:eastAsia="宋体" w:cs="Times New Roman"/>
          <w:lang w:val="ru-RU"/>
        </w:rPr>
        <w:t>.</w:t>
      </w:r>
      <w:r>
        <w:rPr>
          <w:rFonts w:hint="eastAsia" w:ascii="Times New Roman" w:hAnsi="Times New Roman" w:eastAsia="宋体" w:cs="Times New Roman"/>
        </w:rPr>
        <w:t>js是一款渐进式的</w:t>
      </w:r>
      <w:r>
        <w:rPr>
          <w:rFonts w:hint="eastAsia" w:ascii="Times New Roman" w:hAnsi="Times New Roman" w:eastAsia="宋体" w:cs="Times New Roman"/>
          <w:lang w:eastAsia="zh-CN"/>
        </w:rPr>
        <w:t>Java</w:t>
      </w:r>
      <w:r>
        <w:rPr>
          <w:rFonts w:hint="eastAsia" w:ascii="Times New Roman" w:hAnsi="Times New Roman" w:eastAsia="宋体" w:cs="Times New Roman"/>
        </w:rPr>
        <w:t>Script框架</w:t>
      </w:r>
      <w:r>
        <w:rPr>
          <w:rFonts w:hint="eastAsia" w:ascii="Times New Roman" w:hAnsi="Times New Roman" w:eastAsia="宋体" w:cs="Times New Roman"/>
          <w:lang w:val="ru-RU"/>
        </w:rPr>
        <w:t>，</w:t>
      </w:r>
      <w:r>
        <w:rPr>
          <w:rFonts w:hint="eastAsia" w:ascii="Times New Roman" w:hAnsi="Times New Roman" w:eastAsia="宋体" w:cs="Times New Roman"/>
        </w:rPr>
        <w:t>它基于HTML、CSS和</w:t>
      </w:r>
      <w:r>
        <w:rPr>
          <w:rFonts w:hint="eastAsia" w:ascii="Times New Roman" w:hAnsi="Times New Roman" w:eastAsia="宋体" w:cs="Times New Roman"/>
          <w:lang w:eastAsia="zh-CN"/>
        </w:rPr>
        <w:t>Java</w:t>
      </w:r>
      <w:r>
        <w:rPr>
          <w:rFonts w:hint="eastAsia" w:ascii="Times New Roman" w:hAnsi="Times New Roman" w:eastAsia="宋体" w:cs="Times New Roman"/>
        </w:rPr>
        <w:t>Script构建</w:t>
      </w:r>
      <w:r>
        <w:rPr>
          <w:rFonts w:hint="eastAsia" w:ascii="Times New Roman" w:hAnsi="Times New Roman" w:eastAsia="宋体" w:cs="Times New Roman"/>
          <w:lang w:val="ru-RU"/>
        </w:rPr>
        <w:t>，</w:t>
      </w:r>
      <w:r>
        <w:rPr>
          <w:rFonts w:hint="eastAsia" w:ascii="Times New Roman" w:hAnsi="Times New Roman" w:eastAsia="宋体" w:cs="Times New Roman"/>
        </w:rPr>
        <w:t>同时提供了声明</w:t>
      </w:r>
      <w:r>
        <w:rPr>
          <w:rFonts w:hint="eastAsia" w:ascii="Times New Roman" w:hAnsi="Times New Roman" w:eastAsia="宋体" w:cs="Times New Roman"/>
          <w:lang w:eastAsia="zh-CN"/>
        </w:rPr>
        <w:t>Vue</w:t>
      </w:r>
      <w:r>
        <w:rPr>
          <w:rFonts w:hint="eastAsia" w:ascii="Times New Roman" w:hAnsi="Times New Roman" w:eastAsia="宋体" w:cs="Times New Roman"/>
          <w:lang w:val="ru-RU"/>
        </w:rPr>
        <w:t>.</w:t>
      </w:r>
      <w:r>
        <w:rPr>
          <w:rFonts w:hint="eastAsia" w:ascii="Times New Roman" w:hAnsi="Times New Roman" w:eastAsia="宋体" w:cs="Times New Roman"/>
        </w:rPr>
        <w:t>js是一款渐进式的</w:t>
      </w:r>
      <w:r>
        <w:rPr>
          <w:rFonts w:hint="eastAsia" w:ascii="Times New Roman" w:hAnsi="Times New Roman" w:eastAsia="宋体" w:cs="Times New Roman"/>
          <w:lang w:eastAsia="zh-CN"/>
        </w:rPr>
        <w:t>Java</w:t>
      </w:r>
      <w:r>
        <w:rPr>
          <w:rFonts w:hint="eastAsia" w:ascii="Times New Roman" w:hAnsi="Times New Roman" w:eastAsia="宋体" w:cs="Times New Roman"/>
        </w:rPr>
        <w:t>Script框架</w:t>
      </w:r>
      <w:r>
        <w:rPr>
          <w:rFonts w:hint="eastAsia" w:ascii="Times New Roman" w:hAnsi="Times New Roman" w:eastAsia="宋体" w:cs="Times New Roman"/>
          <w:lang w:val="ru-RU"/>
        </w:rPr>
        <w:t>，</w:t>
      </w:r>
      <w:r>
        <w:rPr>
          <w:rFonts w:hint="eastAsia" w:ascii="Times New Roman" w:hAnsi="Times New Roman" w:eastAsia="宋体" w:cs="Times New Roman"/>
        </w:rPr>
        <w:t>它基于HTML、CSS和</w:t>
      </w:r>
      <w:r>
        <w:rPr>
          <w:rFonts w:hint="eastAsia" w:ascii="Times New Roman" w:hAnsi="Times New Roman" w:eastAsia="宋体" w:cs="Times New Roman"/>
          <w:lang w:eastAsia="zh-CN"/>
        </w:rPr>
        <w:t>Java</w:t>
      </w:r>
      <w:r>
        <w:rPr>
          <w:rFonts w:hint="eastAsia" w:ascii="Times New Roman" w:hAnsi="Times New Roman" w:eastAsia="宋体" w:cs="Times New Roman"/>
        </w:rPr>
        <w:t>Script构建</w:t>
      </w:r>
      <w:r>
        <w:rPr>
          <w:rFonts w:hint="eastAsia" w:ascii="Times New Roman" w:hAnsi="Times New Roman" w:eastAsia="宋体" w:cs="Times New Roman"/>
          <w:lang w:val="ru-RU"/>
        </w:rPr>
        <w:t>，</w:t>
      </w:r>
      <w:r>
        <w:rPr>
          <w:rFonts w:hint="eastAsia" w:ascii="Times New Roman" w:hAnsi="Times New Roman" w:eastAsia="宋体" w:cs="Times New Roman"/>
        </w:rPr>
        <w:t>同时提供了声明式的、组件化的编程模型。这款框架的主要优势在于其易学易用，具有出色的性能，以及灵活的生态系统。</w:t>
      </w:r>
      <w:r>
        <w:rPr>
          <w:rFonts w:hint="eastAsia" w:ascii="Times New Roman" w:hAnsi="Times New Roman" w:eastAsia="宋体" w:cs="Times New Roman"/>
          <w:lang w:eastAsia="zh-CN"/>
        </w:rPr>
        <w:t>Vue</w:t>
      </w:r>
      <w:r>
        <w:rPr>
          <w:rFonts w:hint="eastAsia" w:ascii="Times New Roman" w:hAnsi="Times New Roman" w:eastAsia="宋体" w:cs="Times New Roman"/>
        </w:rPr>
        <w:t>.js拥有容易上手的API和一流的文档，使得开发者可以快速上手并投入开发。此外，它也经过了编译器优化和完全响应式的渲染系统，因此在大多数情况下，开发者无需手动进行性能优化。值得一提的是，</w:t>
      </w:r>
      <w:r>
        <w:rPr>
          <w:rFonts w:hint="eastAsia" w:ascii="Times New Roman" w:hAnsi="Times New Roman" w:eastAsia="宋体" w:cs="Times New Roman"/>
          <w:lang w:eastAsia="zh-CN"/>
        </w:rPr>
        <w:t>Vue</w:t>
      </w:r>
      <w:r>
        <w:rPr>
          <w:rFonts w:hint="eastAsia" w:ascii="Times New Roman" w:hAnsi="Times New Roman" w:eastAsia="宋体" w:cs="Times New Roman"/>
        </w:rPr>
        <w:t>.js提供了一个渐进增强的功能，这意味着开发者可以使用</w:t>
      </w:r>
      <w:r>
        <w:rPr>
          <w:rFonts w:hint="eastAsia" w:ascii="Times New Roman" w:hAnsi="Times New Roman" w:eastAsia="宋体" w:cs="Times New Roman"/>
          <w:lang w:eastAsia="zh-CN"/>
        </w:rPr>
        <w:t>Vue</w:t>
      </w:r>
      <w:r>
        <w:rPr>
          <w:rFonts w:hint="eastAsia" w:ascii="Times New Roman" w:hAnsi="Times New Roman" w:eastAsia="宋体" w:cs="Times New Roman"/>
        </w:rPr>
        <w:t>来增强现有的HTML</w:t>
      </w:r>
      <w:r>
        <w:rPr>
          <w:rFonts w:ascii="Times New Roman" w:hAnsi="Times New Roman" w:eastAsia="宋体" w:cs="Times New Roman"/>
        </w:rPr>
        <w:t>。</w:t>
      </w:r>
    </w:p>
    <w:p>
      <w:pPr>
        <w:pStyle w:val="3"/>
        <w:bidi w:val="0"/>
      </w:pPr>
      <w:bookmarkStart w:id="55" w:name="_Toc130029448"/>
      <w:bookmarkStart w:id="56" w:name="_Toc158289578"/>
      <w:bookmarkStart w:id="57" w:name="_Toc148350973"/>
      <w:r>
        <w:t>2.4 MySQL</w:t>
      </w:r>
      <w:bookmarkEnd w:id="55"/>
      <w:r>
        <w:t>数据库</w:t>
      </w:r>
      <w:bookmarkEnd w:id="56"/>
      <w:bookmarkEnd w:id="57"/>
    </w:p>
    <w:p>
      <w:pPr>
        <w:pStyle w:val="74"/>
        <w:ind w:firstLine="480"/>
        <w:rPr>
          <w:rFonts w:ascii="Times New Roman" w:hAnsi="Times New Roman"/>
        </w:rPr>
      </w:pPr>
      <w:r>
        <w:rPr>
          <w:rFonts w:ascii="Times New Roman" w:hAnsi="Times New Roman"/>
        </w:rPr>
        <w:t>数据库是指长期保存在计算机存储设备上，按照一定规则组织起来，可以被各种用户或应用共享的数据集合。</w:t>
      </w:r>
    </w:p>
    <w:p>
      <w:pPr>
        <w:pStyle w:val="74"/>
        <w:ind w:firstLine="480"/>
        <w:rPr>
          <w:rFonts w:ascii="Times New Roman" w:hAnsi="Times New Roman"/>
        </w:rPr>
      </w:pPr>
      <w:r>
        <w:rPr>
          <w:rFonts w:ascii="Times New Roman" w:hAnsi="Times New Roman"/>
        </w:rPr>
        <w:t>MySQL数据库管理系统是以“客户/服务端”模式实现的，是一个多用户、多线程的小型数据库服务器。MySQL数据库是开源数据的，任何人都可以获得该数据库的源代码并修正MySQL的缺陷。作为一个使用广泛的数据库，MySQL数据库是将数据存放在不同的表中，这样就提升了访问速度并提高其灵活性。MySQL数据库的特点有体积小、免费使用、可移植性强、适用用户范围广等。</w:t>
      </w:r>
    </w:p>
    <w:bookmarkEnd w:id="46"/>
    <w:bookmarkEnd w:id="47"/>
    <w:bookmarkEnd w:id="48"/>
    <w:bookmarkEnd w:id="49"/>
    <w:p>
      <w:pPr>
        <w:pStyle w:val="3"/>
        <w:bidi w:val="0"/>
        <w:rPr>
          <w:rFonts w:hint="eastAsia"/>
          <w:lang w:val="en-US" w:eastAsia="zh-CN"/>
        </w:rPr>
      </w:pPr>
      <w:bookmarkStart w:id="58" w:name="_Toc148350976"/>
      <w:bookmarkStart w:id="59" w:name="_Toc158289579"/>
      <w:r>
        <w:t>2.5 B/S架构</w:t>
      </w:r>
      <w:bookmarkEnd w:id="58"/>
      <w:bookmarkEnd w:id="59"/>
      <w:r>
        <w:rPr>
          <w:rFonts w:hint="eastAsia"/>
          <w:lang w:val="en-US" w:eastAsia="zh-CN"/>
        </w:rPr>
        <w:t>介绍</w:t>
      </w:r>
    </w:p>
    <w:p>
      <w:pPr>
        <w:spacing w:line="400" w:lineRule="exact"/>
        <w:ind w:firstLine="480" w:firstLineChars="200"/>
        <w:rPr>
          <w:rFonts w:eastAsia="宋体"/>
          <w:sz w:val="24"/>
        </w:rPr>
      </w:pPr>
      <w:r>
        <w:rPr>
          <w:rFonts w:eastAsia="宋体"/>
          <w:sz w:val="24"/>
        </w:rPr>
        <w:t>B/S结构（Browser/Server）是一种网络应用程序结构模式，它是一种将软件的功能分为客户端和服务器端两种形式的结构。在B/S结构中，客户端主要负责用户界面和用户交互，而服务器端则负责处理业务逻辑和数据存储等功能。B/S结构的优点在于：维护方便、跨</w:t>
      </w:r>
      <w:r>
        <w:rPr>
          <w:rFonts w:hint="eastAsia" w:eastAsia="宋体"/>
          <w:sz w:val="24"/>
          <w:lang w:eastAsia="zh-CN"/>
        </w:rPr>
        <w:t>系统</w:t>
      </w:r>
      <w:r>
        <w:rPr>
          <w:rFonts w:eastAsia="宋体"/>
          <w:sz w:val="24"/>
        </w:rPr>
        <w:t>性、可扩展性好、安全性高、开发效率高等；总之，B/S结构是一种成熟的网络应用程序结构模式，它具有很多优点，被广泛应用于各种类型的网络应用程序中。</w:t>
      </w:r>
    </w:p>
    <w:p>
      <w:pPr>
        <w:widowControl/>
        <w:jc w:val="left"/>
        <w:rPr>
          <w:rFonts w:eastAsia="宋体"/>
          <w:sz w:val="24"/>
        </w:rPr>
      </w:pPr>
      <w:r>
        <w:rPr>
          <w:rFonts w:eastAsia="宋体"/>
          <w:sz w:val="24"/>
        </w:rPr>
        <w:br w:type="page"/>
      </w:r>
    </w:p>
    <w:p>
      <w:pPr>
        <w:widowControl/>
        <w:jc w:val="left"/>
        <w:rPr>
          <w:rFonts w:eastAsia="宋体"/>
          <w:sz w:val="24"/>
        </w:rPr>
      </w:pPr>
    </w:p>
    <w:p>
      <w:pPr>
        <w:pStyle w:val="2"/>
      </w:pPr>
      <w:bookmarkStart w:id="60" w:name="_Toc148350977"/>
      <w:bookmarkStart w:id="61" w:name="_Toc158289580"/>
      <w:r>
        <w:t>第3章 系统分析</w:t>
      </w:r>
      <w:bookmarkEnd w:id="60"/>
      <w:bookmarkEnd w:id="61"/>
    </w:p>
    <w:p>
      <w:pPr>
        <w:spacing w:line="400" w:lineRule="exact"/>
        <w:ind w:firstLine="480" w:firstLineChars="200"/>
        <w:rPr>
          <w:rFonts w:eastAsia="宋体"/>
          <w:sz w:val="24"/>
        </w:rPr>
      </w:pPr>
      <w:r>
        <w:rPr>
          <w:rFonts w:eastAsia="宋体"/>
          <w:sz w:val="24"/>
        </w:rPr>
        <w:t>本章主要分析本系统的可行性分析、系统性能需求、系统功能需求、系统用例分析以及系统的流程分析。</w:t>
      </w:r>
    </w:p>
    <w:p>
      <w:pPr>
        <w:pStyle w:val="3"/>
        <w:bidi w:val="0"/>
      </w:pPr>
      <w:bookmarkStart w:id="62" w:name="_Toc148350978"/>
      <w:bookmarkStart w:id="63" w:name="_Toc158289581"/>
      <w:r>
        <w:t>3.1 系统可行性分析</w:t>
      </w:r>
      <w:bookmarkEnd w:id="62"/>
      <w:bookmarkEnd w:id="63"/>
    </w:p>
    <w:p>
      <w:pPr>
        <w:pStyle w:val="74"/>
        <w:ind w:firstLine="480"/>
        <w:rPr>
          <w:rFonts w:ascii="Times New Roman" w:hAnsi="Times New Roman"/>
        </w:rPr>
      </w:pPr>
      <w:r>
        <w:rPr>
          <w:rFonts w:ascii="Times New Roman" w:hAnsi="Times New Roman"/>
        </w:rPr>
        <w:t>系统可行性分析是评估一个项目或计划是否可行的重要步骤。它涉及到对项目的技术、操作和经济等方面的全面考虑。技术可行性分析需要确定项目所需的技术是否已经存在或可以开发，以及实施项目的技术水平是否足够。经济可行性分析需要评估项目的成本和收益，包括投资回报率、净现值等指标。操作可行性分析需要评估项目的实施过程是否可行，包括人力资源、时间安排等方面。通过系统可行性分析，我们可以全面了解项目的优劣势，从而做出明智的决策。</w:t>
      </w:r>
    </w:p>
    <w:p>
      <w:pPr>
        <w:pStyle w:val="25"/>
        <w:ind w:left="320" w:right="320" w:firstLine="140"/>
        <w:rPr>
          <w:rFonts w:ascii="Times New Roman" w:hAnsi="Times New Roman" w:cs="Times New Roman"/>
        </w:rPr>
      </w:pPr>
      <w:bookmarkStart w:id="64" w:name="_Toc158289582"/>
      <w:bookmarkStart w:id="65" w:name="_Toc148350979"/>
      <w:r>
        <w:rPr>
          <w:rFonts w:ascii="Times New Roman" w:hAnsi="Times New Roman" w:cs="Times New Roman"/>
        </w:rPr>
        <w:t>3.1.1 技术可行性</w:t>
      </w:r>
      <w:bookmarkEnd w:id="64"/>
      <w:bookmarkEnd w:id="65"/>
    </w:p>
    <w:p>
      <w:pPr>
        <w:spacing w:line="400" w:lineRule="exact"/>
        <w:ind w:firstLine="480" w:firstLineChars="200"/>
        <w:rPr>
          <w:rFonts w:eastAsia="宋体"/>
          <w:sz w:val="24"/>
        </w:rPr>
      </w:pPr>
      <w:r>
        <w:rPr>
          <w:rFonts w:eastAsia="宋体"/>
          <w:sz w:val="24"/>
        </w:rPr>
        <w:t>本系统的开发主要涉及了Java，以及MySQL技术。在校期间学习过Java开发基础和MySQL数据库基础，开发环境搭建基本成型。通过对Java语言研究学习，有开发本系统的能力。</w:t>
      </w:r>
    </w:p>
    <w:p>
      <w:pPr>
        <w:pStyle w:val="25"/>
        <w:ind w:left="320" w:right="320" w:firstLine="140"/>
        <w:rPr>
          <w:rFonts w:ascii="Times New Roman" w:hAnsi="Times New Roman" w:cs="Times New Roman"/>
        </w:rPr>
      </w:pPr>
      <w:bookmarkStart w:id="66" w:name="_Toc148350980"/>
      <w:bookmarkStart w:id="67" w:name="_Toc158289583"/>
      <w:r>
        <w:rPr>
          <w:rFonts w:ascii="Times New Roman" w:hAnsi="Times New Roman" w:cs="Times New Roman"/>
        </w:rPr>
        <w:t>3.1.2 操作可行性</w:t>
      </w:r>
      <w:bookmarkEnd w:id="66"/>
      <w:bookmarkEnd w:id="67"/>
    </w:p>
    <w:p>
      <w:pPr>
        <w:spacing w:line="400" w:lineRule="exact"/>
        <w:ind w:firstLine="480" w:firstLineChars="200"/>
        <w:rPr>
          <w:rFonts w:eastAsia="宋体"/>
          <w:sz w:val="24"/>
        </w:rPr>
      </w:pPr>
      <w:r>
        <w:rPr>
          <w:rFonts w:eastAsia="宋体"/>
          <w:sz w:val="24"/>
        </w:rPr>
        <w:t>本系统操作对象主要是</w:t>
      </w:r>
      <w:r>
        <w:rPr>
          <w:rFonts w:hint="eastAsia" w:eastAsia="宋体"/>
          <w:sz w:val="24"/>
        </w:rPr>
        <w:t>农户或农商</w:t>
      </w:r>
      <w:r>
        <w:rPr>
          <w:rFonts w:eastAsia="宋体"/>
          <w:sz w:val="24"/>
        </w:rPr>
        <w:t>，本系统界面简洁、操作简单，用户可以在短时间内掌握本系统的基本使用流程，</w:t>
      </w:r>
      <w:r>
        <w:rPr>
          <w:rFonts w:hint="eastAsia" w:eastAsia="宋体"/>
          <w:sz w:val="24"/>
          <w:lang w:eastAsia="zh-CN"/>
        </w:rPr>
        <w:t>农产品销售系统</w:t>
      </w:r>
      <w:r>
        <w:rPr>
          <w:rFonts w:eastAsia="宋体"/>
          <w:sz w:val="24"/>
        </w:rPr>
        <w:t>选择的开发语言是Java语言，基于MySQL数据库，这些使系统加倍完善。</w:t>
      </w:r>
    </w:p>
    <w:p>
      <w:pPr>
        <w:pStyle w:val="25"/>
        <w:ind w:left="320" w:right="320" w:firstLine="140"/>
        <w:rPr>
          <w:rFonts w:ascii="Times New Roman" w:hAnsi="Times New Roman" w:cs="Times New Roman"/>
        </w:rPr>
      </w:pPr>
      <w:bookmarkStart w:id="68" w:name="_Toc158289584"/>
      <w:bookmarkStart w:id="69" w:name="_Toc148350981"/>
      <w:r>
        <w:rPr>
          <w:rFonts w:ascii="Times New Roman" w:hAnsi="Times New Roman" w:cs="Times New Roman"/>
        </w:rPr>
        <w:t>3.1.3 经济可行性</w:t>
      </w:r>
      <w:bookmarkEnd w:id="68"/>
      <w:bookmarkEnd w:id="69"/>
    </w:p>
    <w:p>
      <w:pPr>
        <w:spacing w:line="400" w:lineRule="exact"/>
        <w:ind w:firstLine="480" w:firstLineChars="200"/>
        <w:rPr>
          <w:rFonts w:eastAsia="宋体"/>
          <w:sz w:val="24"/>
        </w:rPr>
      </w:pPr>
      <w:r>
        <w:rPr>
          <w:rFonts w:eastAsia="宋体"/>
          <w:sz w:val="24"/>
        </w:rPr>
        <w:t>开发需要的相关的技术已经非常普及，通过上网进行查阅或者去图书馆就可对开发所用的技术进行了解，必要时可以购买相关书籍来辅助完成设计。所以开发</w:t>
      </w:r>
      <w:r>
        <w:rPr>
          <w:rFonts w:hint="eastAsia" w:eastAsia="宋体"/>
          <w:sz w:val="24"/>
          <w:lang w:eastAsia="zh-CN"/>
        </w:rPr>
        <w:t>农产品销售系统</w:t>
      </w:r>
      <w:r>
        <w:rPr>
          <w:rFonts w:eastAsia="宋体"/>
          <w:sz w:val="24"/>
        </w:rPr>
        <w:t>在经济上完全可行。</w:t>
      </w:r>
    </w:p>
    <w:p>
      <w:pPr>
        <w:pStyle w:val="3"/>
        <w:bidi w:val="0"/>
      </w:pPr>
      <w:bookmarkStart w:id="70" w:name="_Toc158289585"/>
      <w:bookmarkStart w:id="71" w:name="_Toc148350982"/>
      <w:r>
        <w:t>3.2性能需求分析</w:t>
      </w:r>
      <w:bookmarkEnd w:id="70"/>
      <w:bookmarkEnd w:id="71"/>
    </w:p>
    <w:p>
      <w:pPr>
        <w:spacing w:line="400" w:lineRule="exact"/>
        <w:ind w:firstLine="480" w:firstLineChars="200"/>
        <w:rPr>
          <w:rFonts w:eastAsia="宋体"/>
          <w:sz w:val="24"/>
        </w:rPr>
      </w:pPr>
      <w:r>
        <w:rPr>
          <w:rFonts w:eastAsia="宋体"/>
          <w:sz w:val="24"/>
        </w:rPr>
        <w:t>在</w:t>
      </w:r>
      <w:r>
        <w:rPr>
          <w:rFonts w:hint="eastAsia" w:eastAsia="宋体"/>
          <w:sz w:val="24"/>
          <w:lang w:eastAsia="zh-CN"/>
        </w:rPr>
        <w:t>农产品销售系统</w:t>
      </w:r>
      <w:r>
        <w:rPr>
          <w:rFonts w:eastAsia="宋体"/>
          <w:sz w:val="24"/>
        </w:rPr>
        <w:t>的开发过程中，首先要明确四点：</w:t>
      </w:r>
    </w:p>
    <w:p>
      <w:pPr>
        <w:spacing w:line="400" w:lineRule="exact"/>
        <w:ind w:firstLine="480" w:firstLineChars="200"/>
        <w:rPr>
          <w:rFonts w:eastAsia="宋体"/>
          <w:sz w:val="24"/>
        </w:rPr>
      </w:pPr>
      <w:r>
        <w:rPr>
          <w:rFonts w:eastAsia="宋体"/>
          <w:sz w:val="24"/>
        </w:rPr>
        <w:t>1.用户安全：在当今时代，信息是一种宝贵的资产，本软件开发设计过程中要以保障用户个人信息安全为首要目标。</w:t>
      </w:r>
    </w:p>
    <w:p>
      <w:pPr>
        <w:spacing w:line="400" w:lineRule="exact"/>
        <w:ind w:firstLine="480" w:firstLineChars="200"/>
        <w:rPr>
          <w:rFonts w:eastAsia="宋体"/>
          <w:sz w:val="24"/>
        </w:rPr>
      </w:pPr>
      <w:r>
        <w:rPr>
          <w:rFonts w:eastAsia="宋体"/>
          <w:sz w:val="24"/>
        </w:rPr>
        <w:t>2.功能准确：开发符合用户需求，系统界面追求大众审美，系统实现用户需要查询的基本功能。</w:t>
      </w:r>
    </w:p>
    <w:p>
      <w:pPr>
        <w:spacing w:line="400" w:lineRule="exact"/>
        <w:ind w:firstLine="480" w:firstLineChars="200"/>
        <w:rPr>
          <w:rFonts w:eastAsia="宋体"/>
          <w:sz w:val="24"/>
        </w:rPr>
      </w:pPr>
      <w:r>
        <w:rPr>
          <w:rFonts w:eastAsia="宋体"/>
          <w:sz w:val="24"/>
        </w:rPr>
        <w:t>3.功能可扩展：</w:t>
      </w:r>
      <w:r>
        <w:rPr>
          <w:rFonts w:hint="eastAsia" w:eastAsia="宋体"/>
          <w:sz w:val="24"/>
          <w:lang w:eastAsia="zh-CN"/>
        </w:rPr>
        <w:t>农产品销售系统</w:t>
      </w:r>
      <w:r>
        <w:rPr>
          <w:rFonts w:hint="eastAsia" w:eastAsia="宋体"/>
          <w:sz w:val="24"/>
        </w:rPr>
        <w:t>农户及农商</w:t>
      </w:r>
      <w:r>
        <w:rPr>
          <w:rFonts w:eastAsia="宋体"/>
          <w:sz w:val="24"/>
        </w:rPr>
        <w:t>带来了极大的便利，备受用户欢迎，但本软件不能就此停滞不前，还需要考虑未来扩展丰富软件功能，增加用户体验度。</w:t>
      </w:r>
    </w:p>
    <w:p>
      <w:pPr>
        <w:spacing w:line="400" w:lineRule="exact"/>
        <w:ind w:firstLine="480" w:firstLineChars="200"/>
        <w:rPr>
          <w:rFonts w:eastAsia="宋体"/>
          <w:sz w:val="24"/>
        </w:rPr>
      </w:pPr>
      <w:bookmarkStart w:id="72" w:name="_Hlk8212573"/>
      <w:r>
        <w:rPr>
          <w:rFonts w:eastAsia="宋体"/>
          <w:sz w:val="24"/>
        </w:rPr>
        <w:t>4.针对性：针对性是指功能的针对性，在设计</w:t>
      </w:r>
      <w:r>
        <w:rPr>
          <w:rFonts w:hint="eastAsia" w:eastAsia="宋体"/>
          <w:sz w:val="24"/>
          <w:lang w:eastAsia="zh-CN"/>
        </w:rPr>
        <w:t>农产品销售系统</w:t>
      </w:r>
      <w:r>
        <w:rPr>
          <w:rFonts w:eastAsia="宋体"/>
          <w:sz w:val="24"/>
        </w:rPr>
        <w:t>功能的时候一定要通过前期的调查了解用户的需求，并</w:t>
      </w:r>
      <w:bookmarkEnd w:id="72"/>
      <w:r>
        <w:rPr>
          <w:rFonts w:eastAsia="宋体"/>
          <w:sz w:val="24"/>
        </w:rPr>
        <w:t>针对需求满足用户。</w:t>
      </w:r>
    </w:p>
    <w:p>
      <w:pPr>
        <w:pStyle w:val="3"/>
        <w:bidi w:val="0"/>
      </w:pPr>
      <w:bookmarkStart w:id="73" w:name="_Toc158289586"/>
      <w:bookmarkStart w:id="74" w:name="_Toc148350983"/>
      <w:bookmarkStart w:id="75" w:name="_Hlk8212695"/>
      <w:r>
        <w:t>3.3系统功能需求</w:t>
      </w:r>
      <w:bookmarkEnd w:id="73"/>
      <w:bookmarkEnd w:id="74"/>
    </w:p>
    <w:bookmarkEnd w:id="0"/>
    <w:p>
      <w:pPr>
        <w:pStyle w:val="74"/>
        <w:ind w:firstLine="480"/>
        <w:rPr>
          <w:rFonts w:ascii="Times New Roman" w:hAnsi="Times New Roman"/>
        </w:rPr>
      </w:pPr>
      <w:r>
        <w:rPr>
          <w:rFonts w:ascii="Times New Roman" w:hAnsi="Times New Roman"/>
        </w:rPr>
        <w:t>本系统分为三大模块——管理员模块、用户模块和</w:t>
      </w:r>
      <w:r>
        <w:rPr>
          <w:rFonts w:hint="eastAsia" w:ascii="Times New Roman" w:hAnsi="Times New Roman"/>
        </w:rPr>
        <w:t>农商</w:t>
      </w:r>
      <w:r>
        <w:rPr>
          <w:rFonts w:ascii="Times New Roman" w:hAnsi="Times New Roman"/>
        </w:rPr>
        <w:t>模块。</w:t>
      </w:r>
      <w:bookmarkEnd w:id="75"/>
      <w:bookmarkStart w:id="76" w:name="_Hlk8215024"/>
      <w:r>
        <w:rPr>
          <w:rFonts w:ascii="Times New Roman" w:hAnsi="Times New Roman"/>
        </w:rPr>
        <w:t>通过这些模块可以完成以下的基本功能：</w:t>
      </w:r>
    </w:p>
    <w:bookmarkEnd w:id="76"/>
    <w:p>
      <w:pPr>
        <w:pStyle w:val="74"/>
        <w:ind w:firstLine="480"/>
        <w:rPr>
          <w:rFonts w:ascii="Times New Roman" w:hAnsi="Times New Roman"/>
        </w:rPr>
      </w:pPr>
      <w:r>
        <w:rPr>
          <w:rFonts w:ascii="Times New Roman" w:hAnsi="Times New Roman"/>
        </w:rPr>
        <w:t>管理员功能包括对</w:t>
      </w:r>
      <w:r>
        <w:rPr>
          <w:rFonts w:hint="eastAsia" w:ascii="Times New Roman" w:hAnsi="Times New Roman"/>
        </w:rPr>
        <w:t>农商管理、用户管理、产品分类管理、文章分类管理、</w:t>
      </w:r>
      <w:r>
        <w:rPr>
          <w:rFonts w:hint="eastAsia" w:ascii="Times New Roman" w:hAnsi="Times New Roman"/>
          <w:lang w:eastAsia="zh-CN"/>
        </w:rPr>
        <w:t>农产品</w:t>
      </w:r>
      <w:r>
        <w:rPr>
          <w:rFonts w:hint="eastAsia" w:ascii="Times New Roman" w:hAnsi="Times New Roman"/>
        </w:rPr>
        <w:t>管理、助农脱贫管理、农技学堂管理、系统管理、订单管理、个人中心</w:t>
      </w:r>
      <w:r>
        <w:rPr>
          <w:rFonts w:ascii="Times New Roman" w:hAnsi="Times New Roman"/>
        </w:rPr>
        <w:t>等进行操作。</w:t>
      </w:r>
    </w:p>
    <w:p>
      <w:pPr>
        <w:pStyle w:val="74"/>
        <w:ind w:firstLine="480"/>
        <w:rPr>
          <w:rFonts w:ascii="Times New Roman" w:hAnsi="Times New Roman"/>
        </w:rPr>
      </w:pPr>
      <w:r>
        <w:rPr>
          <w:rFonts w:hint="eastAsia" w:ascii="Times New Roman" w:hAnsi="Times New Roman"/>
        </w:rPr>
        <w:t>农商</w:t>
      </w:r>
      <w:r>
        <w:rPr>
          <w:rFonts w:ascii="Times New Roman" w:hAnsi="Times New Roman"/>
        </w:rPr>
        <w:t>主要包括对</w:t>
      </w:r>
      <w:r>
        <w:rPr>
          <w:rFonts w:hint="eastAsia" w:ascii="Times New Roman" w:hAnsi="Times New Roman"/>
        </w:rPr>
        <w:t>产品分类管理、</w:t>
      </w:r>
      <w:r>
        <w:rPr>
          <w:rFonts w:hint="eastAsia" w:ascii="Times New Roman" w:hAnsi="Times New Roman"/>
          <w:lang w:eastAsia="zh-CN"/>
        </w:rPr>
        <w:t>农产品</w:t>
      </w:r>
      <w:r>
        <w:rPr>
          <w:rFonts w:hint="eastAsia" w:ascii="Times New Roman" w:hAnsi="Times New Roman"/>
        </w:rPr>
        <w:t>管理、订单管理、个人中心</w:t>
      </w:r>
      <w:r>
        <w:rPr>
          <w:rFonts w:ascii="Times New Roman" w:hAnsi="Times New Roman"/>
        </w:rPr>
        <w:t>等功能进行操作。</w:t>
      </w:r>
    </w:p>
    <w:p>
      <w:pPr>
        <w:pStyle w:val="74"/>
        <w:ind w:firstLine="480"/>
        <w:rPr>
          <w:rFonts w:ascii="Times New Roman" w:hAnsi="Times New Roman"/>
        </w:rPr>
      </w:pPr>
      <w:r>
        <w:rPr>
          <w:rFonts w:ascii="Times New Roman" w:hAnsi="Times New Roman"/>
        </w:rPr>
        <w:t>用户注册登录进入系统可以对个人中心、</w:t>
      </w:r>
      <w:r>
        <w:rPr>
          <w:rFonts w:hint="eastAsia" w:ascii="Times New Roman" w:hAnsi="Times New Roman"/>
        </w:rPr>
        <w:t>修改密码、我的订单、我的地址</w:t>
      </w:r>
      <w:r>
        <w:rPr>
          <w:rFonts w:ascii="Times New Roman" w:hAnsi="Times New Roman"/>
        </w:rPr>
        <w:t>和我的收藏等功能进行详细操作。</w:t>
      </w:r>
    </w:p>
    <w:p>
      <w:pPr>
        <w:pStyle w:val="3"/>
        <w:bidi w:val="0"/>
      </w:pPr>
      <w:bookmarkStart w:id="77" w:name="_Toc158289587"/>
      <w:bookmarkStart w:id="78" w:name="_Toc148350984"/>
      <w:r>
        <w:t>3.4 系统用例分析</w:t>
      </w:r>
      <w:bookmarkEnd w:id="77"/>
      <w:bookmarkEnd w:id="78"/>
    </w:p>
    <w:p>
      <w:pPr>
        <w:pStyle w:val="74"/>
        <w:ind w:firstLine="480"/>
        <w:rPr>
          <w:rFonts w:ascii="Times New Roman" w:hAnsi="Times New Roman"/>
        </w:rPr>
      </w:pPr>
      <w:r>
        <w:rPr>
          <w:rFonts w:hint="eastAsia" w:ascii="Times New Roman" w:hAnsi="Times New Roman"/>
          <w:lang w:eastAsia="zh-CN"/>
        </w:rPr>
        <w:t>农产品销售系统</w:t>
      </w:r>
      <w:r>
        <w:rPr>
          <w:rFonts w:ascii="Times New Roman" w:hAnsi="Times New Roman"/>
        </w:rPr>
        <w:t>网络空间开发设计的目标是将传统的管理方式转变为在线管理，实现助农的便捷、安全和规范。该系统的目标明确，旨在为管理员、</w:t>
      </w:r>
      <w:r>
        <w:rPr>
          <w:rFonts w:hint="eastAsia" w:ascii="Times New Roman" w:hAnsi="Times New Roman"/>
        </w:rPr>
        <w:t>农商和用户</w:t>
      </w:r>
      <w:r>
        <w:rPr>
          <w:rFonts w:ascii="Times New Roman" w:hAnsi="Times New Roman"/>
        </w:rPr>
        <w:t>提供功能划分的便利。通过实现这一目标，我们可以确保</w:t>
      </w:r>
      <w:r>
        <w:rPr>
          <w:rFonts w:hint="eastAsia" w:ascii="Times New Roman" w:hAnsi="Times New Roman"/>
          <w:lang w:eastAsia="zh-CN"/>
        </w:rPr>
        <w:t>农产品销售系统</w:t>
      </w:r>
      <w:r>
        <w:rPr>
          <w:rFonts w:ascii="Times New Roman" w:hAnsi="Times New Roman"/>
        </w:rPr>
        <w:t>的高效运行，满足用户的需求。</w:t>
      </w:r>
    </w:p>
    <w:p>
      <w:pPr>
        <w:pStyle w:val="74"/>
        <w:ind w:firstLine="480"/>
        <w:rPr>
          <w:rFonts w:ascii="Times New Roman" w:hAnsi="Times New Roman"/>
        </w:rPr>
      </w:pPr>
      <w:r>
        <w:rPr>
          <w:rFonts w:ascii="Times New Roman" w:hAnsi="Times New Roman"/>
        </w:rPr>
        <w:t>（1）管理员用例如下：</w:t>
      </w:r>
    </w:p>
    <w:p>
      <w:pPr>
        <w:pStyle w:val="74"/>
        <w:spacing w:line="240" w:lineRule="auto"/>
        <w:ind w:firstLine="0" w:firstLineChars="0"/>
        <w:jc w:val="center"/>
        <w:rPr>
          <w:rFonts w:ascii="Times New Roman" w:hAnsi="Times New Roman"/>
        </w:rPr>
      </w:pPr>
      <w:r>
        <w:object>
          <v:shape id="_x0000_i1025" o:spt="75" type="#_x0000_t75" style="height:184.55pt;width:288.05pt;" o:ole="t" filled="f" o:preferrelative="t" stroked="f" coordsize="21600,21600">
            <v:path/>
            <v:fill on="f" focussize="0,0"/>
            <v:stroke on="f" joinstyle="miter"/>
            <v:imagedata r:id="rId17" o:title=""/>
            <o:lock v:ext="edit" aspectratio="t"/>
            <w10:wrap type="none"/>
            <w10:anchorlock/>
          </v:shape>
          <o:OLEObject Type="Embed" ProgID="Visio.Drawing.15" ShapeID="_x0000_i1025" DrawAspect="Content" ObjectID="_1468075725" r:id="rId16">
            <o:LockedField>false</o:LockedField>
          </o:OLEObject>
        </w:object>
      </w:r>
    </w:p>
    <w:p>
      <w:pPr>
        <w:pStyle w:val="74"/>
        <w:ind w:firstLine="0" w:firstLineChars="0"/>
        <w:jc w:val="center"/>
        <w:rPr>
          <w:rFonts w:ascii="Times New Roman" w:hAnsi="Times New Roman"/>
        </w:rPr>
      </w:pPr>
      <w:r>
        <w:rPr>
          <w:rFonts w:ascii="Times New Roman" w:hAnsi="Times New Roman"/>
        </w:rPr>
        <w:t>图3-1 管理员用例图</w:t>
      </w:r>
    </w:p>
    <w:p>
      <w:pPr>
        <w:pStyle w:val="74"/>
        <w:ind w:firstLine="480"/>
        <w:rPr>
          <w:rFonts w:ascii="Times New Roman" w:hAnsi="Times New Roman"/>
        </w:rPr>
      </w:pPr>
      <w:r>
        <w:rPr>
          <w:rFonts w:ascii="Times New Roman" w:hAnsi="Times New Roman"/>
        </w:rPr>
        <w:t>（2）</w:t>
      </w:r>
      <w:r>
        <w:rPr>
          <w:rFonts w:hint="eastAsia" w:ascii="Times New Roman" w:hAnsi="Times New Roman"/>
        </w:rPr>
        <w:t>农商</w:t>
      </w:r>
      <w:r>
        <w:rPr>
          <w:rFonts w:ascii="Times New Roman" w:hAnsi="Times New Roman"/>
        </w:rPr>
        <w:t>用例如下：</w:t>
      </w:r>
    </w:p>
    <w:p>
      <w:pPr>
        <w:pStyle w:val="74"/>
        <w:spacing w:line="240" w:lineRule="auto"/>
        <w:ind w:firstLine="0" w:firstLineChars="0"/>
        <w:jc w:val="center"/>
        <w:rPr>
          <w:rFonts w:ascii="Times New Roman" w:hAnsi="Times New Roman"/>
        </w:rPr>
      </w:pPr>
      <w:r>
        <w:object>
          <v:shape id="_x0000_i1026" o:spt="75" type="#_x0000_t75" style="height:99.75pt;width:288pt;" o:ole="t" filled="f" o:preferrelative="t" stroked="f" coordsize="21600,21600">
            <v:path/>
            <v:fill on="f" focussize="0,0"/>
            <v:stroke on="f" joinstyle="miter"/>
            <v:imagedata r:id="rId19" o:title=""/>
            <o:lock v:ext="edit" aspectratio="t"/>
            <w10:wrap type="none"/>
            <w10:anchorlock/>
          </v:shape>
          <o:OLEObject Type="Embed" ProgID="Visio.Drawing.15" ShapeID="_x0000_i1026" DrawAspect="Content" ObjectID="_1468075726" r:id="rId18">
            <o:LockedField>false</o:LockedField>
          </o:OLEObject>
        </w:object>
      </w:r>
    </w:p>
    <w:p>
      <w:pPr>
        <w:pStyle w:val="74"/>
        <w:ind w:firstLine="0" w:firstLineChars="0"/>
        <w:jc w:val="center"/>
        <w:rPr>
          <w:rFonts w:ascii="Times New Roman" w:hAnsi="Times New Roman"/>
        </w:rPr>
      </w:pPr>
      <w:r>
        <w:rPr>
          <w:rFonts w:ascii="Times New Roman" w:hAnsi="Times New Roman"/>
        </w:rPr>
        <w:t xml:space="preserve">图3-2 </w:t>
      </w:r>
      <w:r>
        <w:rPr>
          <w:rFonts w:hint="eastAsia" w:ascii="Times New Roman" w:hAnsi="Times New Roman"/>
        </w:rPr>
        <w:t>农商</w:t>
      </w:r>
      <w:r>
        <w:rPr>
          <w:rFonts w:ascii="Times New Roman" w:hAnsi="Times New Roman"/>
        </w:rPr>
        <w:t>用例图</w:t>
      </w:r>
    </w:p>
    <w:p>
      <w:pPr>
        <w:pStyle w:val="74"/>
        <w:ind w:firstLine="480"/>
        <w:rPr>
          <w:rFonts w:ascii="Times New Roman" w:hAnsi="Times New Roman"/>
        </w:rPr>
      </w:pPr>
      <w:r>
        <w:rPr>
          <w:rFonts w:ascii="Times New Roman" w:hAnsi="Times New Roman"/>
        </w:rPr>
        <w:t>（3）</w:t>
      </w:r>
      <w:r>
        <w:rPr>
          <w:rFonts w:hint="eastAsia" w:ascii="Times New Roman" w:hAnsi="Times New Roman"/>
        </w:rPr>
        <w:t>用户</w:t>
      </w:r>
      <w:r>
        <w:rPr>
          <w:rFonts w:ascii="Times New Roman" w:hAnsi="Times New Roman"/>
        </w:rPr>
        <w:t>用例如下：</w:t>
      </w:r>
    </w:p>
    <w:p>
      <w:pPr>
        <w:pStyle w:val="74"/>
        <w:spacing w:line="240" w:lineRule="auto"/>
        <w:ind w:firstLine="0" w:firstLineChars="0"/>
        <w:jc w:val="center"/>
        <w:rPr>
          <w:rFonts w:ascii="Times New Roman" w:hAnsi="Times New Roman"/>
        </w:rPr>
      </w:pPr>
      <w:r>
        <w:object>
          <v:shape id="_x0000_i1027" o:spt="75" type="#_x0000_t75" style="height:129.8pt;width:288.05pt;" o:ole="t" filled="f" o:preferrelative="t" stroked="f" coordsize="21600,21600">
            <v:path/>
            <v:fill on="f" focussize="0,0"/>
            <v:stroke on="f" joinstyle="miter"/>
            <v:imagedata r:id="rId21" o:title=""/>
            <o:lock v:ext="edit" aspectratio="t"/>
            <w10:wrap type="none"/>
            <w10:anchorlock/>
          </v:shape>
          <o:OLEObject Type="Embed" ProgID="Visio.Drawing.15" ShapeID="_x0000_i1027" DrawAspect="Content" ObjectID="_1468075727" r:id="rId20">
            <o:LockedField>false</o:LockedField>
          </o:OLEObject>
        </w:object>
      </w:r>
    </w:p>
    <w:p>
      <w:pPr>
        <w:pStyle w:val="74"/>
        <w:ind w:firstLine="0" w:firstLineChars="0"/>
        <w:jc w:val="center"/>
        <w:rPr>
          <w:rFonts w:ascii="Times New Roman" w:hAnsi="Times New Roman"/>
        </w:rPr>
      </w:pPr>
      <w:r>
        <w:rPr>
          <w:rFonts w:ascii="Times New Roman" w:hAnsi="Times New Roman"/>
        </w:rPr>
        <w:t xml:space="preserve">图3-3 </w:t>
      </w:r>
      <w:r>
        <w:rPr>
          <w:rFonts w:hint="eastAsia" w:ascii="Times New Roman" w:hAnsi="Times New Roman"/>
        </w:rPr>
        <w:t>用户</w:t>
      </w:r>
      <w:r>
        <w:rPr>
          <w:rFonts w:ascii="Times New Roman" w:hAnsi="Times New Roman"/>
        </w:rPr>
        <w:t>用例图</w:t>
      </w:r>
    </w:p>
    <w:p>
      <w:pPr>
        <w:pStyle w:val="3"/>
        <w:bidi w:val="0"/>
      </w:pPr>
      <w:bookmarkStart w:id="79" w:name="_Toc158289588"/>
      <w:bookmarkStart w:id="80" w:name="_Toc148350985"/>
      <w:r>
        <w:t>3.5 系统流程分析</w:t>
      </w:r>
      <w:bookmarkEnd w:id="79"/>
      <w:bookmarkEnd w:id="80"/>
    </w:p>
    <w:p>
      <w:pPr>
        <w:pStyle w:val="74"/>
        <w:ind w:firstLine="480"/>
        <w:rPr>
          <w:rFonts w:ascii="Times New Roman" w:hAnsi="Times New Roman"/>
        </w:rPr>
      </w:pPr>
      <w:r>
        <w:rPr>
          <w:rFonts w:ascii="Times New Roman" w:hAnsi="Times New Roman"/>
        </w:rPr>
        <w:t>在系统流程分析中，我们首先需要明确系统的目标和功能。这包括了解系统需要完成的主要任务以及这些任务之间的关联性。接下来，我们需要详细描述系统的工作流程，包括输入、处理和输出等步骤。在这个过程中，我们需要考虑到各种可能的情况和异常情况，以确保系统的稳定性和可靠性。此外，我们还需要考虑系统的用户界面和交互方式，以提高用户的使用体验。在完成系统流程分析后，我们需要编写详细的文档，以便于开发人员理解和实现系统的功能。同时，我们还需要定期对系统进行测试和维护，以确保其持续的高效运行。总的来说，系统流程分析是一个复杂而重要的过程，它涉及到许多不同的方面，需要我们具备深厚的专业知识和丰富的实践经验。</w:t>
      </w:r>
    </w:p>
    <w:p>
      <w:pPr>
        <w:pStyle w:val="25"/>
        <w:ind w:left="320" w:right="320" w:firstLine="140"/>
        <w:rPr>
          <w:rFonts w:ascii="Times New Roman" w:hAnsi="Times New Roman" w:cs="Times New Roman"/>
        </w:rPr>
      </w:pPr>
      <w:bookmarkStart w:id="81" w:name="_Toc122765882"/>
      <w:bookmarkStart w:id="82" w:name="_Toc158289589"/>
      <w:bookmarkStart w:id="83" w:name="_Toc148350986"/>
      <w:r>
        <w:rPr>
          <w:rFonts w:ascii="Times New Roman" w:hAnsi="Times New Roman" w:cs="Times New Roman"/>
        </w:rPr>
        <w:t>3.5.1 登录流程</w:t>
      </w:r>
      <w:bookmarkEnd w:id="81"/>
      <w:bookmarkEnd w:id="82"/>
      <w:bookmarkEnd w:id="83"/>
    </w:p>
    <w:p>
      <w:pPr>
        <w:pStyle w:val="74"/>
        <w:ind w:firstLine="480"/>
        <w:rPr>
          <w:rFonts w:ascii="Times New Roman" w:hAnsi="Times New Roman"/>
        </w:rPr>
      </w:pPr>
      <w:r>
        <w:rPr>
          <w:rFonts w:ascii="Times New Roman" w:hAnsi="Times New Roman"/>
        </w:rPr>
        <w:t>登录流程步骤如下：</w:t>
      </w:r>
    </w:p>
    <w:p>
      <w:pPr>
        <w:pStyle w:val="74"/>
        <w:ind w:firstLine="480"/>
        <w:rPr>
          <w:rFonts w:ascii="Times New Roman" w:hAnsi="Times New Roman"/>
          <w:kern w:val="0"/>
          <w:szCs w:val="16"/>
        </w:rPr>
      </w:pPr>
      <w:r>
        <w:rPr>
          <w:rFonts w:ascii="Times New Roman" w:hAnsi="Times New Roman"/>
        </w:rPr>
        <w:t>（1）</w:t>
      </w:r>
      <w:r>
        <w:rPr>
          <w:rFonts w:ascii="Times New Roman" w:hAnsi="Times New Roman"/>
          <w:kern w:val="0"/>
        </w:rPr>
        <w:t>创建新账号：如果尚未注册，可以选择创建新账号。</w:t>
      </w:r>
    </w:p>
    <w:p>
      <w:pPr>
        <w:pStyle w:val="74"/>
        <w:ind w:firstLine="480"/>
        <w:rPr>
          <w:rFonts w:ascii="Times New Roman" w:hAnsi="Times New Roman"/>
          <w:kern w:val="0"/>
          <w:szCs w:val="16"/>
        </w:rPr>
      </w:pPr>
      <w:r>
        <w:rPr>
          <w:rFonts w:ascii="Times New Roman" w:hAnsi="Times New Roman"/>
        </w:rPr>
        <w:t>（2）</w:t>
      </w:r>
      <w:r>
        <w:rPr>
          <w:rFonts w:ascii="Times New Roman" w:hAnsi="Times New Roman"/>
          <w:kern w:val="0"/>
        </w:rPr>
        <w:t>填写账号信息：在创建新账号的流程中，需要填写账号信息。</w:t>
      </w:r>
    </w:p>
    <w:p>
      <w:pPr>
        <w:pStyle w:val="74"/>
        <w:ind w:firstLine="480"/>
        <w:rPr>
          <w:rFonts w:ascii="Times New Roman" w:hAnsi="Times New Roman"/>
          <w:kern w:val="0"/>
          <w:szCs w:val="16"/>
        </w:rPr>
      </w:pPr>
      <w:r>
        <w:rPr>
          <w:rFonts w:ascii="Times New Roman" w:hAnsi="Times New Roman"/>
        </w:rPr>
        <w:t>（3）</w:t>
      </w:r>
      <w:r>
        <w:rPr>
          <w:rFonts w:ascii="Times New Roman" w:hAnsi="Times New Roman"/>
          <w:kern w:val="0"/>
        </w:rPr>
        <w:t>验证账号信息：对用户提交的账号信息进行验证。</w:t>
      </w:r>
    </w:p>
    <w:p>
      <w:pPr>
        <w:pStyle w:val="74"/>
        <w:ind w:firstLine="480"/>
        <w:rPr>
          <w:rFonts w:ascii="Times New Roman" w:hAnsi="Times New Roman"/>
          <w:kern w:val="0"/>
          <w:szCs w:val="16"/>
        </w:rPr>
      </w:pPr>
      <w:r>
        <w:rPr>
          <w:rFonts w:ascii="Times New Roman" w:hAnsi="Times New Roman"/>
        </w:rPr>
        <w:t>（4）</w:t>
      </w:r>
      <w:r>
        <w:rPr>
          <w:rFonts w:ascii="Times New Roman" w:hAnsi="Times New Roman"/>
          <w:kern w:val="0"/>
        </w:rPr>
        <w:t>通过：如果账号信息验证通过，则进入下一步。</w:t>
      </w:r>
    </w:p>
    <w:p>
      <w:pPr>
        <w:pStyle w:val="74"/>
        <w:ind w:firstLine="480"/>
        <w:rPr>
          <w:rFonts w:ascii="Times New Roman" w:hAnsi="Times New Roman"/>
          <w:kern w:val="0"/>
          <w:szCs w:val="16"/>
        </w:rPr>
      </w:pPr>
      <w:r>
        <w:rPr>
          <w:rFonts w:ascii="Times New Roman" w:hAnsi="Times New Roman"/>
        </w:rPr>
        <w:t>（5）</w:t>
      </w:r>
      <w:r>
        <w:rPr>
          <w:rFonts w:ascii="Times New Roman" w:hAnsi="Times New Roman"/>
          <w:kern w:val="0"/>
        </w:rPr>
        <w:t>失败：如果账号信息验证失败，返回填写账号信息的页面。</w:t>
      </w:r>
    </w:p>
    <w:p>
      <w:pPr>
        <w:pStyle w:val="74"/>
        <w:ind w:firstLine="480"/>
        <w:rPr>
          <w:rFonts w:ascii="Times New Roman" w:hAnsi="Times New Roman"/>
          <w:kern w:val="0"/>
          <w:szCs w:val="16"/>
        </w:rPr>
      </w:pPr>
      <w:r>
        <w:rPr>
          <w:rFonts w:ascii="Times New Roman" w:hAnsi="Times New Roman"/>
        </w:rPr>
        <w:t>（6）</w:t>
      </w:r>
      <w:r>
        <w:rPr>
          <w:rFonts w:ascii="Times New Roman" w:hAnsi="Times New Roman"/>
          <w:kern w:val="0"/>
        </w:rPr>
        <w:t>注册成功：如果所有步骤都顺利完成，则表示注册成功。</w:t>
      </w:r>
    </w:p>
    <w:p>
      <w:pPr>
        <w:pStyle w:val="74"/>
        <w:ind w:firstLine="480"/>
        <w:rPr>
          <w:rFonts w:ascii="Times New Roman" w:hAnsi="Times New Roman"/>
        </w:rPr>
      </w:pPr>
      <w:r>
        <w:rPr>
          <w:rFonts w:ascii="Times New Roman" w:hAnsi="Times New Roman"/>
        </w:rPr>
        <w:t>（7）</w:t>
      </w:r>
      <w:r>
        <w:rPr>
          <w:rFonts w:ascii="Times New Roman" w:hAnsi="Times New Roman"/>
          <w:kern w:val="0"/>
        </w:rPr>
        <w:t>结束：流程的终止点。</w:t>
      </w:r>
      <w:r>
        <w:rPr>
          <w:rFonts w:ascii="Times New Roman" w:hAnsi="Times New Roman"/>
          <w:kern w:val="0"/>
        </w:rPr>
        <w:tab/>
      </w:r>
    </w:p>
    <w:p>
      <w:r>
        <w:object>
          <v:shape id="_x0000_i1028" o:spt="75" type="#_x0000_t75" style="height:111.75pt;width:414.5pt;" o:ole="t" filled="f" o:preferrelative="t" stroked="f" coordsize="21600,21600">
            <v:path/>
            <v:fill on="f" focussize="0,0"/>
            <v:stroke on="f" joinstyle="miter"/>
            <v:imagedata r:id="rId23" o:title=""/>
            <o:lock v:ext="edit" aspectratio="t"/>
            <w10:wrap type="none"/>
            <w10:anchorlock/>
          </v:shape>
          <o:OLEObject Type="Embed" ProgID="Visio.Drawing.15" ShapeID="_x0000_i1028" DrawAspect="Content" ObjectID="_1468075728" r:id="rId22">
            <o:LockedField>false</o:LockedField>
          </o:OLEObject>
        </w:object>
      </w:r>
    </w:p>
    <w:p>
      <w:pPr>
        <w:jc w:val="center"/>
        <w:rPr>
          <w:sz w:val="24"/>
        </w:rPr>
      </w:pPr>
      <w:r>
        <w:rPr>
          <w:rFonts w:eastAsia="宋体"/>
          <w:sz w:val="24"/>
        </w:rPr>
        <w:t>图3-4登录流程图</w:t>
      </w:r>
    </w:p>
    <w:p>
      <w:pPr>
        <w:pStyle w:val="25"/>
        <w:ind w:left="320" w:right="320" w:firstLine="140"/>
        <w:rPr>
          <w:rFonts w:ascii="Times New Roman" w:hAnsi="Times New Roman" w:cs="Times New Roman"/>
        </w:rPr>
      </w:pPr>
      <w:bookmarkStart w:id="84" w:name="_Toc158289590"/>
      <w:bookmarkStart w:id="85" w:name="_Toc148350987"/>
      <w:r>
        <w:rPr>
          <w:rFonts w:ascii="Times New Roman" w:hAnsi="Times New Roman" w:cs="Times New Roman"/>
        </w:rPr>
        <w:t>3.5.2 注册流程</w:t>
      </w:r>
      <w:bookmarkEnd w:id="84"/>
      <w:bookmarkEnd w:id="85"/>
    </w:p>
    <w:p>
      <w:pPr>
        <w:pStyle w:val="74"/>
        <w:ind w:firstLine="480"/>
        <w:rPr>
          <w:rFonts w:ascii="Times New Roman" w:hAnsi="Times New Roman"/>
        </w:rPr>
      </w:pPr>
      <w:r>
        <w:rPr>
          <w:rFonts w:ascii="Times New Roman" w:hAnsi="Times New Roman"/>
        </w:rPr>
        <w:t>注册流程步骤如下：</w:t>
      </w:r>
    </w:p>
    <w:p>
      <w:pPr>
        <w:pStyle w:val="74"/>
        <w:ind w:firstLine="480"/>
        <w:rPr>
          <w:rFonts w:ascii="Times New Roman" w:hAnsi="Times New Roman"/>
        </w:rPr>
      </w:pPr>
      <w:r>
        <w:rPr>
          <w:rFonts w:ascii="Times New Roman" w:hAnsi="Times New Roman"/>
        </w:rPr>
        <w:t>（1）开始：流程的起始点。</w:t>
      </w:r>
    </w:p>
    <w:p>
      <w:pPr>
        <w:pStyle w:val="74"/>
        <w:ind w:firstLine="480"/>
        <w:rPr>
          <w:rFonts w:ascii="Times New Roman" w:hAnsi="Times New Roman"/>
        </w:rPr>
      </w:pPr>
      <w:r>
        <w:rPr>
          <w:rFonts w:ascii="Times New Roman" w:hAnsi="Times New Roman"/>
        </w:rPr>
        <w:t>（2）是否已经注册：检查用户是否已经注册过。</w:t>
      </w:r>
    </w:p>
    <w:p>
      <w:pPr>
        <w:pStyle w:val="74"/>
        <w:ind w:firstLine="480"/>
        <w:rPr>
          <w:rFonts w:ascii="Times New Roman" w:hAnsi="Times New Roman"/>
        </w:rPr>
      </w:pPr>
      <w:r>
        <w:rPr>
          <w:rFonts w:ascii="Times New Roman" w:hAnsi="Times New Roman"/>
        </w:rPr>
        <w:t>（3）直接登录：如果已经注册过，则可以直接登录。</w:t>
      </w:r>
    </w:p>
    <w:p>
      <w:pPr>
        <w:pStyle w:val="74"/>
        <w:ind w:firstLine="480"/>
        <w:rPr>
          <w:rFonts w:ascii="Times New Roman" w:hAnsi="Times New Roman"/>
        </w:rPr>
      </w:pPr>
      <w:r>
        <w:rPr>
          <w:rFonts w:ascii="Times New Roman" w:hAnsi="Times New Roman"/>
        </w:rPr>
        <w:t>（4）填写注册信息：如果尚未注册，进入注册流程。</w:t>
      </w:r>
    </w:p>
    <w:p>
      <w:pPr>
        <w:pStyle w:val="74"/>
        <w:ind w:firstLine="480"/>
        <w:rPr>
          <w:rFonts w:ascii="Times New Roman" w:hAnsi="Times New Roman"/>
        </w:rPr>
      </w:pPr>
      <w:r>
        <w:rPr>
          <w:rFonts w:ascii="Times New Roman" w:hAnsi="Times New Roman"/>
        </w:rPr>
        <w:t>（5）验证信息：对用户提交的注册信息进行验证。</w:t>
      </w:r>
    </w:p>
    <w:p>
      <w:pPr>
        <w:pStyle w:val="74"/>
        <w:ind w:firstLine="480"/>
        <w:rPr>
          <w:rFonts w:ascii="Times New Roman" w:hAnsi="Times New Roman"/>
        </w:rPr>
      </w:pPr>
      <w:r>
        <w:rPr>
          <w:rFonts w:ascii="Times New Roman" w:hAnsi="Times New Roman"/>
        </w:rPr>
        <w:t>（6）通过：如果注册信息验证通过，则进入下一步。</w:t>
      </w:r>
    </w:p>
    <w:p>
      <w:pPr>
        <w:pStyle w:val="74"/>
        <w:ind w:firstLine="480"/>
        <w:rPr>
          <w:rFonts w:ascii="Times New Roman" w:hAnsi="Times New Roman"/>
          <w:kern w:val="0"/>
        </w:rPr>
      </w:pPr>
      <w:r>
        <w:rPr>
          <w:rFonts w:ascii="Times New Roman" w:hAnsi="Times New Roman"/>
        </w:rPr>
        <w:t>（7）失败：如果注册信息验证失败，返回填写注册信息的页面。</w:t>
      </w:r>
    </w:p>
    <w:p>
      <w:pPr>
        <w:spacing w:line="400" w:lineRule="exact"/>
        <w:ind w:firstLine="480" w:firstLineChars="200"/>
        <w:rPr>
          <w:rFonts w:eastAsia="宋体"/>
          <w:sz w:val="24"/>
        </w:rPr>
      </w:pPr>
    </w:p>
    <w:p>
      <w:pPr>
        <w:jc w:val="center"/>
      </w:pPr>
      <w:r>
        <w:object>
          <v:shape id="_x0000_i1029" o:spt="75" type="#_x0000_t75" style="height:123pt;width:414.85pt;" o:ole="t" filled="f" o:preferrelative="t" stroked="f" coordsize="21600,21600">
            <v:path/>
            <v:fill on="f" focussize="0,0"/>
            <v:stroke on="f" joinstyle="miter"/>
            <v:imagedata r:id="rId25" o:title=""/>
            <o:lock v:ext="edit" aspectratio="t"/>
            <w10:wrap type="none"/>
            <w10:anchorlock/>
          </v:shape>
          <o:OLEObject Type="Embed" ProgID="Visio.Drawing.15" ShapeID="_x0000_i1029" DrawAspect="Content" ObjectID="_1468075729" r:id="rId24">
            <o:LockedField>false</o:LockedField>
          </o:OLEObject>
        </w:object>
      </w:r>
    </w:p>
    <w:p>
      <w:pPr>
        <w:jc w:val="center"/>
        <w:rPr>
          <w:rFonts w:eastAsia="宋体"/>
          <w:sz w:val="24"/>
        </w:rPr>
      </w:pPr>
      <w:r>
        <w:rPr>
          <w:rFonts w:eastAsia="宋体"/>
          <w:sz w:val="24"/>
        </w:rPr>
        <w:t>图3-5注册流程图</w:t>
      </w:r>
    </w:p>
    <w:p>
      <w:pPr>
        <w:pStyle w:val="25"/>
        <w:ind w:left="320" w:right="320" w:firstLine="140"/>
        <w:rPr>
          <w:rFonts w:ascii="Times New Roman" w:hAnsi="Times New Roman" w:cs="Times New Roman"/>
        </w:rPr>
      </w:pPr>
      <w:bookmarkStart w:id="86" w:name="_Toc148350988"/>
      <w:bookmarkStart w:id="87" w:name="_Toc158289591"/>
      <w:r>
        <w:rPr>
          <w:rFonts w:ascii="Times New Roman" w:hAnsi="Times New Roman" w:cs="Times New Roman"/>
        </w:rPr>
        <w:t>3.5.3 添加流程</w:t>
      </w:r>
      <w:bookmarkEnd w:id="86"/>
      <w:bookmarkEnd w:id="87"/>
    </w:p>
    <w:p>
      <w:pPr>
        <w:pStyle w:val="74"/>
        <w:ind w:firstLine="480"/>
        <w:rPr>
          <w:rFonts w:ascii="Times New Roman" w:hAnsi="Times New Roman"/>
        </w:rPr>
      </w:pPr>
      <w:r>
        <w:rPr>
          <w:rFonts w:ascii="Times New Roman" w:hAnsi="Times New Roman"/>
        </w:rPr>
        <w:t>注册流程步骤如下：</w:t>
      </w:r>
    </w:p>
    <w:p>
      <w:pPr>
        <w:pStyle w:val="74"/>
        <w:ind w:firstLine="480"/>
        <w:rPr>
          <w:rFonts w:ascii="Times New Roman" w:hAnsi="Times New Roman"/>
          <w:kern w:val="0"/>
          <w:szCs w:val="18"/>
        </w:rPr>
      </w:pPr>
      <w:r>
        <w:rPr>
          <w:rFonts w:ascii="Times New Roman" w:hAnsi="Times New Roman"/>
        </w:rPr>
        <w:t>（1）</w:t>
      </w:r>
      <w:r>
        <w:rPr>
          <w:rFonts w:ascii="Times New Roman" w:hAnsi="Times New Roman"/>
          <w:kern w:val="0"/>
        </w:rPr>
        <w:t>开始节点：表示流程的开始。</w:t>
      </w:r>
    </w:p>
    <w:p>
      <w:pPr>
        <w:pStyle w:val="74"/>
        <w:ind w:firstLine="480"/>
        <w:rPr>
          <w:rFonts w:ascii="Times New Roman" w:hAnsi="Times New Roman"/>
          <w:kern w:val="0"/>
          <w:szCs w:val="18"/>
        </w:rPr>
      </w:pPr>
      <w:r>
        <w:rPr>
          <w:rFonts w:ascii="Times New Roman" w:hAnsi="Times New Roman"/>
        </w:rPr>
        <w:t>（2）</w:t>
      </w:r>
      <w:r>
        <w:rPr>
          <w:rFonts w:ascii="Times New Roman" w:hAnsi="Times New Roman"/>
          <w:kern w:val="0"/>
        </w:rPr>
        <w:t>输入数据：获取需要添加的数据。</w:t>
      </w:r>
    </w:p>
    <w:p>
      <w:pPr>
        <w:pStyle w:val="74"/>
        <w:ind w:firstLine="480"/>
        <w:rPr>
          <w:rFonts w:ascii="Times New Roman" w:hAnsi="Times New Roman"/>
          <w:kern w:val="0"/>
          <w:szCs w:val="18"/>
        </w:rPr>
      </w:pPr>
      <w:r>
        <w:rPr>
          <w:rFonts w:ascii="Times New Roman" w:hAnsi="Times New Roman"/>
        </w:rPr>
        <w:t>（3）</w:t>
      </w:r>
      <w:r>
        <w:rPr>
          <w:rFonts w:ascii="Times New Roman" w:hAnsi="Times New Roman"/>
          <w:kern w:val="0"/>
        </w:rPr>
        <w:t>判断条件：根据特定条件判断是否满足添加要求。</w:t>
      </w:r>
    </w:p>
    <w:p>
      <w:pPr>
        <w:pStyle w:val="74"/>
        <w:ind w:firstLine="480"/>
        <w:rPr>
          <w:rFonts w:ascii="Times New Roman" w:hAnsi="Times New Roman"/>
          <w:kern w:val="0"/>
          <w:szCs w:val="18"/>
        </w:rPr>
      </w:pPr>
      <w:r>
        <w:rPr>
          <w:rFonts w:ascii="Times New Roman" w:hAnsi="Times New Roman"/>
        </w:rPr>
        <w:t>（4）</w:t>
      </w:r>
      <w:r>
        <w:rPr>
          <w:rFonts w:ascii="Times New Roman" w:hAnsi="Times New Roman"/>
          <w:kern w:val="0"/>
        </w:rPr>
        <w:t>是：如果条件满足，则执行下一步；否则，结束流程。</w:t>
      </w:r>
    </w:p>
    <w:p>
      <w:pPr>
        <w:pStyle w:val="74"/>
        <w:ind w:firstLine="480"/>
        <w:rPr>
          <w:rFonts w:ascii="Times New Roman" w:hAnsi="Times New Roman"/>
          <w:kern w:val="0"/>
          <w:szCs w:val="18"/>
        </w:rPr>
      </w:pPr>
      <w:r>
        <w:rPr>
          <w:rFonts w:ascii="Times New Roman" w:hAnsi="Times New Roman"/>
        </w:rPr>
        <w:t>（5）</w:t>
      </w:r>
      <w:r>
        <w:rPr>
          <w:rFonts w:ascii="Times New Roman" w:hAnsi="Times New Roman"/>
          <w:kern w:val="0"/>
        </w:rPr>
        <w:t>添加到数据库/列表等：将数据添加到目标位置。</w:t>
      </w:r>
    </w:p>
    <w:p>
      <w:pPr>
        <w:pStyle w:val="74"/>
        <w:ind w:firstLine="480"/>
        <w:rPr>
          <w:rFonts w:ascii="Times New Roman" w:hAnsi="Times New Roman"/>
          <w:kern w:val="0"/>
          <w:szCs w:val="18"/>
        </w:rPr>
      </w:pPr>
      <w:r>
        <w:rPr>
          <w:rFonts w:ascii="Times New Roman" w:hAnsi="Times New Roman"/>
        </w:rPr>
        <w:t>（6）</w:t>
      </w:r>
      <w:r>
        <w:rPr>
          <w:rFonts w:ascii="Times New Roman" w:hAnsi="Times New Roman"/>
          <w:kern w:val="0"/>
        </w:rPr>
        <w:t>更新界面：刷新或更新界面以显示新添加的数据。</w:t>
      </w:r>
    </w:p>
    <w:p>
      <w:pPr>
        <w:pStyle w:val="74"/>
        <w:ind w:firstLine="480"/>
        <w:rPr>
          <w:rFonts w:ascii="Times New Roman" w:hAnsi="Times New Roman"/>
          <w:kern w:val="0"/>
        </w:rPr>
      </w:pPr>
      <w:r>
        <w:rPr>
          <w:rFonts w:ascii="Times New Roman" w:hAnsi="Times New Roman"/>
        </w:rPr>
        <w:t>（7）</w:t>
      </w:r>
      <w:r>
        <w:rPr>
          <w:rFonts w:ascii="Times New Roman" w:hAnsi="Times New Roman"/>
          <w:kern w:val="0"/>
        </w:rPr>
        <w:t>结束节点：表示流程的结束。</w:t>
      </w:r>
    </w:p>
    <w:p>
      <w:pPr>
        <w:pStyle w:val="74"/>
        <w:ind w:firstLine="0" w:firstLineChars="0"/>
        <w:jc w:val="center"/>
        <w:rPr>
          <w:rFonts w:ascii="Times New Roman" w:hAnsi="Times New Roman"/>
        </w:rPr>
      </w:pPr>
      <w:r>
        <w:rPr>
          <w:rFonts w:ascii="Times New Roman" w:hAnsi="Times New Roman"/>
        </w:rPr>
        <w:object>
          <v:shape id="_x0000_i1030" o:spt="75" type="#_x0000_t75" style="height:75.75pt;width:415.3pt;" o:ole="t" filled="f" o:preferrelative="t" stroked="f" coordsize="21600,21600">
            <v:path/>
            <v:fill on="f" focussize="0,0"/>
            <v:stroke on="f" joinstyle="miter"/>
            <v:imagedata r:id="rId27" o:title=""/>
            <o:lock v:ext="edit" aspectratio="t"/>
            <w10:wrap type="none"/>
            <w10:anchorlock/>
          </v:shape>
          <o:OLEObject Type="Embed" ProgID="Visio.Drawing.15" ShapeID="_x0000_i1030" DrawAspect="Content" ObjectID="_1468075730" r:id="rId26">
            <o:LockedField>false</o:LockedField>
          </o:OLEObject>
        </w:object>
      </w:r>
    </w:p>
    <w:p>
      <w:pPr>
        <w:jc w:val="center"/>
        <w:rPr>
          <w:rFonts w:eastAsia="宋体"/>
          <w:sz w:val="24"/>
        </w:rPr>
      </w:pPr>
      <w:r>
        <w:rPr>
          <w:rFonts w:eastAsia="宋体"/>
          <w:sz w:val="24"/>
        </w:rPr>
        <w:t>图3-6添加流程图</w:t>
      </w:r>
    </w:p>
    <w:p>
      <w:pPr>
        <w:pStyle w:val="2"/>
        <w:bidi w:val="0"/>
      </w:pPr>
      <w:r>
        <w:rPr>
          <w:rFonts w:eastAsia="宋体"/>
          <w:sz w:val="24"/>
        </w:rPr>
        <w:br w:type="page"/>
      </w:r>
      <w:bookmarkStart w:id="88" w:name="_Hlk7129371"/>
      <w:bookmarkStart w:id="89" w:name="_Toc148350989"/>
      <w:bookmarkStart w:id="90" w:name="_Toc158289592"/>
      <w:r>
        <w:t>第4章 系统设计</w:t>
      </w:r>
      <w:bookmarkEnd w:id="88"/>
      <w:bookmarkEnd w:id="89"/>
      <w:bookmarkEnd w:id="90"/>
    </w:p>
    <w:p>
      <w:pPr>
        <w:spacing w:line="400" w:lineRule="exact"/>
        <w:ind w:firstLine="480" w:firstLineChars="200"/>
        <w:rPr>
          <w:rFonts w:eastAsia="宋体"/>
          <w:sz w:val="24"/>
        </w:rPr>
      </w:pPr>
      <w:r>
        <w:rPr>
          <w:rFonts w:eastAsia="宋体"/>
          <w:sz w:val="24"/>
        </w:rPr>
        <w:t>本章详细的介绍了本系统的总体设计以及系统数据库设计。</w:t>
      </w:r>
    </w:p>
    <w:p>
      <w:pPr>
        <w:pStyle w:val="3"/>
        <w:widowControl w:val="0"/>
        <w:spacing w:before="100" w:beforeAutospacing="1" w:after="100" w:afterAutospacing="1" w:line="400" w:lineRule="exact"/>
        <w:ind w:firstLine="562"/>
        <w:jc w:val="both"/>
        <w:rPr>
          <w:rFonts w:hint="eastAsia" w:ascii="宋体" w:hAnsi="宋体" w:eastAsia="宋体" w:cs="Times New Roman"/>
          <w:b/>
          <w:bCs w:val="0"/>
          <w:color w:val="000000"/>
          <w:kern w:val="2"/>
          <w:sz w:val="28"/>
          <w:szCs w:val="18"/>
          <w:lang w:eastAsia="zh-CN"/>
        </w:rPr>
      </w:pPr>
      <w:bookmarkStart w:id="91" w:name="_Toc73025712"/>
      <w:bookmarkStart w:id="92" w:name="_Toc12850"/>
      <w:bookmarkStart w:id="93" w:name="_Toc24882"/>
      <w:bookmarkStart w:id="94" w:name="_Toc31906"/>
      <w:r>
        <w:rPr>
          <w:rFonts w:hint="eastAsia" w:ascii="宋体" w:hAnsi="宋体" w:eastAsia="宋体" w:cs="Times New Roman"/>
          <w:b/>
          <w:bCs w:val="0"/>
          <w:color w:val="000000"/>
          <w:kern w:val="2"/>
          <w:sz w:val="28"/>
          <w:szCs w:val="18"/>
          <w:lang w:val="en-US" w:eastAsia="zh-CN"/>
        </w:rPr>
        <w:t xml:space="preserve">4.1 </w:t>
      </w:r>
      <w:r>
        <w:rPr>
          <w:rFonts w:hint="eastAsia" w:ascii="宋体" w:hAnsi="宋体" w:eastAsia="宋体" w:cs="Times New Roman"/>
          <w:b/>
          <w:bCs w:val="0"/>
          <w:color w:val="000000"/>
          <w:kern w:val="2"/>
          <w:sz w:val="28"/>
          <w:szCs w:val="18"/>
          <w:lang w:eastAsia="zh-CN"/>
        </w:rPr>
        <w:t>系统架构设计</w:t>
      </w:r>
      <w:bookmarkEnd w:id="91"/>
      <w:bookmarkEnd w:id="92"/>
      <w:bookmarkEnd w:id="93"/>
      <w:bookmarkEnd w:id="94"/>
    </w:p>
    <w:p>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w:t>
      </w:r>
      <w:r>
        <w:rPr>
          <w:rFonts w:hint="eastAsia" w:ascii="Times New Roman" w:hAnsi="Times New Roman" w:eastAsia="宋体" w:cs="Times New Roman"/>
          <w:sz w:val="24"/>
          <w:lang w:eastAsia="zh-CN"/>
        </w:rPr>
        <w:t>助农</w:t>
      </w:r>
      <w:r>
        <w:rPr>
          <w:rFonts w:hint="eastAsia" w:eastAsia="宋体" w:cs="Times New Roman"/>
          <w:sz w:val="24"/>
          <w:lang w:eastAsia="zh-CN"/>
        </w:rPr>
        <w:t>系统</w:t>
      </w:r>
      <w:r>
        <w:rPr>
          <w:rFonts w:hint="eastAsia" w:ascii="Times New Roman" w:hAnsi="Times New Roman" w:eastAsia="宋体" w:cs="Times New Roman"/>
          <w:sz w:val="24"/>
        </w:rPr>
        <w:t>的架构设计主要分为可以3层，主要有Web层，业务层，Model层。其中web层还包括View层和Controller层，Model层包括元数据扩展层和数据访问层。</w:t>
      </w:r>
    </w:p>
    <w:p>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系统架构如下图所示。</w:t>
      </w:r>
    </w:p>
    <w:p>
      <w:pPr>
        <w:pStyle w:val="91"/>
        <w:ind w:firstLine="0" w:firstLineChars="0"/>
        <w:jc w:val="center"/>
      </w:pPr>
      <w:r>
        <w:object>
          <v:shape id="_x0000_i1031" o:spt="75" type="#_x0000_t75" style="height:264.75pt;width:407.6pt;" o:ole="t" filled="f" o:preferrelative="t" stroked="f" coordsize="21600,21600">
            <v:path/>
            <v:fill on="f" focussize="0,0"/>
            <v:stroke on="f"/>
            <v:imagedata r:id="rId29" o:title=""/>
            <o:lock v:ext="edit" aspectratio="t"/>
            <w10:wrap type="none"/>
            <w10:anchorlock/>
          </v:shape>
          <o:OLEObject Type="Embed" ProgID="Visio.Drawing.11" ShapeID="_x0000_i1031" DrawAspect="Content" ObjectID="_1468075731" r:id="rId28">
            <o:LockedField>false</o:LockedField>
          </o:OLEObject>
        </w:object>
      </w:r>
    </w:p>
    <w:p>
      <w:pPr>
        <w:pStyle w:val="87"/>
        <w:rPr>
          <w:rFonts w:hint="eastAsia" w:cs="Times New Roman"/>
          <w:kern w:val="0"/>
        </w:rPr>
      </w:pPr>
      <w:r>
        <w:rPr>
          <w:rFonts w:hint="eastAsia" w:cs="Times New Roman"/>
          <w:kern w:val="0"/>
        </w:rPr>
        <w:t>图4-1 系统架构</w:t>
      </w:r>
    </w:p>
    <w:p>
      <w:pPr>
        <w:spacing w:line="400" w:lineRule="exact"/>
        <w:ind w:firstLine="480" w:firstLineChars="200"/>
        <w:rPr>
          <w:rFonts w:eastAsia="宋体"/>
          <w:sz w:val="24"/>
        </w:rPr>
      </w:pPr>
    </w:p>
    <w:p>
      <w:pPr>
        <w:pStyle w:val="3"/>
        <w:bidi w:val="0"/>
      </w:pPr>
      <w:bookmarkStart w:id="95" w:name="_Toc148350990"/>
      <w:bookmarkStart w:id="96" w:name="_Toc1731"/>
      <w:bookmarkStart w:id="97" w:name="_Toc123001448"/>
      <w:bookmarkStart w:id="98" w:name="_Toc158289593"/>
      <w:r>
        <w:t>4.</w:t>
      </w:r>
      <w:r>
        <w:rPr>
          <w:rFonts w:hint="eastAsia"/>
          <w:lang w:val="en-US" w:eastAsia="zh-CN"/>
        </w:rPr>
        <w:t>2</w:t>
      </w:r>
      <w:r>
        <w:t>功能模块设计</w:t>
      </w:r>
      <w:bookmarkEnd w:id="95"/>
      <w:bookmarkEnd w:id="96"/>
      <w:bookmarkEnd w:id="97"/>
      <w:bookmarkEnd w:id="98"/>
    </w:p>
    <w:p>
      <w:pPr>
        <w:pStyle w:val="74"/>
        <w:ind w:firstLine="480"/>
      </w:pPr>
      <w:r>
        <w:rPr>
          <w:rFonts w:hint="eastAsia"/>
          <w:lang w:eastAsia="zh-CN"/>
        </w:rPr>
        <w:t>农产品销售系统</w:t>
      </w:r>
      <w:r>
        <w:t>在设计与实施时，采取了模块性的设计理念，把相似的系统的功能整合到一个模组中，以增强内部的功能，减少各组件之间的联系，从而达到减少相互影响的目的。系统总体功能结构如图4-</w:t>
      </w:r>
      <w:r>
        <w:rPr>
          <w:rFonts w:hint="eastAsia"/>
          <w:lang w:val="en-US" w:eastAsia="zh-CN"/>
        </w:rPr>
        <w:t>2</w:t>
      </w:r>
      <w:r>
        <w:t>所示。</w:t>
      </w:r>
    </w:p>
    <w:p>
      <w:pPr>
        <w:pStyle w:val="87"/>
        <w:rPr>
          <w:rFonts w:eastAsia="宋体"/>
          <w:kern w:val="0"/>
        </w:rPr>
      </w:pPr>
      <w:r>
        <w:object>
          <v:shape id="_x0000_i1032" o:spt="75" alt="" type="#_x0000_t75" style="height:330pt;width:262.5pt;" o:ole="t" filled="f" o:preferrelative="t" stroked="f" coordsize="21600,21600">
            <v:path/>
            <v:fill on="f" focussize="0,0"/>
            <v:stroke on="f"/>
            <v:imagedata r:id="rId31" o:title=""/>
            <o:lock v:ext="edit" aspectratio="t"/>
            <w10:wrap type="none"/>
            <w10:anchorlock/>
          </v:shape>
          <o:OLEObject Type="Embed" ProgID="Visio.Drawing.15" ShapeID="_x0000_i1032" DrawAspect="Content" ObjectID="_1468075732" r:id="rId30">
            <o:LockedField>false</o:LockedField>
          </o:OLEObject>
        </w:object>
      </w:r>
      <w:bookmarkStart w:id="163" w:name="_GoBack"/>
      <w:bookmarkEnd w:id="163"/>
    </w:p>
    <w:p>
      <w:pPr>
        <w:pStyle w:val="87"/>
        <w:rPr>
          <w:kern w:val="0"/>
        </w:rPr>
      </w:pPr>
      <w:r>
        <w:rPr>
          <w:kern w:val="0"/>
        </w:rPr>
        <w:t>图4-</w:t>
      </w:r>
      <w:r>
        <w:rPr>
          <w:rFonts w:hint="eastAsia"/>
          <w:kern w:val="0"/>
          <w:lang w:val="en-US" w:eastAsia="zh-CN"/>
        </w:rPr>
        <w:t>2</w:t>
      </w:r>
      <w:r>
        <w:rPr>
          <w:kern w:val="0"/>
        </w:rPr>
        <w:t xml:space="preserve"> 系统总体功能结构图</w:t>
      </w:r>
    </w:p>
    <w:p>
      <w:pPr>
        <w:pStyle w:val="3"/>
        <w:bidi w:val="0"/>
      </w:pPr>
      <w:bookmarkStart w:id="99" w:name="_Toc119699966"/>
      <w:bookmarkStart w:id="100" w:name="_Toc481198773"/>
      <w:bookmarkStart w:id="101" w:name="_Toc26149"/>
      <w:bookmarkStart w:id="102" w:name="_Toc158289594"/>
      <w:bookmarkStart w:id="103" w:name="_Toc148350991"/>
      <w:bookmarkStart w:id="104" w:name="_Toc22847"/>
      <w:r>
        <w:t>4.</w:t>
      </w:r>
      <w:r>
        <w:rPr>
          <w:rFonts w:hint="eastAsia"/>
          <w:lang w:val="en-US" w:eastAsia="zh-CN"/>
        </w:rPr>
        <w:t>3</w:t>
      </w:r>
      <w:r>
        <w:t>系统数据库设计</w:t>
      </w:r>
      <w:bookmarkEnd w:id="99"/>
      <w:bookmarkEnd w:id="100"/>
      <w:bookmarkEnd w:id="101"/>
      <w:bookmarkEnd w:id="102"/>
      <w:bookmarkEnd w:id="103"/>
      <w:bookmarkEnd w:id="104"/>
    </w:p>
    <w:p>
      <w:pPr>
        <w:pStyle w:val="4"/>
        <w:numPr>
          <w:ilvl w:val="2"/>
          <w:numId w:val="0"/>
        </w:numPr>
        <w:bidi w:val="0"/>
        <w:ind w:leftChars="0"/>
      </w:pPr>
      <w:bookmarkStart w:id="105" w:name="_Toc148350992"/>
      <w:bookmarkStart w:id="106" w:name="_Toc119699967"/>
      <w:bookmarkStart w:id="107" w:name="_Toc3286"/>
      <w:bookmarkStart w:id="108" w:name="_Toc20886"/>
      <w:bookmarkStart w:id="109" w:name="_Toc158289595"/>
      <w:bookmarkStart w:id="110" w:name="_Toc481198774"/>
      <w:r>
        <w:t>4.</w:t>
      </w:r>
      <w:r>
        <w:rPr>
          <w:rFonts w:hint="eastAsia"/>
          <w:lang w:val="en-US" w:eastAsia="zh-CN"/>
        </w:rPr>
        <w:t>3</w:t>
      </w:r>
      <w:r>
        <w:t>.1 数据库系统</w:t>
      </w:r>
      <w:bookmarkEnd w:id="105"/>
      <w:bookmarkEnd w:id="106"/>
      <w:bookmarkEnd w:id="107"/>
      <w:bookmarkEnd w:id="108"/>
      <w:bookmarkEnd w:id="109"/>
      <w:bookmarkEnd w:id="110"/>
    </w:p>
    <w:p>
      <w:pPr>
        <w:pStyle w:val="74"/>
        <w:ind w:firstLine="480"/>
        <w:rPr>
          <w:rFonts w:ascii="Times New Roman" w:hAnsi="Times New Roman"/>
        </w:rPr>
      </w:pPr>
      <w:r>
        <w:rPr>
          <w:rFonts w:ascii="Times New Roman" w:hAnsi="Times New Roman"/>
        </w:rPr>
        <w:t>本系统采用MySQL来进行数据库的管理。MySQL数据库具有体积小、速度快、成本低等优点。具备同时处理数千万条记录，实现大型数据库的高并发读写和高效读写需求。</w:t>
      </w:r>
    </w:p>
    <w:p>
      <w:pPr>
        <w:pStyle w:val="4"/>
        <w:numPr>
          <w:ilvl w:val="2"/>
          <w:numId w:val="0"/>
        </w:numPr>
        <w:bidi w:val="0"/>
        <w:ind w:leftChars="0"/>
      </w:pPr>
      <w:bookmarkStart w:id="111" w:name="_Toc158289596"/>
      <w:bookmarkStart w:id="112" w:name="_Toc6699090"/>
      <w:bookmarkStart w:id="113" w:name="_Toc119699968"/>
      <w:bookmarkStart w:id="114" w:name="_Toc148350993"/>
      <w:bookmarkStart w:id="115" w:name="_Toc42164996"/>
      <w:bookmarkStart w:id="116" w:name="_Toc41330690"/>
      <w:bookmarkStart w:id="117" w:name="_Toc113217798"/>
      <w:r>
        <w:t>4.</w:t>
      </w:r>
      <w:r>
        <w:rPr>
          <w:rFonts w:hint="eastAsia"/>
          <w:lang w:val="en-US" w:eastAsia="zh-CN"/>
        </w:rPr>
        <w:t>3</w:t>
      </w:r>
      <w:r>
        <w:t>.2 数据库概念设计</w:t>
      </w:r>
      <w:bookmarkEnd w:id="111"/>
      <w:bookmarkEnd w:id="112"/>
      <w:bookmarkEnd w:id="113"/>
      <w:bookmarkEnd w:id="114"/>
      <w:bookmarkEnd w:id="115"/>
      <w:bookmarkEnd w:id="116"/>
      <w:bookmarkEnd w:id="117"/>
    </w:p>
    <w:p>
      <w:pPr>
        <w:pStyle w:val="74"/>
        <w:ind w:firstLine="480"/>
        <w:rPr>
          <w:rFonts w:ascii="Times New Roman" w:hAnsi="Times New Roman"/>
        </w:rPr>
      </w:pPr>
      <w:r>
        <w:rPr>
          <w:rFonts w:ascii="Times New Roman" w:hAnsi="Times New Roman"/>
        </w:rPr>
        <w:t>概念模型用于对信息世界进行建模，并与指定的数据库管理系统分离。它有助于将真实世界的事物抽象为适合数据库管理系统的数据库模型。人们倾向于将现实世界抽象成信息世界，进而将信息世界转化为机器世界。这个过程包括将现实世界的目标抽象为独立于专业计算机软件和专业数据库管理系统的信息结构的数据模型，然后将该物理模型转换为适合电子计算机的数据库管理系统。事实上，数据模型充当了现实世界到机器世界的中间层。</w:t>
      </w:r>
    </w:p>
    <w:p>
      <w:pPr>
        <w:pStyle w:val="4"/>
        <w:numPr>
          <w:ilvl w:val="2"/>
          <w:numId w:val="0"/>
        </w:numPr>
        <w:bidi w:val="0"/>
        <w:ind w:leftChars="0"/>
      </w:pPr>
      <w:bookmarkStart w:id="118" w:name="_Toc148350994"/>
      <w:bookmarkStart w:id="119" w:name="_Toc158289597"/>
      <w:r>
        <w:t>4.</w:t>
      </w:r>
      <w:r>
        <w:rPr>
          <w:rFonts w:hint="eastAsia"/>
          <w:lang w:val="en-US" w:eastAsia="zh-CN"/>
        </w:rPr>
        <w:t>3</w:t>
      </w:r>
      <w:r>
        <w:t xml:space="preserve">.3 </w:t>
      </w:r>
      <w:r>
        <w:rPr>
          <w:rFonts w:hint="eastAsia"/>
          <w:lang w:val="en-US" w:eastAsia="zh-CN"/>
        </w:rPr>
        <w:t>概念</w:t>
      </w:r>
      <w:r>
        <w:t>模型设计</w:t>
      </w:r>
      <w:bookmarkEnd w:id="118"/>
      <w:bookmarkEnd w:id="119"/>
    </w:p>
    <w:p>
      <w:pPr>
        <w:spacing w:line="400" w:lineRule="exact"/>
        <w:ind w:firstLine="480" w:firstLineChars="200"/>
        <w:rPr>
          <w:rFonts w:eastAsia="宋体"/>
          <w:sz w:val="24"/>
        </w:rPr>
      </w:pPr>
      <w:r>
        <w:rPr>
          <w:rFonts w:eastAsia="宋体"/>
          <w:sz w:val="24"/>
        </w:rPr>
        <w:t>E-R图，也被称为实体-联系图 (Entity Relationship Diagram)，是一种提供了表示实体类型、属性和联系的方法，用来描述现实世界的概念模型。它由三个主要元素组成：实体、属性和联系。在系统中将 “用户、</w:t>
      </w:r>
      <w:r>
        <w:rPr>
          <w:rFonts w:hint="eastAsia" w:eastAsia="宋体"/>
          <w:sz w:val="24"/>
        </w:rPr>
        <w:t>助农脱贫、农技学堂、订单、购物车、公告资讯</w:t>
      </w:r>
      <w:r>
        <w:rPr>
          <w:rFonts w:eastAsia="宋体"/>
          <w:sz w:val="24"/>
        </w:rPr>
        <w:t>”等作为实体，它们的局部E-R如图4-</w:t>
      </w:r>
      <w:r>
        <w:rPr>
          <w:rFonts w:hint="eastAsia" w:eastAsia="宋体"/>
          <w:sz w:val="24"/>
          <w:lang w:val="en-US" w:eastAsia="zh-CN"/>
        </w:rPr>
        <w:t>3</w:t>
      </w:r>
      <w:r>
        <w:rPr>
          <w:rFonts w:eastAsia="宋体"/>
          <w:sz w:val="24"/>
        </w:rPr>
        <w:t>所示。</w:t>
      </w:r>
    </w:p>
    <w:p>
      <w:pPr>
        <w:jc w:val="center"/>
        <w:rPr>
          <w:rFonts w:eastAsia="宋体"/>
          <w:sz w:val="24"/>
        </w:rPr>
      </w:pPr>
      <w:r>
        <w:object>
          <v:shape id="_x0000_i1033" o:spt="75" alt="" type="#_x0000_t75" style="height:295pt;width:415.2pt;" o:ole="t" filled="f" o:preferrelative="t" stroked="f" coordsize="21600,21600">
            <v:path/>
            <v:fill on="f" focussize="0,0"/>
            <v:stroke on="f"/>
            <v:imagedata r:id="rId33" o:title=""/>
            <o:lock v:ext="edit" aspectratio="t"/>
            <w10:wrap type="none"/>
            <w10:anchorlock/>
          </v:shape>
          <o:OLEObject Type="Embed" ProgID="Visio.Drawing.15" ShapeID="_x0000_i1033" DrawAspect="Content" ObjectID="_1468075733" r:id="rId32">
            <o:LockedField>false</o:LockedField>
          </o:OLEObject>
        </w:object>
      </w:r>
    </w:p>
    <w:p>
      <w:pPr>
        <w:suppressAutoHyphens/>
        <w:spacing w:before="156" w:beforeLines="50" w:after="156" w:afterLines="50" w:line="360" w:lineRule="auto"/>
        <w:jc w:val="center"/>
        <w:rPr>
          <w:rFonts w:eastAsia="宋体"/>
          <w:sz w:val="24"/>
        </w:rPr>
      </w:pPr>
      <w:r>
        <w:rPr>
          <w:rFonts w:eastAsia="宋体"/>
          <w:sz w:val="24"/>
        </w:rPr>
        <w:t>图4-</w:t>
      </w:r>
      <w:r>
        <w:rPr>
          <w:rFonts w:hint="eastAsia" w:eastAsia="宋体"/>
          <w:sz w:val="24"/>
          <w:lang w:val="en-US" w:eastAsia="zh-CN"/>
        </w:rPr>
        <w:t>3</w:t>
      </w:r>
      <w:r>
        <w:rPr>
          <w:rFonts w:eastAsia="宋体"/>
          <w:sz w:val="24"/>
        </w:rPr>
        <w:t>局部E-R图</w:t>
      </w:r>
    </w:p>
    <w:p>
      <w:pPr>
        <w:pStyle w:val="4"/>
        <w:numPr>
          <w:ilvl w:val="6"/>
          <w:numId w:val="0"/>
        </w:numPr>
        <w:bidi w:val="0"/>
        <w:ind w:leftChars="200"/>
      </w:pPr>
      <w:bookmarkStart w:id="120" w:name="_Toc158289598"/>
      <w:bookmarkStart w:id="121" w:name="_Toc148350995"/>
      <w:r>
        <w:t>4.</w:t>
      </w:r>
      <w:r>
        <w:rPr>
          <w:rFonts w:hint="eastAsia"/>
          <w:lang w:val="en-US" w:eastAsia="zh-CN"/>
        </w:rPr>
        <w:t>3</w:t>
      </w:r>
      <w:r>
        <w:t>.4</w:t>
      </w:r>
      <w:r>
        <w:rPr>
          <w:rFonts w:hint="eastAsia"/>
          <w:lang w:val="en-US" w:eastAsia="zh-CN"/>
        </w:rPr>
        <w:t>物理逻辑</w:t>
      </w:r>
      <w:r>
        <w:t>设计</w:t>
      </w:r>
      <w:bookmarkEnd w:id="120"/>
      <w:bookmarkEnd w:id="121"/>
    </w:p>
    <w:p>
      <w:pPr>
        <w:pStyle w:val="89"/>
        <w:widowControl w:val="0"/>
        <w:rPr>
          <w:rFonts w:eastAsiaTheme="minorEastAsia"/>
          <w:kern w:val="2"/>
        </w:rPr>
      </w:pPr>
      <w:r>
        <w:rPr>
          <w:rFonts w:hint="eastAsia" w:eastAsiaTheme="minorEastAsia"/>
          <w:kern w:val="2"/>
        </w:rPr>
        <w:t>表4</w:t>
      </w:r>
      <w:r>
        <w:rPr>
          <w:rFonts w:eastAsiaTheme="minorEastAsia"/>
          <w:kern w:val="2"/>
        </w:rPr>
        <w:t>-1</w:t>
      </w:r>
      <w:r>
        <w:rPr>
          <w:rFonts w:hint="eastAsia" w:eastAsiaTheme="minorEastAsia"/>
          <w:kern w:val="2"/>
        </w:rPr>
        <w:t>：助农脱贫评论表</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D9D9D9"/>
          </w:tcPr>
          <w:p>
            <w:pPr>
              <w:pStyle w:val="89"/>
              <w:widowControl w:val="0"/>
              <w:rPr>
                <w:rFonts w:eastAsiaTheme="minorEastAsia"/>
                <w:kern w:val="2"/>
              </w:rPr>
            </w:pPr>
            <w:r>
              <w:rPr>
                <w:rFonts w:hint="eastAsia" w:eastAsiaTheme="minorEastAsia"/>
                <w:kern w:val="2"/>
              </w:rPr>
              <w:t>字段名称</w:t>
            </w:r>
          </w:p>
        </w:tc>
        <w:tc>
          <w:tcPr>
            <w:tcW w:w="2081" w:type="dxa"/>
            <w:shd w:val="clear" w:color="auto" w:fill="D9D9D9"/>
          </w:tcPr>
          <w:p>
            <w:pPr>
              <w:pStyle w:val="89"/>
              <w:widowControl w:val="0"/>
              <w:rPr>
                <w:rFonts w:eastAsiaTheme="minorEastAsia"/>
                <w:kern w:val="2"/>
              </w:rPr>
            </w:pPr>
            <w:r>
              <w:rPr>
                <w:rFonts w:hint="eastAsia" w:eastAsiaTheme="minorEastAsia"/>
                <w:kern w:val="2"/>
              </w:rPr>
              <w:t>类型</w:t>
            </w:r>
          </w:p>
        </w:tc>
        <w:tc>
          <w:tcPr>
            <w:tcW w:w="1269" w:type="dxa"/>
            <w:shd w:val="clear" w:color="auto" w:fill="D9D9D9"/>
          </w:tcPr>
          <w:p>
            <w:pPr>
              <w:pStyle w:val="89"/>
              <w:widowControl w:val="0"/>
              <w:rPr>
                <w:rFonts w:eastAsiaTheme="minorEastAsia"/>
                <w:kern w:val="2"/>
              </w:rPr>
            </w:pPr>
            <w:r>
              <w:rPr>
                <w:rFonts w:hint="eastAsia" w:eastAsiaTheme="minorEastAsia"/>
                <w:kern w:val="2"/>
              </w:rPr>
              <w:t>长度</w:t>
            </w:r>
          </w:p>
        </w:tc>
        <w:tc>
          <w:tcPr>
            <w:tcW w:w="1496" w:type="dxa"/>
            <w:shd w:val="clear" w:color="auto" w:fill="D9D9D9"/>
          </w:tcPr>
          <w:p>
            <w:pPr>
              <w:pStyle w:val="89"/>
              <w:widowControl w:val="0"/>
              <w:rPr>
                <w:rFonts w:eastAsiaTheme="minorEastAsia"/>
                <w:kern w:val="2"/>
              </w:rPr>
            </w:pPr>
            <w:r>
              <w:rPr>
                <w:rFonts w:hint="eastAsia" w:eastAsiaTheme="minorEastAsia"/>
                <w:kern w:val="2"/>
              </w:rPr>
              <w:t>字段说明</w:t>
            </w:r>
          </w:p>
        </w:tc>
        <w:tc>
          <w:tcPr>
            <w:tcW w:w="1271" w:type="dxa"/>
            <w:shd w:val="clear" w:color="auto" w:fill="D9D9D9"/>
          </w:tcPr>
          <w:p>
            <w:pPr>
              <w:pStyle w:val="89"/>
              <w:widowControl w:val="0"/>
              <w:rPr>
                <w:rFonts w:eastAsiaTheme="minorEastAsia"/>
                <w:kern w:val="2"/>
              </w:rPr>
            </w:pPr>
            <w:r>
              <w:rPr>
                <w:rFonts w:hint="eastAsia" w:eastAsiaTheme="minorEastAsia"/>
                <w:kern w:val="2"/>
              </w:rPr>
              <w:t>主键</w:t>
            </w:r>
          </w:p>
        </w:tc>
        <w:tc>
          <w:tcPr>
            <w:tcW w:w="1395"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9"/>
              <w:widowControl w:val="0"/>
              <w:rPr>
                <w:rFonts w:eastAsiaTheme="minorEastAsia"/>
                <w:kern w:val="2"/>
              </w:rPr>
            </w:pPr>
            <w:r>
              <w:rPr>
                <w:rFonts w:eastAsiaTheme="minorEastAsia"/>
                <w:kern w:val="2"/>
              </w:rPr>
              <w:t>id</w:t>
            </w:r>
          </w:p>
        </w:tc>
        <w:tc>
          <w:tcPr>
            <w:tcW w:w="2081" w:type="dxa"/>
            <w:shd w:val="clear" w:color="auto" w:fill="auto"/>
          </w:tcPr>
          <w:p>
            <w:pPr>
              <w:pStyle w:val="89"/>
              <w:widowControl w:val="0"/>
              <w:rPr>
                <w:rFonts w:eastAsiaTheme="minorEastAsia"/>
                <w:kern w:val="2"/>
              </w:rPr>
            </w:pPr>
            <w:r>
              <w:rPr>
                <w:rFonts w:eastAsiaTheme="minorEastAsia"/>
                <w:kern w:val="2"/>
              </w:rPr>
              <w:t>bigint</w:t>
            </w:r>
          </w:p>
        </w:tc>
        <w:tc>
          <w:tcPr>
            <w:tcW w:w="1269" w:type="dxa"/>
            <w:shd w:val="clear" w:color="auto" w:fill="auto"/>
          </w:tcPr>
          <w:p>
            <w:pPr>
              <w:pStyle w:val="89"/>
              <w:widowControl w:val="0"/>
              <w:rPr>
                <w:rFonts w:eastAsiaTheme="minorEastAsia"/>
                <w:kern w:val="2"/>
              </w:rPr>
            </w:pPr>
          </w:p>
        </w:tc>
        <w:tc>
          <w:tcPr>
            <w:tcW w:w="1496" w:type="dxa"/>
            <w:shd w:val="clear" w:color="auto" w:fill="auto"/>
          </w:tcPr>
          <w:p>
            <w:pPr>
              <w:pStyle w:val="89"/>
              <w:widowControl w:val="0"/>
              <w:rPr>
                <w:rFonts w:eastAsiaTheme="minorEastAsia"/>
                <w:kern w:val="2"/>
              </w:rPr>
            </w:pPr>
            <w:r>
              <w:rPr>
                <w:rFonts w:hint="eastAsia" w:eastAsiaTheme="minorEastAsia"/>
                <w:kern w:val="2"/>
              </w:rPr>
              <w:t>主键</w:t>
            </w:r>
          </w:p>
        </w:tc>
        <w:tc>
          <w:tcPr>
            <w:tcW w:w="1271" w:type="dxa"/>
            <w:shd w:val="clear" w:color="auto" w:fill="auto"/>
          </w:tcPr>
          <w:p>
            <w:pPr>
              <w:pStyle w:val="89"/>
              <w:widowControl w:val="0"/>
              <w:rPr>
                <w:rFonts w:eastAsiaTheme="minorEastAsia"/>
                <w:kern w:val="2"/>
              </w:rPr>
            </w:pPr>
            <w:r>
              <w:rPr>
                <w:rFonts w:hint="eastAsia" w:eastAsiaTheme="minorEastAsia"/>
                <w:kern w:val="2"/>
              </w:rPr>
              <w:t>主键</w:t>
            </w:r>
          </w:p>
        </w:tc>
        <w:tc>
          <w:tcPr>
            <w:tcW w:w="1395"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9"/>
              <w:widowControl w:val="0"/>
              <w:rPr>
                <w:rFonts w:eastAsiaTheme="minorEastAsia"/>
                <w:kern w:val="2"/>
              </w:rPr>
            </w:pPr>
            <w:r>
              <w:rPr>
                <w:rFonts w:eastAsiaTheme="minorEastAsia"/>
                <w:kern w:val="2"/>
              </w:rPr>
              <w:t>addtime</w:t>
            </w:r>
          </w:p>
        </w:tc>
        <w:tc>
          <w:tcPr>
            <w:tcW w:w="2081" w:type="dxa"/>
            <w:shd w:val="clear" w:color="auto" w:fill="auto"/>
          </w:tcPr>
          <w:p>
            <w:pPr>
              <w:pStyle w:val="89"/>
              <w:widowControl w:val="0"/>
              <w:rPr>
                <w:rFonts w:eastAsiaTheme="minorEastAsia"/>
                <w:kern w:val="2"/>
              </w:rPr>
            </w:pPr>
            <w:r>
              <w:rPr>
                <w:rFonts w:eastAsiaTheme="minorEastAsia"/>
                <w:kern w:val="2"/>
              </w:rPr>
              <w:t>timestamp</w:t>
            </w:r>
          </w:p>
        </w:tc>
        <w:tc>
          <w:tcPr>
            <w:tcW w:w="1269" w:type="dxa"/>
            <w:shd w:val="clear" w:color="auto" w:fill="auto"/>
          </w:tcPr>
          <w:p>
            <w:pPr>
              <w:pStyle w:val="89"/>
              <w:widowControl w:val="0"/>
              <w:rPr>
                <w:rFonts w:eastAsiaTheme="minorEastAsia"/>
                <w:kern w:val="2"/>
              </w:rPr>
            </w:pPr>
          </w:p>
        </w:tc>
        <w:tc>
          <w:tcPr>
            <w:tcW w:w="1496" w:type="dxa"/>
            <w:shd w:val="clear" w:color="auto" w:fill="auto"/>
          </w:tcPr>
          <w:p>
            <w:pPr>
              <w:pStyle w:val="89"/>
              <w:widowControl w:val="0"/>
              <w:rPr>
                <w:rFonts w:eastAsiaTheme="minorEastAsia"/>
                <w:kern w:val="2"/>
              </w:rPr>
            </w:pPr>
            <w:r>
              <w:rPr>
                <w:rFonts w:hint="eastAsia" w:eastAsiaTheme="minorEastAsia"/>
                <w:kern w:val="2"/>
              </w:rPr>
              <w:t>创建时间</w:t>
            </w:r>
          </w:p>
        </w:tc>
        <w:tc>
          <w:tcPr>
            <w:tcW w:w="1271" w:type="dxa"/>
            <w:shd w:val="clear" w:color="auto" w:fill="auto"/>
          </w:tcPr>
          <w:p>
            <w:pPr>
              <w:pStyle w:val="89"/>
              <w:widowControl w:val="0"/>
              <w:rPr>
                <w:rFonts w:eastAsiaTheme="minorEastAsia"/>
                <w:kern w:val="2"/>
              </w:rPr>
            </w:pPr>
          </w:p>
        </w:tc>
        <w:tc>
          <w:tcPr>
            <w:tcW w:w="1395"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9"/>
              <w:widowControl w:val="0"/>
              <w:rPr>
                <w:rFonts w:eastAsiaTheme="minorEastAsia"/>
                <w:kern w:val="2"/>
              </w:rPr>
            </w:pPr>
            <w:r>
              <w:rPr>
                <w:rFonts w:eastAsiaTheme="minorEastAsia"/>
                <w:kern w:val="2"/>
              </w:rPr>
              <w:t>refid</w:t>
            </w:r>
          </w:p>
        </w:tc>
        <w:tc>
          <w:tcPr>
            <w:tcW w:w="2081" w:type="dxa"/>
            <w:shd w:val="clear" w:color="auto" w:fill="auto"/>
          </w:tcPr>
          <w:p>
            <w:pPr>
              <w:pStyle w:val="89"/>
              <w:widowControl w:val="0"/>
              <w:rPr>
                <w:rFonts w:eastAsiaTheme="minorEastAsia"/>
                <w:kern w:val="2"/>
              </w:rPr>
            </w:pPr>
            <w:r>
              <w:rPr>
                <w:rFonts w:eastAsiaTheme="minorEastAsia"/>
                <w:kern w:val="2"/>
              </w:rPr>
              <w:t>bigint</w:t>
            </w:r>
          </w:p>
        </w:tc>
        <w:tc>
          <w:tcPr>
            <w:tcW w:w="1269" w:type="dxa"/>
            <w:shd w:val="clear" w:color="auto" w:fill="auto"/>
          </w:tcPr>
          <w:p>
            <w:pPr>
              <w:pStyle w:val="89"/>
              <w:widowControl w:val="0"/>
              <w:rPr>
                <w:rFonts w:eastAsiaTheme="minorEastAsia"/>
                <w:kern w:val="2"/>
              </w:rPr>
            </w:pPr>
          </w:p>
        </w:tc>
        <w:tc>
          <w:tcPr>
            <w:tcW w:w="1496" w:type="dxa"/>
            <w:shd w:val="clear" w:color="auto" w:fill="auto"/>
          </w:tcPr>
          <w:p>
            <w:pPr>
              <w:pStyle w:val="89"/>
              <w:widowControl w:val="0"/>
              <w:rPr>
                <w:rFonts w:eastAsiaTheme="minorEastAsia"/>
                <w:kern w:val="2"/>
              </w:rPr>
            </w:pPr>
            <w:r>
              <w:rPr>
                <w:rFonts w:hint="eastAsia" w:eastAsiaTheme="minorEastAsia"/>
                <w:kern w:val="2"/>
              </w:rPr>
              <w:t>关联表id</w:t>
            </w:r>
          </w:p>
        </w:tc>
        <w:tc>
          <w:tcPr>
            <w:tcW w:w="1271" w:type="dxa"/>
            <w:shd w:val="clear" w:color="auto" w:fill="auto"/>
          </w:tcPr>
          <w:p>
            <w:pPr>
              <w:pStyle w:val="89"/>
              <w:widowControl w:val="0"/>
              <w:rPr>
                <w:rFonts w:eastAsiaTheme="minorEastAsia"/>
                <w:kern w:val="2"/>
              </w:rPr>
            </w:pPr>
          </w:p>
        </w:tc>
        <w:tc>
          <w:tcPr>
            <w:tcW w:w="1395"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9"/>
              <w:widowControl w:val="0"/>
              <w:rPr>
                <w:rFonts w:eastAsiaTheme="minorEastAsia"/>
                <w:kern w:val="2"/>
              </w:rPr>
            </w:pPr>
            <w:r>
              <w:rPr>
                <w:rFonts w:eastAsiaTheme="minorEastAsia"/>
                <w:kern w:val="2"/>
              </w:rPr>
              <w:t>userid</w:t>
            </w:r>
          </w:p>
        </w:tc>
        <w:tc>
          <w:tcPr>
            <w:tcW w:w="2081" w:type="dxa"/>
            <w:shd w:val="clear" w:color="auto" w:fill="auto"/>
          </w:tcPr>
          <w:p>
            <w:pPr>
              <w:pStyle w:val="89"/>
              <w:widowControl w:val="0"/>
              <w:rPr>
                <w:rFonts w:eastAsiaTheme="minorEastAsia"/>
                <w:kern w:val="2"/>
              </w:rPr>
            </w:pPr>
            <w:r>
              <w:rPr>
                <w:rFonts w:eastAsiaTheme="minorEastAsia"/>
                <w:kern w:val="2"/>
              </w:rPr>
              <w:t>bigint</w:t>
            </w:r>
          </w:p>
        </w:tc>
        <w:tc>
          <w:tcPr>
            <w:tcW w:w="1269" w:type="dxa"/>
            <w:shd w:val="clear" w:color="auto" w:fill="auto"/>
          </w:tcPr>
          <w:p>
            <w:pPr>
              <w:pStyle w:val="89"/>
              <w:widowControl w:val="0"/>
              <w:rPr>
                <w:rFonts w:eastAsiaTheme="minorEastAsia"/>
                <w:kern w:val="2"/>
              </w:rPr>
            </w:pPr>
          </w:p>
        </w:tc>
        <w:tc>
          <w:tcPr>
            <w:tcW w:w="1496" w:type="dxa"/>
            <w:shd w:val="clear" w:color="auto" w:fill="auto"/>
          </w:tcPr>
          <w:p>
            <w:pPr>
              <w:pStyle w:val="89"/>
              <w:widowControl w:val="0"/>
              <w:rPr>
                <w:rFonts w:eastAsiaTheme="minorEastAsia"/>
                <w:kern w:val="2"/>
              </w:rPr>
            </w:pPr>
            <w:r>
              <w:rPr>
                <w:rFonts w:hint="eastAsia" w:eastAsiaTheme="minorEastAsia"/>
                <w:kern w:val="2"/>
              </w:rPr>
              <w:t>用户id</w:t>
            </w:r>
          </w:p>
        </w:tc>
        <w:tc>
          <w:tcPr>
            <w:tcW w:w="1271" w:type="dxa"/>
            <w:shd w:val="clear" w:color="auto" w:fill="auto"/>
          </w:tcPr>
          <w:p>
            <w:pPr>
              <w:pStyle w:val="89"/>
              <w:widowControl w:val="0"/>
              <w:rPr>
                <w:rFonts w:eastAsiaTheme="minorEastAsia"/>
                <w:kern w:val="2"/>
              </w:rPr>
            </w:pPr>
          </w:p>
        </w:tc>
        <w:tc>
          <w:tcPr>
            <w:tcW w:w="1395"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9"/>
              <w:widowControl w:val="0"/>
              <w:rPr>
                <w:rFonts w:eastAsiaTheme="minorEastAsia"/>
                <w:kern w:val="2"/>
              </w:rPr>
            </w:pPr>
            <w:r>
              <w:rPr>
                <w:rFonts w:eastAsiaTheme="minorEastAsia"/>
                <w:kern w:val="2"/>
              </w:rPr>
              <w:t>avatarurl</w:t>
            </w:r>
          </w:p>
        </w:tc>
        <w:tc>
          <w:tcPr>
            <w:tcW w:w="2081" w:type="dxa"/>
            <w:shd w:val="clear" w:color="auto" w:fill="auto"/>
          </w:tcPr>
          <w:p>
            <w:pPr>
              <w:pStyle w:val="89"/>
              <w:widowControl w:val="0"/>
              <w:rPr>
                <w:rFonts w:eastAsiaTheme="minorEastAsia"/>
                <w:kern w:val="2"/>
              </w:rPr>
            </w:pPr>
            <w:r>
              <w:rPr>
                <w:rFonts w:eastAsiaTheme="minorEastAsia"/>
                <w:kern w:val="2"/>
              </w:rPr>
              <w:t>longtext</w:t>
            </w:r>
          </w:p>
        </w:tc>
        <w:tc>
          <w:tcPr>
            <w:tcW w:w="1269"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496" w:type="dxa"/>
            <w:shd w:val="clear" w:color="auto" w:fill="auto"/>
          </w:tcPr>
          <w:p>
            <w:pPr>
              <w:pStyle w:val="89"/>
              <w:widowControl w:val="0"/>
              <w:rPr>
                <w:rFonts w:eastAsiaTheme="minorEastAsia"/>
                <w:kern w:val="2"/>
              </w:rPr>
            </w:pPr>
            <w:r>
              <w:rPr>
                <w:rFonts w:hint="eastAsia" w:eastAsiaTheme="minorEastAsia"/>
                <w:kern w:val="2"/>
              </w:rPr>
              <w:t>头像</w:t>
            </w:r>
          </w:p>
        </w:tc>
        <w:tc>
          <w:tcPr>
            <w:tcW w:w="1271" w:type="dxa"/>
            <w:shd w:val="clear" w:color="auto" w:fill="auto"/>
          </w:tcPr>
          <w:p>
            <w:pPr>
              <w:pStyle w:val="89"/>
              <w:widowControl w:val="0"/>
              <w:rPr>
                <w:rFonts w:eastAsiaTheme="minorEastAsia"/>
                <w:kern w:val="2"/>
              </w:rPr>
            </w:pPr>
          </w:p>
        </w:tc>
        <w:tc>
          <w:tcPr>
            <w:tcW w:w="1395"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9"/>
              <w:widowControl w:val="0"/>
              <w:rPr>
                <w:rFonts w:eastAsiaTheme="minorEastAsia"/>
                <w:kern w:val="2"/>
              </w:rPr>
            </w:pPr>
            <w:r>
              <w:rPr>
                <w:rFonts w:eastAsiaTheme="minorEastAsia"/>
                <w:kern w:val="2"/>
              </w:rPr>
              <w:t>nickname</w:t>
            </w:r>
          </w:p>
        </w:tc>
        <w:tc>
          <w:tcPr>
            <w:tcW w:w="2081" w:type="dxa"/>
            <w:shd w:val="clear" w:color="auto" w:fill="auto"/>
          </w:tcPr>
          <w:p>
            <w:pPr>
              <w:pStyle w:val="89"/>
              <w:widowControl w:val="0"/>
              <w:rPr>
                <w:rFonts w:eastAsiaTheme="minorEastAsia"/>
                <w:kern w:val="2"/>
              </w:rPr>
            </w:pPr>
            <w:r>
              <w:rPr>
                <w:rFonts w:eastAsiaTheme="minorEastAsia"/>
                <w:kern w:val="2"/>
              </w:rPr>
              <w:t>varchar</w:t>
            </w:r>
          </w:p>
        </w:tc>
        <w:tc>
          <w:tcPr>
            <w:tcW w:w="1269" w:type="dxa"/>
            <w:shd w:val="clear" w:color="auto" w:fill="auto"/>
          </w:tcPr>
          <w:p>
            <w:pPr>
              <w:pStyle w:val="89"/>
              <w:widowControl w:val="0"/>
              <w:rPr>
                <w:rFonts w:eastAsiaTheme="minorEastAsia"/>
                <w:kern w:val="2"/>
              </w:rPr>
            </w:pPr>
            <w:r>
              <w:rPr>
                <w:rFonts w:hint="eastAsia" w:eastAsiaTheme="minorEastAsia"/>
                <w:kern w:val="2"/>
              </w:rPr>
              <w:t>200</w:t>
            </w:r>
          </w:p>
        </w:tc>
        <w:tc>
          <w:tcPr>
            <w:tcW w:w="1496" w:type="dxa"/>
            <w:shd w:val="clear" w:color="auto" w:fill="auto"/>
          </w:tcPr>
          <w:p>
            <w:pPr>
              <w:pStyle w:val="89"/>
              <w:widowControl w:val="0"/>
              <w:rPr>
                <w:rFonts w:eastAsiaTheme="minorEastAsia"/>
                <w:kern w:val="2"/>
              </w:rPr>
            </w:pPr>
            <w:r>
              <w:rPr>
                <w:rFonts w:hint="eastAsia" w:eastAsiaTheme="minorEastAsia"/>
                <w:kern w:val="2"/>
              </w:rPr>
              <w:t>用户名</w:t>
            </w:r>
          </w:p>
        </w:tc>
        <w:tc>
          <w:tcPr>
            <w:tcW w:w="1271" w:type="dxa"/>
            <w:shd w:val="clear" w:color="auto" w:fill="auto"/>
          </w:tcPr>
          <w:p>
            <w:pPr>
              <w:pStyle w:val="89"/>
              <w:widowControl w:val="0"/>
              <w:rPr>
                <w:rFonts w:eastAsiaTheme="minorEastAsia"/>
                <w:kern w:val="2"/>
              </w:rPr>
            </w:pPr>
          </w:p>
        </w:tc>
        <w:tc>
          <w:tcPr>
            <w:tcW w:w="1395"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9"/>
              <w:widowControl w:val="0"/>
              <w:rPr>
                <w:rFonts w:eastAsiaTheme="minorEastAsia"/>
                <w:kern w:val="2"/>
              </w:rPr>
            </w:pPr>
            <w:r>
              <w:rPr>
                <w:rFonts w:eastAsiaTheme="minorEastAsia"/>
                <w:kern w:val="2"/>
              </w:rPr>
              <w:t>content</w:t>
            </w:r>
          </w:p>
        </w:tc>
        <w:tc>
          <w:tcPr>
            <w:tcW w:w="2081" w:type="dxa"/>
            <w:shd w:val="clear" w:color="auto" w:fill="auto"/>
          </w:tcPr>
          <w:p>
            <w:pPr>
              <w:pStyle w:val="89"/>
              <w:widowControl w:val="0"/>
              <w:rPr>
                <w:rFonts w:eastAsiaTheme="minorEastAsia"/>
                <w:kern w:val="2"/>
              </w:rPr>
            </w:pPr>
            <w:r>
              <w:rPr>
                <w:rFonts w:eastAsiaTheme="minorEastAsia"/>
                <w:kern w:val="2"/>
              </w:rPr>
              <w:t>longtext</w:t>
            </w:r>
          </w:p>
        </w:tc>
        <w:tc>
          <w:tcPr>
            <w:tcW w:w="1269"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496" w:type="dxa"/>
            <w:shd w:val="clear" w:color="auto" w:fill="auto"/>
          </w:tcPr>
          <w:p>
            <w:pPr>
              <w:pStyle w:val="89"/>
              <w:widowControl w:val="0"/>
              <w:rPr>
                <w:rFonts w:eastAsiaTheme="minorEastAsia"/>
                <w:kern w:val="2"/>
              </w:rPr>
            </w:pPr>
            <w:r>
              <w:rPr>
                <w:rFonts w:hint="eastAsia" w:eastAsiaTheme="minorEastAsia"/>
                <w:kern w:val="2"/>
              </w:rPr>
              <w:t>评论内容</w:t>
            </w:r>
          </w:p>
        </w:tc>
        <w:tc>
          <w:tcPr>
            <w:tcW w:w="1271" w:type="dxa"/>
            <w:shd w:val="clear" w:color="auto" w:fill="auto"/>
          </w:tcPr>
          <w:p>
            <w:pPr>
              <w:pStyle w:val="89"/>
              <w:widowControl w:val="0"/>
              <w:rPr>
                <w:rFonts w:eastAsiaTheme="minorEastAsia"/>
                <w:kern w:val="2"/>
              </w:rPr>
            </w:pPr>
          </w:p>
        </w:tc>
        <w:tc>
          <w:tcPr>
            <w:tcW w:w="1395"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4" w:type="dxa"/>
            <w:shd w:val="clear" w:color="auto" w:fill="auto"/>
          </w:tcPr>
          <w:p>
            <w:pPr>
              <w:pStyle w:val="89"/>
              <w:widowControl w:val="0"/>
              <w:rPr>
                <w:rFonts w:eastAsiaTheme="minorEastAsia"/>
                <w:kern w:val="2"/>
              </w:rPr>
            </w:pPr>
            <w:r>
              <w:rPr>
                <w:rFonts w:eastAsiaTheme="minorEastAsia"/>
                <w:kern w:val="2"/>
              </w:rPr>
              <w:t>reply</w:t>
            </w:r>
          </w:p>
        </w:tc>
        <w:tc>
          <w:tcPr>
            <w:tcW w:w="2081" w:type="dxa"/>
            <w:shd w:val="clear" w:color="auto" w:fill="auto"/>
          </w:tcPr>
          <w:p>
            <w:pPr>
              <w:pStyle w:val="89"/>
              <w:widowControl w:val="0"/>
              <w:rPr>
                <w:rFonts w:eastAsiaTheme="minorEastAsia"/>
                <w:kern w:val="2"/>
              </w:rPr>
            </w:pPr>
            <w:r>
              <w:rPr>
                <w:rFonts w:eastAsiaTheme="minorEastAsia"/>
                <w:kern w:val="2"/>
              </w:rPr>
              <w:t>longtext</w:t>
            </w:r>
          </w:p>
        </w:tc>
        <w:tc>
          <w:tcPr>
            <w:tcW w:w="1269"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496" w:type="dxa"/>
            <w:shd w:val="clear" w:color="auto" w:fill="auto"/>
          </w:tcPr>
          <w:p>
            <w:pPr>
              <w:pStyle w:val="89"/>
              <w:widowControl w:val="0"/>
              <w:rPr>
                <w:rFonts w:eastAsiaTheme="minorEastAsia"/>
                <w:kern w:val="2"/>
              </w:rPr>
            </w:pPr>
            <w:r>
              <w:rPr>
                <w:rFonts w:hint="eastAsia" w:eastAsiaTheme="minorEastAsia"/>
                <w:kern w:val="2"/>
              </w:rPr>
              <w:t>回复内容</w:t>
            </w:r>
          </w:p>
        </w:tc>
        <w:tc>
          <w:tcPr>
            <w:tcW w:w="1271" w:type="dxa"/>
            <w:shd w:val="clear" w:color="auto" w:fill="auto"/>
          </w:tcPr>
          <w:p>
            <w:pPr>
              <w:pStyle w:val="89"/>
              <w:widowControl w:val="0"/>
              <w:rPr>
                <w:rFonts w:eastAsiaTheme="minorEastAsia"/>
                <w:kern w:val="2"/>
              </w:rPr>
            </w:pPr>
          </w:p>
        </w:tc>
        <w:tc>
          <w:tcPr>
            <w:tcW w:w="1395" w:type="dxa"/>
            <w:shd w:val="clear" w:color="auto" w:fill="auto"/>
          </w:tcPr>
          <w:p>
            <w:pPr>
              <w:pStyle w:val="89"/>
              <w:widowControl w:val="0"/>
              <w:rPr>
                <w:rFonts w:eastAsiaTheme="minorEastAsia"/>
                <w:kern w:val="2"/>
              </w:rPr>
            </w:pP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2</w:t>
      </w:r>
      <w:r>
        <w:rPr>
          <w:rFonts w:hint="eastAsia" w:eastAsiaTheme="minorEastAsia"/>
          <w:kern w:val="2"/>
        </w:rPr>
        <w:t>：</w:t>
      </w:r>
      <w:r>
        <w:rPr>
          <w:rFonts w:hint="eastAsia" w:eastAsiaTheme="minorEastAsia"/>
          <w:kern w:val="2"/>
          <w:lang w:eastAsia="zh-CN"/>
        </w:rPr>
        <w:t>农产品</w:t>
      </w:r>
      <w:r>
        <w:rPr>
          <w:rFonts w:hint="eastAsia" w:eastAsiaTheme="minorEastAsia"/>
          <w:kern w:val="2"/>
        </w:rPr>
        <w:t>评论表</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refid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关联表id</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userid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用户id</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avatarurl</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头像</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nickname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用户名</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content</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评论内容</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reply</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回复内容</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3</w:t>
      </w:r>
      <w:r>
        <w:rPr>
          <w:rFonts w:hint="eastAsia" w:eastAsiaTheme="minorEastAsia"/>
          <w:kern w:val="2"/>
        </w:rPr>
        <w:t>：农技学堂评论表</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refid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关联表id</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userid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用户id</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avatarurl</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头像</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nickname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用户名</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content</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评论内容</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reply</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回复内容</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4</w:t>
      </w:r>
      <w:r>
        <w:rPr>
          <w:rFonts w:hint="eastAsia" w:eastAsiaTheme="minorEastAsia"/>
          <w:kern w:val="2"/>
        </w:rPr>
        <w:t>：配置文件</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100</w:t>
            </w:r>
          </w:p>
        </w:tc>
        <w:tc>
          <w:tcPr>
            <w:tcW w:w="1063" w:type="dxa"/>
            <w:shd w:val="clear" w:color="auto" w:fill="auto"/>
          </w:tcPr>
          <w:p>
            <w:pPr>
              <w:pStyle w:val="89"/>
              <w:widowControl w:val="0"/>
              <w:rPr>
                <w:rFonts w:eastAsiaTheme="minorEastAsia"/>
                <w:kern w:val="2"/>
              </w:rPr>
            </w:pPr>
            <w:r>
              <w:rPr>
                <w:rFonts w:hint="eastAsia" w:eastAsiaTheme="minorEastAsia"/>
                <w:kern w:val="2"/>
              </w:rPr>
              <w:t>配置参数名称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value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100</w:t>
            </w:r>
          </w:p>
        </w:tc>
        <w:tc>
          <w:tcPr>
            <w:tcW w:w="1063" w:type="dxa"/>
            <w:shd w:val="clear" w:color="auto" w:fill="auto"/>
          </w:tcPr>
          <w:p>
            <w:pPr>
              <w:pStyle w:val="89"/>
              <w:widowControl w:val="0"/>
              <w:rPr>
                <w:rFonts w:eastAsiaTheme="minorEastAsia"/>
                <w:kern w:val="2"/>
              </w:rPr>
            </w:pPr>
            <w:r>
              <w:rPr>
                <w:rFonts w:hint="eastAsia" w:eastAsiaTheme="minorEastAsia"/>
                <w:kern w:val="2"/>
              </w:rPr>
              <w:t>配置参数值</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url</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500</w:t>
            </w:r>
          </w:p>
        </w:tc>
        <w:tc>
          <w:tcPr>
            <w:tcW w:w="1063" w:type="dxa"/>
            <w:shd w:val="clear" w:color="auto" w:fill="auto"/>
          </w:tcPr>
          <w:p>
            <w:pPr>
              <w:pStyle w:val="89"/>
              <w:widowControl w:val="0"/>
              <w:rPr>
                <w:rFonts w:eastAsiaTheme="minorEastAsia"/>
                <w:kern w:val="2"/>
              </w:rPr>
            </w:pPr>
            <w:r>
              <w:rPr>
                <w:rFonts w:hint="eastAsia" w:eastAsiaTheme="minorEastAsia"/>
                <w:kern w:val="2"/>
              </w:rPr>
              <w:t>url</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5</w:t>
      </w:r>
      <w:r>
        <w:rPr>
          <w:rFonts w:hint="eastAsia" w:eastAsiaTheme="minorEastAsia"/>
          <w:kern w:val="2"/>
        </w:rPr>
        <w:t>：用户表</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username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100</w:t>
            </w:r>
          </w:p>
        </w:tc>
        <w:tc>
          <w:tcPr>
            <w:tcW w:w="1063" w:type="dxa"/>
            <w:shd w:val="clear" w:color="auto" w:fill="auto"/>
          </w:tcPr>
          <w:p>
            <w:pPr>
              <w:pStyle w:val="89"/>
              <w:widowControl w:val="0"/>
              <w:rPr>
                <w:rFonts w:eastAsiaTheme="minorEastAsia"/>
                <w:kern w:val="2"/>
              </w:rPr>
            </w:pPr>
            <w:r>
              <w:rPr>
                <w:rFonts w:hint="eastAsia" w:eastAsiaTheme="minorEastAsia"/>
                <w:kern w:val="2"/>
              </w:rPr>
              <w:t>用户名</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password</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100</w:t>
            </w:r>
          </w:p>
        </w:tc>
        <w:tc>
          <w:tcPr>
            <w:tcW w:w="1063" w:type="dxa"/>
            <w:shd w:val="clear" w:color="auto" w:fill="auto"/>
          </w:tcPr>
          <w:p>
            <w:pPr>
              <w:pStyle w:val="89"/>
              <w:widowControl w:val="0"/>
              <w:rPr>
                <w:rFonts w:eastAsiaTheme="minorEastAsia"/>
                <w:kern w:val="2"/>
              </w:rPr>
            </w:pPr>
            <w:r>
              <w:rPr>
                <w:rFonts w:hint="eastAsia" w:eastAsiaTheme="minorEastAsia"/>
                <w:kern w:val="2"/>
              </w:rPr>
              <w:t>密码</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image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头像</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role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100</w:t>
            </w:r>
          </w:p>
        </w:tc>
        <w:tc>
          <w:tcPr>
            <w:tcW w:w="1063" w:type="dxa"/>
            <w:shd w:val="clear" w:color="auto" w:fill="auto"/>
          </w:tcPr>
          <w:p>
            <w:pPr>
              <w:pStyle w:val="89"/>
              <w:widowControl w:val="0"/>
              <w:rPr>
                <w:rFonts w:eastAsiaTheme="minorEastAsia"/>
                <w:kern w:val="2"/>
              </w:rPr>
            </w:pPr>
            <w:r>
              <w:rPr>
                <w:rFonts w:hint="eastAsia" w:eastAsiaTheme="minorEastAsia"/>
                <w:kern w:val="2"/>
              </w:rPr>
              <w:t>角色</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新增时间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6</w:t>
      </w:r>
      <w:r>
        <w:rPr>
          <w:rFonts w:hint="eastAsia" w:eastAsiaTheme="minorEastAsia"/>
          <w:kern w:val="2"/>
        </w:rPr>
        <w:t>：收藏表</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userid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用户id</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refid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商品id</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tablename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表名</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名称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picture</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图片</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type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类型</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inteltype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推荐类型</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remark</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备注</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7</w:t>
      </w:r>
      <w:r>
        <w:rPr>
          <w:rFonts w:hint="eastAsia" w:eastAsiaTheme="minorEastAsia"/>
          <w:kern w:val="2"/>
        </w:rPr>
        <w:t>：token表</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userid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用户id</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username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100</w:t>
            </w:r>
          </w:p>
        </w:tc>
        <w:tc>
          <w:tcPr>
            <w:tcW w:w="1063" w:type="dxa"/>
            <w:shd w:val="clear" w:color="auto" w:fill="auto"/>
          </w:tcPr>
          <w:p>
            <w:pPr>
              <w:pStyle w:val="89"/>
              <w:widowControl w:val="0"/>
              <w:rPr>
                <w:rFonts w:eastAsiaTheme="minorEastAsia"/>
                <w:kern w:val="2"/>
              </w:rPr>
            </w:pPr>
            <w:r>
              <w:rPr>
                <w:rFonts w:hint="eastAsia" w:eastAsiaTheme="minorEastAsia"/>
                <w:kern w:val="2"/>
              </w:rPr>
              <w:t>用户名</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tablename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100</w:t>
            </w:r>
          </w:p>
        </w:tc>
        <w:tc>
          <w:tcPr>
            <w:tcW w:w="1063" w:type="dxa"/>
            <w:shd w:val="clear" w:color="auto" w:fill="auto"/>
          </w:tcPr>
          <w:p>
            <w:pPr>
              <w:pStyle w:val="89"/>
              <w:widowControl w:val="0"/>
              <w:rPr>
                <w:rFonts w:eastAsiaTheme="minorEastAsia"/>
                <w:kern w:val="2"/>
              </w:rPr>
            </w:pPr>
            <w:r>
              <w:rPr>
                <w:rFonts w:hint="eastAsia" w:eastAsiaTheme="minorEastAsia"/>
                <w:kern w:val="2"/>
              </w:rPr>
              <w:t>表名</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role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100</w:t>
            </w:r>
          </w:p>
        </w:tc>
        <w:tc>
          <w:tcPr>
            <w:tcW w:w="1063" w:type="dxa"/>
            <w:shd w:val="clear" w:color="auto" w:fill="auto"/>
          </w:tcPr>
          <w:p>
            <w:pPr>
              <w:pStyle w:val="89"/>
              <w:widowControl w:val="0"/>
              <w:rPr>
                <w:rFonts w:eastAsiaTheme="minorEastAsia"/>
                <w:kern w:val="2"/>
              </w:rPr>
            </w:pPr>
            <w:r>
              <w:rPr>
                <w:rFonts w:hint="eastAsia" w:eastAsiaTheme="minorEastAsia"/>
                <w:kern w:val="2"/>
              </w:rPr>
              <w:t>角色</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token</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密码</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新增时间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expiratedtime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过期时间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8</w:t>
      </w:r>
      <w:r>
        <w:rPr>
          <w:rFonts w:hint="eastAsia" w:eastAsiaTheme="minorEastAsia"/>
          <w:kern w:val="2"/>
        </w:rPr>
        <w:t>：系统简介</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title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标题</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subtitle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副标题</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content</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内容</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picture1</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图片1</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picture2</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图片2</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picture3</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图片3</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9</w:t>
      </w:r>
      <w:r>
        <w:rPr>
          <w:rFonts w:hint="eastAsia" w:eastAsiaTheme="minorEastAsia"/>
          <w:kern w:val="2"/>
        </w:rPr>
        <w:t>：关于我们</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title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标题</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subtitle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副标题</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content</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内容</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picture1</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图片1</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picture2</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图片2</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picture3</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图片3</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10</w:t>
      </w:r>
      <w:r>
        <w:rPr>
          <w:rFonts w:hint="eastAsia" w:eastAsiaTheme="minorEastAsia"/>
          <w:kern w:val="2"/>
        </w:rPr>
        <w:t>：公告资讯</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title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标题</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introduction</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简介</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typename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分类名称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发布人</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headportrait</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头像</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clicknum</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点击次数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clicktime</w:t>
            </w:r>
          </w:p>
        </w:tc>
        <w:tc>
          <w:tcPr>
            <w:tcW w:w="1479" w:type="dxa"/>
            <w:shd w:val="clear" w:color="auto" w:fill="auto"/>
          </w:tcPr>
          <w:p>
            <w:pPr>
              <w:pStyle w:val="89"/>
              <w:widowControl w:val="0"/>
              <w:rPr>
                <w:rFonts w:eastAsiaTheme="minorEastAsia"/>
                <w:kern w:val="2"/>
              </w:rPr>
            </w:pPr>
            <w:r>
              <w:rPr>
                <w:rFonts w:eastAsiaTheme="minorEastAsia"/>
                <w:kern w:val="2"/>
              </w:rPr>
              <w:t>datetime</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最近点击时间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thumbsupnum</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赞</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crazilynum</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踩</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storeupnum</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收藏数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picture</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图片</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content</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内容</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11</w:t>
      </w:r>
      <w:r>
        <w:rPr>
          <w:rFonts w:hint="eastAsia" w:eastAsiaTheme="minorEastAsia"/>
          <w:kern w:val="2"/>
        </w:rPr>
        <w:t>：助农脱贫</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wenzhangbianhao</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文章编号</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wenzhangbiaoti</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文章标题</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wenzhangfenlei</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文章分类</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wenzhangzhaopian</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文章照片</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fabushijian</w:t>
            </w:r>
          </w:p>
        </w:tc>
        <w:tc>
          <w:tcPr>
            <w:tcW w:w="1479" w:type="dxa"/>
            <w:shd w:val="clear" w:color="auto" w:fill="auto"/>
          </w:tcPr>
          <w:p>
            <w:pPr>
              <w:pStyle w:val="89"/>
              <w:widowControl w:val="0"/>
              <w:rPr>
                <w:rFonts w:eastAsiaTheme="minorEastAsia"/>
                <w:kern w:val="2"/>
              </w:rPr>
            </w:pPr>
            <w:r>
              <w:rPr>
                <w:rFonts w:eastAsiaTheme="minorEastAsia"/>
                <w:kern w:val="2"/>
              </w:rPr>
              <w:t>date</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发布时间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wenzhangjianjie</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文章简介</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wenzhangxiangqing</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文章详情</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discussnum</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评论数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storeupnum</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收藏数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bl>
    <w:p>
      <w:pPr>
        <w:pStyle w:val="89"/>
        <w:widowControl w:val="0"/>
        <w:rPr>
          <w:rFonts w:eastAsiaTheme="minorEastAsia"/>
          <w:kern w:val="2"/>
        </w:rPr>
      </w:pPr>
    </w:p>
    <w:p>
      <w:pPr>
        <w:pStyle w:val="89"/>
        <w:widowControl w:val="0"/>
        <w:rPr>
          <w:rFonts w:hint="eastAsia" w:eastAsiaTheme="minorEastAsia"/>
          <w:kern w:val="2"/>
          <w:lang w:eastAsia="zh-CN"/>
        </w:rPr>
      </w:pPr>
      <w:r>
        <w:rPr>
          <w:rFonts w:hint="eastAsia" w:eastAsiaTheme="minorEastAsia"/>
          <w:kern w:val="2"/>
        </w:rPr>
        <w:t>表4-</w:t>
      </w:r>
      <w:r>
        <w:rPr>
          <w:rFonts w:eastAsiaTheme="minorEastAsia"/>
          <w:kern w:val="2"/>
        </w:rPr>
        <w:t>12</w:t>
      </w:r>
      <w:r>
        <w:rPr>
          <w:rFonts w:hint="eastAsia" w:eastAsiaTheme="minorEastAsia"/>
          <w:kern w:val="2"/>
        </w:rPr>
        <w:t>：</w:t>
      </w:r>
      <w:r>
        <w:rPr>
          <w:rFonts w:hint="eastAsia" w:eastAsiaTheme="minorEastAsia"/>
          <w:kern w:val="2"/>
          <w:lang w:eastAsia="zh-CN"/>
        </w:rPr>
        <w:t>农产品</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chanpinbianhao</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产品编号</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chanpinmingcheng</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产品名称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chanpinfenlei</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产品分类</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tupian</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图片</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faburiqi</w:t>
            </w:r>
          </w:p>
        </w:tc>
        <w:tc>
          <w:tcPr>
            <w:tcW w:w="1479" w:type="dxa"/>
            <w:shd w:val="clear" w:color="auto" w:fill="auto"/>
          </w:tcPr>
          <w:p>
            <w:pPr>
              <w:pStyle w:val="89"/>
              <w:widowControl w:val="0"/>
              <w:rPr>
                <w:rFonts w:eastAsiaTheme="minorEastAsia"/>
                <w:kern w:val="2"/>
              </w:rPr>
            </w:pPr>
            <w:r>
              <w:rPr>
                <w:rFonts w:eastAsiaTheme="minorEastAsia"/>
                <w:kern w:val="2"/>
              </w:rPr>
              <w:t>date</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发布日期</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baozhiqi</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保质期</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shengchandi</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生产地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guige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规格</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chanpinxiangqing</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产品详情</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nonghuzhanghao</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农户账号</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nonghuxingming</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农户姓名</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onelimittimes</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单限</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alllimittimes</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库存</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clicktime</w:t>
            </w:r>
          </w:p>
        </w:tc>
        <w:tc>
          <w:tcPr>
            <w:tcW w:w="1479" w:type="dxa"/>
            <w:shd w:val="clear" w:color="auto" w:fill="auto"/>
          </w:tcPr>
          <w:p>
            <w:pPr>
              <w:pStyle w:val="89"/>
              <w:widowControl w:val="0"/>
              <w:rPr>
                <w:rFonts w:eastAsiaTheme="minorEastAsia"/>
                <w:kern w:val="2"/>
              </w:rPr>
            </w:pPr>
            <w:r>
              <w:rPr>
                <w:rFonts w:eastAsiaTheme="minorEastAsia"/>
                <w:kern w:val="2"/>
              </w:rPr>
              <w:t>datetime</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最近点击时间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clicknum</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点击次数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discussnum</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评论数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price</w:t>
            </w:r>
          </w:p>
        </w:tc>
        <w:tc>
          <w:tcPr>
            <w:tcW w:w="1479" w:type="dxa"/>
            <w:shd w:val="clear" w:color="auto" w:fill="auto"/>
          </w:tcPr>
          <w:p>
            <w:pPr>
              <w:pStyle w:val="89"/>
              <w:widowControl w:val="0"/>
              <w:rPr>
                <w:rFonts w:eastAsiaTheme="minorEastAsia"/>
                <w:kern w:val="2"/>
              </w:rPr>
            </w:pPr>
            <w:r>
              <w:rPr>
                <w:rFonts w:eastAsiaTheme="minorEastAsia"/>
                <w:kern w:val="2"/>
              </w:rPr>
              <w:t>double</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价格</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vipprice</w:t>
            </w:r>
          </w:p>
        </w:tc>
        <w:tc>
          <w:tcPr>
            <w:tcW w:w="1479" w:type="dxa"/>
            <w:shd w:val="clear" w:color="auto" w:fill="auto"/>
          </w:tcPr>
          <w:p>
            <w:pPr>
              <w:pStyle w:val="89"/>
              <w:widowControl w:val="0"/>
              <w:rPr>
                <w:rFonts w:eastAsiaTheme="minorEastAsia"/>
                <w:kern w:val="2"/>
              </w:rPr>
            </w:pPr>
            <w:r>
              <w:rPr>
                <w:rFonts w:eastAsiaTheme="minorEastAsia"/>
                <w:kern w:val="2"/>
              </w:rPr>
              <w:t>double</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会员价</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storeupnum</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收藏数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13</w:t>
      </w:r>
      <w:r>
        <w:rPr>
          <w:rFonts w:hint="eastAsia" w:eastAsiaTheme="minorEastAsia"/>
          <w:kern w:val="2"/>
        </w:rPr>
        <w:t>：用户</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yonghuzhanghao</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用户账号</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mima</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密码</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yonghuxingming</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用户姓名</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xingbie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性别</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yonghudianhua</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用户电话</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touxiang</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头像</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money</w:t>
            </w:r>
          </w:p>
        </w:tc>
        <w:tc>
          <w:tcPr>
            <w:tcW w:w="1479" w:type="dxa"/>
            <w:shd w:val="clear" w:color="auto" w:fill="auto"/>
          </w:tcPr>
          <w:p>
            <w:pPr>
              <w:pStyle w:val="89"/>
              <w:widowControl w:val="0"/>
              <w:rPr>
                <w:rFonts w:eastAsiaTheme="minorEastAsia"/>
                <w:kern w:val="2"/>
              </w:rPr>
            </w:pPr>
            <w:r>
              <w:rPr>
                <w:rFonts w:eastAsiaTheme="minorEastAsia"/>
                <w:kern w:val="2"/>
              </w:rPr>
              <w:t>double</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余额</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vip</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是否会员</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否</w:t>
            </w: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14</w:t>
      </w:r>
      <w:r>
        <w:rPr>
          <w:rFonts w:hint="eastAsia" w:eastAsiaTheme="minorEastAsia"/>
          <w:kern w:val="2"/>
        </w:rPr>
        <w:t>：文章分类</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wenzhangfenlei</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文章分类</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15</w:t>
      </w:r>
      <w:r>
        <w:rPr>
          <w:rFonts w:hint="eastAsia" w:eastAsiaTheme="minorEastAsia"/>
          <w:kern w:val="2"/>
        </w:rPr>
        <w:t>：产品分类</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chanpinfenlei</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产品分类</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image</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image</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16</w:t>
      </w:r>
      <w:r>
        <w:rPr>
          <w:rFonts w:hint="eastAsia" w:eastAsiaTheme="minorEastAsia"/>
          <w:kern w:val="2"/>
        </w:rPr>
        <w:t>：购物车表</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tablename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商品表名</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zhunongshangpin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userid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用户id</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goodid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商品id</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goodname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商品名称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picture</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图片</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buynumber</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购买数量</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price</w:t>
            </w:r>
          </w:p>
        </w:tc>
        <w:tc>
          <w:tcPr>
            <w:tcW w:w="1479" w:type="dxa"/>
            <w:shd w:val="clear" w:color="auto" w:fill="auto"/>
          </w:tcPr>
          <w:p>
            <w:pPr>
              <w:pStyle w:val="89"/>
              <w:widowControl w:val="0"/>
              <w:rPr>
                <w:rFonts w:eastAsiaTheme="minorEastAsia"/>
                <w:kern w:val="2"/>
              </w:rPr>
            </w:pPr>
            <w:r>
              <w:rPr>
                <w:rFonts w:eastAsiaTheme="minorEastAsia"/>
                <w:kern w:val="2"/>
              </w:rPr>
              <w:t>double</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单价</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discountprice</w:t>
            </w:r>
          </w:p>
        </w:tc>
        <w:tc>
          <w:tcPr>
            <w:tcW w:w="1479" w:type="dxa"/>
            <w:shd w:val="clear" w:color="auto" w:fill="auto"/>
          </w:tcPr>
          <w:p>
            <w:pPr>
              <w:pStyle w:val="89"/>
              <w:widowControl w:val="0"/>
              <w:rPr>
                <w:rFonts w:eastAsiaTheme="minorEastAsia"/>
                <w:kern w:val="2"/>
              </w:rPr>
            </w:pPr>
            <w:r>
              <w:rPr>
                <w:rFonts w:eastAsiaTheme="minorEastAsia"/>
                <w:kern w:val="2"/>
              </w:rPr>
              <w:t>double</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会员价</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nonghuzhanghao</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商户名称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17</w:t>
      </w:r>
      <w:r>
        <w:rPr>
          <w:rFonts w:hint="eastAsia" w:eastAsiaTheme="minorEastAsia"/>
          <w:kern w:val="2"/>
        </w:rPr>
        <w:t>：订单</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orderid</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订单编号</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tablename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商品表名</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zhunongshangpin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userid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用户id</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goodid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商品id</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goodname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商品名称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picture</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商品图片</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buynumber</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购买数量</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price</w:t>
            </w:r>
          </w:p>
        </w:tc>
        <w:tc>
          <w:tcPr>
            <w:tcW w:w="1479" w:type="dxa"/>
            <w:shd w:val="clear" w:color="auto" w:fill="auto"/>
          </w:tcPr>
          <w:p>
            <w:pPr>
              <w:pStyle w:val="89"/>
              <w:widowControl w:val="0"/>
              <w:rPr>
                <w:rFonts w:eastAsiaTheme="minorEastAsia"/>
                <w:kern w:val="2"/>
              </w:rPr>
            </w:pPr>
            <w:r>
              <w:rPr>
                <w:rFonts w:eastAsiaTheme="minorEastAsia"/>
                <w:kern w:val="2"/>
              </w:rPr>
              <w:t>double</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价格</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total</w:t>
            </w:r>
          </w:p>
        </w:tc>
        <w:tc>
          <w:tcPr>
            <w:tcW w:w="1479" w:type="dxa"/>
            <w:shd w:val="clear" w:color="auto" w:fill="auto"/>
          </w:tcPr>
          <w:p>
            <w:pPr>
              <w:pStyle w:val="89"/>
              <w:widowControl w:val="0"/>
              <w:rPr>
                <w:rFonts w:eastAsiaTheme="minorEastAsia"/>
                <w:kern w:val="2"/>
              </w:rPr>
            </w:pPr>
            <w:r>
              <w:rPr>
                <w:rFonts w:eastAsiaTheme="minorEastAsia"/>
                <w:kern w:val="2"/>
              </w:rPr>
              <w:t>double</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总价格</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discountprice</w:t>
            </w:r>
          </w:p>
        </w:tc>
        <w:tc>
          <w:tcPr>
            <w:tcW w:w="1479" w:type="dxa"/>
            <w:shd w:val="clear" w:color="auto" w:fill="auto"/>
          </w:tcPr>
          <w:p>
            <w:pPr>
              <w:pStyle w:val="89"/>
              <w:widowControl w:val="0"/>
              <w:rPr>
                <w:rFonts w:eastAsiaTheme="minorEastAsia"/>
                <w:kern w:val="2"/>
              </w:rPr>
            </w:pPr>
            <w:r>
              <w:rPr>
                <w:rFonts w:eastAsiaTheme="minorEastAsia"/>
                <w:kern w:val="2"/>
              </w:rPr>
              <w:t>double</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折扣价格</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discounttotal</w:t>
            </w:r>
          </w:p>
        </w:tc>
        <w:tc>
          <w:tcPr>
            <w:tcW w:w="1479" w:type="dxa"/>
            <w:shd w:val="clear" w:color="auto" w:fill="auto"/>
          </w:tcPr>
          <w:p>
            <w:pPr>
              <w:pStyle w:val="89"/>
              <w:widowControl w:val="0"/>
              <w:rPr>
                <w:rFonts w:eastAsiaTheme="minorEastAsia"/>
                <w:kern w:val="2"/>
              </w:rPr>
            </w:pPr>
            <w:r>
              <w:rPr>
                <w:rFonts w:eastAsiaTheme="minorEastAsia"/>
                <w:kern w:val="2"/>
              </w:rPr>
              <w:t>double</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折扣总价格</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type</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支付类型</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status</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状态</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address</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地址</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tel</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电话</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consignee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收货人</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logistics</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物流</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remark</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备注</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nonghuzhanghao</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商户名称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sfsh</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是否审核</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shhf</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审核回复</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role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用户角色</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18</w:t>
      </w:r>
      <w:r>
        <w:rPr>
          <w:rFonts w:hint="eastAsia" w:eastAsiaTheme="minorEastAsia"/>
          <w:kern w:val="2"/>
        </w:rPr>
        <w:t>：地址</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userid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用户id</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address</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地址</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收货人</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phone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电话</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isdefault</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是否默认地址[是/否]</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19</w:t>
      </w:r>
      <w:r>
        <w:rPr>
          <w:rFonts w:hint="eastAsia" w:eastAsiaTheme="minorEastAsia"/>
          <w:kern w:val="2"/>
        </w:rPr>
        <w:t>：农技学堂</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kechengbiaoti</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课程标题</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kechengfenlei</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课程分类</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kechengzhaopian</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课程照片</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kechengshipin</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课程视频</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wendangziliao</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文档资料</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kechengjianjie</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课程简介</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kechengxiangqing</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课程详情</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discussnum</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评论数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storeupnum</w:t>
            </w:r>
          </w:p>
        </w:tc>
        <w:tc>
          <w:tcPr>
            <w:tcW w:w="1479" w:type="dxa"/>
            <w:shd w:val="clear" w:color="auto" w:fill="auto"/>
          </w:tcPr>
          <w:p>
            <w:pPr>
              <w:pStyle w:val="89"/>
              <w:widowControl w:val="0"/>
              <w:rPr>
                <w:rFonts w:eastAsiaTheme="minorEastAsia"/>
                <w:kern w:val="2"/>
              </w:rPr>
            </w:pPr>
            <w:r>
              <w:rPr>
                <w:rFonts w:eastAsiaTheme="minorEastAsia"/>
                <w:kern w:val="2"/>
              </w:rPr>
              <w:t>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收藏数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20</w:t>
      </w:r>
      <w:r>
        <w:rPr>
          <w:rFonts w:hint="eastAsia" w:eastAsiaTheme="minorEastAsia"/>
          <w:kern w:val="2"/>
        </w:rPr>
        <w:t>：农商</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nonghuzhanghao</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农户账号</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mima</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密码</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nonghuxingming</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农户姓名</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xingbie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性别</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nonghudianhua</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农户电话</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touxiang</w:t>
            </w:r>
          </w:p>
        </w:tc>
        <w:tc>
          <w:tcPr>
            <w:tcW w:w="1479" w:type="dxa"/>
            <w:shd w:val="clear" w:color="auto" w:fill="auto"/>
          </w:tcPr>
          <w:p>
            <w:pPr>
              <w:pStyle w:val="89"/>
              <w:widowControl w:val="0"/>
              <w:rPr>
                <w:rFonts w:eastAsiaTheme="minorEastAsia"/>
                <w:kern w:val="2"/>
              </w:rPr>
            </w:pPr>
            <w:r>
              <w:rPr>
                <w:rFonts w:eastAsiaTheme="minorEastAsia"/>
                <w:kern w:val="2"/>
              </w:rPr>
              <w:t>longtext</w:t>
            </w:r>
          </w:p>
        </w:tc>
        <w:tc>
          <w:tcPr>
            <w:tcW w:w="902"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0</w:t>
            </w:r>
          </w:p>
        </w:tc>
        <w:tc>
          <w:tcPr>
            <w:tcW w:w="1063" w:type="dxa"/>
            <w:shd w:val="clear" w:color="auto" w:fill="auto"/>
          </w:tcPr>
          <w:p>
            <w:pPr>
              <w:pStyle w:val="89"/>
              <w:widowControl w:val="0"/>
              <w:rPr>
                <w:rFonts w:eastAsiaTheme="minorEastAsia"/>
                <w:kern w:val="2"/>
              </w:rPr>
            </w:pPr>
            <w:r>
              <w:rPr>
                <w:rFonts w:hint="eastAsia" w:eastAsiaTheme="minorEastAsia"/>
                <w:kern w:val="2"/>
              </w:rPr>
              <w:t>头像</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money</w:t>
            </w:r>
          </w:p>
        </w:tc>
        <w:tc>
          <w:tcPr>
            <w:tcW w:w="1479" w:type="dxa"/>
            <w:shd w:val="clear" w:color="auto" w:fill="auto"/>
          </w:tcPr>
          <w:p>
            <w:pPr>
              <w:pStyle w:val="89"/>
              <w:widowControl w:val="0"/>
              <w:rPr>
                <w:rFonts w:eastAsiaTheme="minorEastAsia"/>
                <w:kern w:val="2"/>
              </w:rPr>
            </w:pPr>
            <w:r>
              <w:rPr>
                <w:rFonts w:eastAsiaTheme="minorEastAsia"/>
                <w:kern w:val="2"/>
              </w:rPr>
              <w:t>double</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余额</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r>
              <w:rPr>
                <w:rFonts w:hint="eastAsia" w:eastAsiaTheme="minorEastAsia"/>
                <w:kern w:val="2"/>
              </w:rPr>
              <w:t>0</w:t>
            </w:r>
          </w:p>
        </w:tc>
      </w:tr>
    </w:tbl>
    <w:p>
      <w:pPr>
        <w:pStyle w:val="89"/>
        <w:widowControl w:val="0"/>
        <w:rPr>
          <w:rFonts w:eastAsiaTheme="minorEastAsia"/>
          <w:kern w:val="2"/>
        </w:rPr>
      </w:pPr>
    </w:p>
    <w:p>
      <w:pPr>
        <w:pStyle w:val="89"/>
        <w:widowControl w:val="0"/>
        <w:rPr>
          <w:rFonts w:eastAsiaTheme="minorEastAsia"/>
          <w:kern w:val="2"/>
        </w:rPr>
      </w:pPr>
      <w:r>
        <w:rPr>
          <w:rFonts w:hint="eastAsia" w:eastAsiaTheme="minorEastAsia"/>
          <w:kern w:val="2"/>
        </w:rPr>
        <w:t>表4-</w:t>
      </w:r>
      <w:r>
        <w:rPr>
          <w:rFonts w:eastAsiaTheme="minorEastAsia"/>
          <w:kern w:val="2"/>
        </w:rPr>
        <w:t>21</w:t>
      </w:r>
      <w:r>
        <w:rPr>
          <w:rFonts w:hint="eastAsia" w:eastAsiaTheme="minorEastAsia"/>
          <w:kern w:val="2"/>
        </w:rPr>
        <w:t>：公告资讯分类</w:t>
      </w:r>
    </w:p>
    <w:tbl>
      <w:tblPr>
        <w:tblStyle w:val="3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4"/>
        <w:gridCol w:w="2081"/>
        <w:gridCol w:w="1269"/>
        <w:gridCol w:w="1496"/>
        <w:gridCol w:w="1271"/>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tcPr>
          <w:p>
            <w:pPr>
              <w:pStyle w:val="89"/>
              <w:widowControl w:val="0"/>
              <w:rPr>
                <w:rFonts w:eastAsiaTheme="minorEastAsia"/>
                <w:kern w:val="2"/>
              </w:rPr>
            </w:pPr>
            <w:r>
              <w:rPr>
                <w:rFonts w:hint="eastAsia" w:eastAsiaTheme="minorEastAsia"/>
                <w:kern w:val="2"/>
              </w:rPr>
              <w:t>字段名称</w:t>
            </w:r>
          </w:p>
        </w:tc>
        <w:tc>
          <w:tcPr>
            <w:tcW w:w="1479" w:type="dxa"/>
            <w:shd w:val="clear" w:color="auto" w:fill="D9D9D9"/>
          </w:tcPr>
          <w:p>
            <w:pPr>
              <w:pStyle w:val="89"/>
              <w:widowControl w:val="0"/>
              <w:rPr>
                <w:rFonts w:eastAsiaTheme="minorEastAsia"/>
                <w:kern w:val="2"/>
              </w:rPr>
            </w:pPr>
            <w:r>
              <w:rPr>
                <w:rFonts w:hint="eastAsia" w:eastAsiaTheme="minorEastAsia"/>
                <w:kern w:val="2"/>
              </w:rPr>
              <w:t>类型</w:t>
            </w:r>
          </w:p>
        </w:tc>
        <w:tc>
          <w:tcPr>
            <w:tcW w:w="902" w:type="dxa"/>
            <w:shd w:val="clear" w:color="auto" w:fill="D9D9D9"/>
          </w:tcPr>
          <w:p>
            <w:pPr>
              <w:pStyle w:val="89"/>
              <w:widowControl w:val="0"/>
              <w:rPr>
                <w:rFonts w:eastAsiaTheme="minorEastAsia"/>
                <w:kern w:val="2"/>
              </w:rPr>
            </w:pPr>
            <w:r>
              <w:rPr>
                <w:rFonts w:hint="eastAsia" w:eastAsiaTheme="minorEastAsia"/>
                <w:kern w:val="2"/>
              </w:rPr>
              <w:t>长度</w:t>
            </w:r>
          </w:p>
        </w:tc>
        <w:tc>
          <w:tcPr>
            <w:tcW w:w="1063" w:type="dxa"/>
            <w:shd w:val="clear" w:color="auto" w:fill="D9D9D9"/>
          </w:tcPr>
          <w:p>
            <w:pPr>
              <w:pStyle w:val="89"/>
              <w:widowControl w:val="0"/>
              <w:rPr>
                <w:rFonts w:eastAsiaTheme="minorEastAsia"/>
                <w:kern w:val="2"/>
              </w:rPr>
            </w:pPr>
            <w:r>
              <w:rPr>
                <w:rFonts w:hint="eastAsia" w:eastAsiaTheme="minorEastAsia"/>
                <w:kern w:val="2"/>
              </w:rPr>
              <w:t>字段说明</w:t>
            </w:r>
          </w:p>
        </w:tc>
        <w:tc>
          <w:tcPr>
            <w:tcW w:w="903" w:type="dxa"/>
            <w:shd w:val="clear" w:color="auto" w:fill="D9D9D9"/>
          </w:tcPr>
          <w:p>
            <w:pPr>
              <w:pStyle w:val="89"/>
              <w:widowControl w:val="0"/>
              <w:rPr>
                <w:rFonts w:eastAsiaTheme="minorEastAsia"/>
                <w:kern w:val="2"/>
              </w:rPr>
            </w:pPr>
            <w:r>
              <w:rPr>
                <w:rFonts w:hint="eastAsia" w:eastAsiaTheme="minorEastAsia"/>
                <w:kern w:val="2"/>
              </w:rPr>
              <w:t>主键</w:t>
            </w:r>
          </w:p>
        </w:tc>
        <w:tc>
          <w:tcPr>
            <w:tcW w:w="991" w:type="dxa"/>
            <w:shd w:val="clear" w:color="auto" w:fill="D9D9D9"/>
          </w:tcPr>
          <w:p>
            <w:pPr>
              <w:pStyle w:val="89"/>
              <w:widowControl w:val="0"/>
              <w:rPr>
                <w:rFonts w:eastAsiaTheme="minorEastAsia"/>
                <w:kern w:val="2"/>
              </w:rPr>
            </w:pPr>
            <w:r>
              <w:rPr>
                <w:rFonts w:hint="eastAsia" w:eastAsiaTheme="minorEastAsia"/>
                <w:kern w:val="2"/>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id</w:t>
            </w:r>
          </w:p>
        </w:tc>
        <w:tc>
          <w:tcPr>
            <w:tcW w:w="1479" w:type="dxa"/>
            <w:shd w:val="clear" w:color="auto" w:fill="auto"/>
          </w:tcPr>
          <w:p>
            <w:pPr>
              <w:pStyle w:val="89"/>
              <w:widowControl w:val="0"/>
              <w:rPr>
                <w:rFonts w:eastAsiaTheme="minorEastAsia"/>
                <w:kern w:val="2"/>
              </w:rPr>
            </w:pPr>
            <w:r>
              <w:rPr>
                <w:rFonts w:eastAsiaTheme="minorEastAsia"/>
                <w:kern w:val="2"/>
              </w:rPr>
              <w:t>bigint</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主键</w:t>
            </w:r>
          </w:p>
        </w:tc>
        <w:tc>
          <w:tcPr>
            <w:tcW w:w="903" w:type="dxa"/>
            <w:shd w:val="clear" w:color="auto" w:fill="auto"/>
          </w:tcPr>
          <w:p>
            <w:pPr>
              <w:pStyle w:val="89"/>
              <w:widowControl w:val="0"/>
              <w:rPr>
                <w:rFonts w:eastAsiaTheme="minorEastAsia"/>
                <w:kern w:val="2"/>
              </w:rPr>
            </w:pPr>
            <w:r>
              <w:rPr>
                <w:rFonts w:hint="eastAsia" w:eastAsiaTheme="minorEastAsia"/>
                <w:kern w:val="2"/>
              </w:rPr>
              <w:t>主键</w:t>
            </w:r>
          </w:p>
        </w:tc>
        <w:tc>
          <w:tcPr>
            <w:tcW w:w="991" w:type="dxa"/>
            <w:shd w:val="clear" w:color="auto" w:fill="auto"/>
          </w:tcPr>
          <w:p>
            <w:pPr>
              <w:pStyle w:val="89"/>
              <w:widowControl w:val="0"/>
              <w:rPr>
                <w:rFonts w:eastAsiaTheme="minorEastAsia"/>
                <w:kern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addtime</w:t>
            </w:r>
          </w:p>
        </w:tc>
        <w:tc>
          <w:tcPr>
            <w:tcW w:w="1479" w:type="dxa"/>
            <w:shd w:val="clear" w:color="auto" w:fill="auto"/>
          </w:tcPr>
          <w:p>
            <w:pPr>
              <w:pStyle w:val="89"/>
              <w:widowControl w:val="0"/>
              <w:rPr>
                <w:rFonts w:eastAsiaTheme="minorEastAsia"/>
                <w:kern w:val="2"/>
              </w:rPr>
            </w:pPr>
            <w:r>
              <w:rPr>
                <w:rFonts w:eastAsiaTheme="minorEastAsia"/>
                <w:kern w:val="2"/>
              </w:rPr>
              <w:t>timestamp</w:t>
            </w:r>
          </w:p>
        </w:tc>
        <w:tc>
          <w:tcPr>
            <w:tcW w:w="902" w:type="dxa"/>
            <w:shd w:val="clear" w:color="auto" w:fill="auto"/>
          </w:tcPr>
          <w:p>
            <w:pPr>
              <w:pStyle w:val="89"/>
              <w:widowControl w:val="0"/>
              <w:rPr>
                <w:rFonts w:eastAsiaTheme="minorEastAsia"/>
                <w:kern w:val="2"/>
              </w:rPr>
            </w:pPr>
          </w:p>
        </w:tc>
        <w:tc>
          <w:tcPr>
            <w:tcW w:w="1063" w:type="dxa"/>
            <w:shd w:val="clear" w:color="auto" w:fill="auto"/>
          </w:tcPr>
          <w:p>
            <w:pPr>
              <w:pStyle w:val="89"/>
              <w:widowControl w:val="0"/>
              <w:rPr>
                <w:rFonts w:eastAsiaTheme="minorEastAsia"/>
                <w:kern w:val="2"/>
              </w:rPr>
            </w:pPr>
            <w:r>
              <w:rPr>
                <w:rFonts w:hint="eastAsia" w:eastAsiaTheme="minorEastAsia"/>
                <w:kern w:val="2"/>
              </w:rPr>
              <w:t>创建时间</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hint="eastAsia" w:eastAsiaTheme="minorEastAsia"/>
                <w:kern w:val="2"/>
                <w:lang w:eastAsia="zh-CN"/>
              </w:rPr>
            </w:pPr>
            <w:r>
              <w:rPr>
                <w:rFonts w:hint="eastAsia" w:eastAsiaTheme="minorEastAsia"/>
                <w:kern w:val="2"/>
                <w:lang w:eastAsia="zh-CN"/>
              </w:rPr>
              <w:t>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tcPr>
          <w:p>
            <w:pPr>
              <w:pStyle w:val="89"/>
              <w:widowControl w:val="0"/>
              <w:rPr>
                <w:rFonts w:eastAsiaTheme="minorEastAsia"/>
                <w:kern w:val="2"/>
              </w:rPr>
            </w:pPr>
            <w:r>
              <w:rPr>
                <w:rFonts w:eastAsiaTheme="minorEastAsia"/>
                <w:kern w:val="2"/>
              </w:rPr>
              <w:t>typename</w:t>
            </w:r>
          </w:p>
        </w:tc>
        <w:tc>
          <w:tcPr>
            <w:tcW w:w="1479" w:type="dxa"/>
            <w:shd w:val="clear" w:color="auto" w:fill="auto"/>
          </w:tcPr>
          <w:p>
            <w:pPr>
              <w:pStyle w:val="89"/>
              <w:widowControl w:val="0"/>
              <w:rPr>
                <w:rFonts w:eastAsiaTheme="minorEastAsia"/>
                <w:kern w:val="2"/>
              </w:rPr>
            </w:pPr>
            <w:r>
              <w:rPr>
                <w:rFonts w:eastAsiaTheme="minorEastAsia"/>
                <w:kern w:val="2"/>
              </w:rPr>
              <w:t>varchar</w:t>
            </w:r>
          </w:p>
        </w:tc>
        <w:tc>
          <w:tcPr>
            <w:tcW w:w="902" w:type="dxa"/>
            <w:shd w:val="clear" w:color="auto" w:fill="auto"/>
          </w:tcPr>
          <w:p>
            <w:pPr>
              <w:pStyle w:val="89"/>
              <w:widowControl w:val="0"/>
              <w:rPr>
                <w:rFonts w:eastAsiaTheme="minorEastAsia"/>
                <w:kern w:val="2"/>
              </w:rPr>
            </w:pPr>
            <w:r>
              <w:rPr>
                <w:rFonts w:hint="eastAsia" w:eastAsiaTheme="minorEastAsia"/>
                <w:kern w:val="2"/>
              </w:rPr>
              <w:t>200</w:t>
            </w:r>
          </w:p>
        </w:tc>
        <w:tc>
          <w:tcPr>
            <w:tcW w:w="1063" w:type="dxa"/>
            <w:shd w:val="clear" w:color="auto" w:fill="auto"/>
          </w:tcPr>
          <w:p>
            <w:pPr>
              <w:pStyle w:val="89"/>
              <w:widowControl w:val="0"/>
              <w:rPr>
                <w:rFonts w:eastAsiaTheme="minorEastAsia"/>
                <w:kern w:val="2"/>
              </w:rPr>
            </w:pPr>
            <w:r>
              <w:rPr>
                <w:rFonts w:hint="eastAsia" w:eastAsiaTheme="minorEastAsia"/>
                <w:kern w:val="2"/>
              </w:rPr>
              <w:t>分类名称</w:t>
            </w:r>
          </w:p>
        </w:tc>
        <w:tc>
          <w:tcPr>
            <w:tcW w:w="903" w:type="dxa"/>
            <w:shd w:val="clear" w:color="auto" w:fill="auto"/>
          </w:tcPr>
          <w:p>
            <w:pPr>
              <w:pStyle w:val="89"/>
              <w:widowControl w:val="0"/>
              <w:rPr>
                <w:rFonts w:eastAsiaTheme="minorEastAsia"/>
                <w:kern w:val="2"/>
              </w:rPr>
            </w:pPr>
          </w:p>
        </w:tc>
        <w:tc>
          <w:tcPr>
            <w:tcW w:w="991" w:type="dxa"/>
            <w:shd w:val="clear" w:color="auto" w:fill="auto"/>
          </w:tcPr>
          <w:p>
            <w:pPr>
              <w:pStyle w:val="89"/>
              <w:widowControl w:val="0"/>
              <w:rPr>
                <w:rFonts w:eastAsiaTheme="minorEastAsia"/>
                <w:kern w:val="2"/>
              </w:rPr>
            </w:pPr>
          </w:p>
        </w:tc>
      </w:tr>
    </w:tbl>
    <w:p>
      <w:pPr>
        <w:pStyle w:val="2"/>
        <w:bidi w:val="0"/>
      </w:pPr>
      <w:bookmarkStart w:id="122" w:name="_Toc148350996"/>
      <w:bookmarkStart w:id="123" w:name="_Toc158289599"/>
      <w:r>
        <w:t>第5章 系统实现</w:t>
      </w:r>
      <w:bookmarkEnd w:id="122"/>
      <w:bookmarkEnd w:id="123"/>
    </w:p>
    <w:p>
      <w:pPr>
        <w:spacing w:line="400" w:lineRule="exact"/>
        <w:ind w:firstLine="480" w:firstLineChars="200"/>
        <w:rPr>
          <w:rFonts w:eastAsia="宋体"/>
          <w:sz w:val="24"/>
        </w:rPr>
      </w:pPr>
      <w:r>
        <w:rPr>
          <w:rFonts w:eastAsia="宋体"/>
          <w:sz w:val="24"/>
        </w:rPr>
        <w:t>本章主要展示了本系统的实现情况，包括管理员</w:t>
      </w:r>
      <w:r>
        <w:rPr>
          <w:rFonts w:hint="eastAsia" w:eastAsia="宋体"/>
          <w:sz w:val="24"/>
        </w:rPr>
        <w:t>、农商</w:t>
      </w:r>
      <w:r>
        <w:rPr>
          <w:rFonts w:eastAsia="宋体"/>
          <w:sz w:val="24"/>
        </w:rPr>
        <w:t>和用户的实现情况。</w:t>
      </w:r>
    </w:p>
    <w:p>
      <w:pPr>
        <w:pStyle w:val="3"/>
        <w:bidi w:val="0"/>
      </w:pPr>
      <w:bookmarkStart w:id="124" w:name="_Toc158289600"/>
      <w:bookmarkStart w:id="125" w:name="_Toc121144498"/>
      <w:r>
        <w:t>5.1系统功能实现</w:t>
      </w:r>
      <w:bookmarkEnd w:id="124"/>
      <w:bookmarkEnd w:id="125"/>
    </w:p>
    <w:p>
      <w:pPr>
        <w:pStyle w:val="4"/>
        <w:numPr>
          <w:ilvl w:val="2"/>
          <w:numId w:val="0"/>
        </w:numPr>
        <w:bidi w:val="0"/>
        <w:ind w:leftChars="0"/>
      </w:pPr>
      <w:bookmarkStart w:id="126" w:name="_Toc158289601"/>
      <w:r>
        <w:t>5.1.1系统首页功能实现</w:t>
      </w:r>
      <w:bookmarkEnd w:id="126"/>
    </w:p>
    <w:p>
      <w:pPr>
        <w:adjustRightInd w:val="0"/>
        <w:snapToGrid w:val="0"/>
        <w:spacing w:line="300" w:lineRule="auto"/>
        <w:ind w:firstLine="480" w:firstLineChars="200"/>
        <w:rPr>
          <w:rFonts w:eastAsia="宋体"/>
          <w:kern w:val="0"/>
          <w:sz w:val="24"/>
        </w:rPr>
      </w:pPr>
      <w:r>
        <w:rPr>
          <w:rFonts w:eastAsia="宋体"/>
          <w:kern w:val="0"/>
          <w:sz w:val="24"/>
        </w:rPr>
        <w:t>当人们打开系统的网址后，首先看到的就是首页界面。在这里，通过导航条进入各功能进行详细操作。系统首页界面如图5-1所示：</w:t>
      </w:r>
    </w:p>
    <w:p>
      <w:pPr>
        <w:widowControl/>
        <w:spacing w:line="300" w:lineRule="auto"/>
        <w:jc w:val="center"/>
        <w:rPr>
          <w:rFonts w:eastAsia="宋体"/>
          <w:kern w:val="0"/>
          <w:sz w:val="24"/>
        </w:rPr>
      </w:pPr>
      <w:r>
        <w:drawing>
          <wp:inline distT="0" distB="0" distL="114300" distR="114300">
            <wp:extent cx="5266690" cy="2578735"/>
            <wp:effectExtent l="0" t="0" r="10160" b="12065"/>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34"/>
                    <a:stretch>
                      <a:fillRect/>
                    </a:stretch>
                  </pic:blipFill>
                  <pic:spPr>
                    <a:xfrm>
                      <a:off x="0" y="0"/>
                      <a:ext cx="5266690" cy="2578735"/>
                    </a:xfrm>
                    <a:prstGeom prst="rect">
                      <a:avLst/>
                    </a:prstGeom>
                    <a:noFill/>
                    <a:ln>
                      <a:noFill/>
                    </a:ln>
                  </pic:spPr>
                </pic:pic>
              </a:graphicData>
            </a:graphic>
          </wp:inline>
        </w:drawing>
      </w:r>
    </w:p>
    <w:p>
      <w:pPr>
        <w:widowControl/>
        <w:spacing w:line="300" w:lineRule="auto"/>
        <w:jc w:val="center"/>
        <w:rPr>
          <w:rFonts w:eastAsia="宋体"/>
          <w:kern w:val="0"/>
          <w:sz w:val="24"/>
        </w:rPr>
      </w:pPr>
      <w:r>
        <w:rPr>
          <w:rFonts w:eastAsia="宋体"/>
          <w:kern w:val="0"/>
          <w:sz w:val="24"/>
        </w:rPr>
        <w:t>图5-1 系统首页界面</w:t>
      </w:r>
    </w:p>
    <w:p>
      <w:pPr>
        <w:ind w:firstLine="480"/>
        <w:rPr>
          <w:rFonts w:eastAsia="宋体"/>
          <w:sz w:val="24"/>
        </w:rPr>
      </w:pPr>
    </w:p>
    <w:p>
      <w:pPr>
        <w:ind w:firstLine="480"/>
        <w:rPr>
          <w:rFonts w:eastAsia="宋体"/>
          <w:sz w:val="24"/>
        </w:rPr>
      </w:pPr>
      <w:r>
        <w:rPr>
          <w:rFonts w:eastAsia="宋体"/>
          <w:sz w:val="24"/>
        </w:rPr>
        <w:t>在注册流程中，用户在</w:t>
      </w:r>
      <w:r>
        <w:rPr>
          <w:rFonts w:hint="eastAsia" w:eastAsia="宋体"/>
          <w:sz w:val="24"/>
          <w:lang w:eastAsia="zh-CN"/>
        </w:rPr>
        <w:t>Vue</w:t>
      </w:r>
      <w:r>
        <w:rPr>
          <w:rFonts w:eastAsia="宋体"/>
          <w:sz w:val="24"/>
        </w:rPr>
        <w:t>前端填写必要信息（如用户名、密码等）并提交。前端将这些信息通过HTTP请求发送到Java后端。后端处理这些信息，检查用户名是否唯一，并将新用户数据存入MySQL数据库。完成后，后端向前端发送注册成功的确认，前端随后通知用户完成注册。这个过程实现了新用户的数据收集、验证和存储。系统注册页面如图5-2所示：</w:t>
      </w:r>
    </w:p>
    <w:p>
      <w:pPr>
        <w:pStyle w:val="87"/>
        <w:rPr>
          <w:rFonts w:ascii="Times New Roman" w:hAnsi="Times New Roman" w:eastAsia="宋体"/>
        </w:rPr>
      </w:pPr>
      <w:r>
        <w:drawing>
          <wp:inline distT="0" distB="0" distL="114300" distR="114300">
            <wp:extent cx="5266690" cy="2578735"/>
            <wp:effectExtent l="0" t="0" r="10160" b="12065"/>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35"/>
                    <a:stretch>
                      <a:fillRect/>
                    </a:stretch>
                  </pic:blipFill>
                  <pic:spPr>
                    <a:xfrm>
                      <a:off x="0" y="0"/>
                      <a:ext cx="5266690" cy="2578735"/>
                    </a:xfrm>
                    <a:prstGeom prst="rect">
                      <a:avLst/>
                    </a:prstGeom>
                    <a:noFill/>
                    <a:ln>
                      <a:noFill/>
                    </a:ln>
                  </pic:spPr>
                </pic:pic>
              </a:graphicData>
            </a:graphic>
          </wp:inline>
        </w:drawing>
      </w:r>
    </w:p>
    <w:p>
      <w:pPr>
        <w:pStyle w:val="87"/>
        <w:rPr>
          <w:rFonts w:ascii="Times New Roman" w:hAnsi="Times New Roman" w:eastAsia="宋体"/>
        </w:rPr>
      </w:pPr>
      <w:r>
        <w:rPr>
          <w:rFonts w:ascii="Times New Roman" w:hAnsi="Times New Roman" w:eastAsia="宋体"/>
        </w:rPr>
        <w:t>图5-2系统注册页面</w:t>
      </w:r>
    </w:p>
    <w:p>
      <w:pPr>
        <w:ind w:firstLine="480"/>
        <w:rPr>
          <w:rFonts w:eastAsia="宋体"/>
          <w:sz w:val="24"/>
        </w:rPr>
      </w:pPr>
    </w:p>
    <w:p>
      <w:pPr>
        <w:pStyle w:val="74"/>
        <w:ind w:firstLine="480"/>
        <w:rPr>
          <w:rFonts w:ascii="Times New Roman" w:hAnsi="Times New Roman"/>
        </w:rPr>
      </w:pPr>
      <w:r>
        <w:rPr>
          <w:rFonts w:hint="eastAsia" w:ascii="Times New Roman" w:hAnsi="Times New Roman"/>
          <w:lang w:eastAsia="zh-CN"/>
        </w:rPr>
        <w:t>农产品</w:t>
      </w:r>
      <w:r>
        <w:rPr>
          <w:rFonts w:ascii="Times New Roman" w:hAnsi="Times New Roman"/>
        </w:rPr>
        <w:t>：在</w:t>
      </w:r>
      <w:r>
        <w:rPr>
          <w:rFonts w:hint="eastAsia" w:ascii="Times New Roman" w:hAnsi="Times New Roman"/>
          <w:lang w:eastAsia="zh-CN"/>
        </w:rPr>
        <w:t>农产品</w:t>
      </w:r>
      <w:r>
        <w:rPr>
          <w:rFonts w:ascii="Times New Roman" w:hAnsi="Times New Roman"/>
        </w:rPr>
        <w:t>页面的输入栏中输入</w:t>
      </w:r>
      <w:r>
        <w:rPr>
          <w:rFonts w:hint="eastAsia" w:ascii="Times New Roman" w:hAnsi="Times New Roman"/>
        </w:rPr>
        <w:t>产品名称、价格</w:t>
      </w:r>
      <w:r>
        <w:rPr>
          <w:rFonts w:ascii="Times New Roman" w:hAnsi="Times New Roman"/>
        </w:rPr>
        <w:t>进行查询，可以查看到</w:t>
      </w:r>
      <w:r>
        <w:rPr>
          <w:rFonts w:hint="eastAsia" w:ascii="Times New Roman" w:hAnsi="Times New Roman"/>
          <w:lang w:eastAsia="zh-CN"/>
        </w:rPr>
        <w:t>农产品</w:t>
      </w:r>
      <w:r>
        <w:rPr>
          <w:rFonts w:ascii="Times New Roman" w:hAnsi="Times New Roman"/>
        </w:rPr>
        <w:t>详细信息</w:t>
      </w:r>
      <w:r>
        <w:rPr>
          <w:rFonts w:hint="eastAsia" w:ascii="Times New Roman" w:hAnsi="Times New Roman"/>
          <w:lang w:eastAsia="zh-CN"/>
        </w:rPr>
        <w:t>，</w:t>
      </w:r>
      <w:r>
        <w:rPr>
          <w:rFonts w:ascii="Times New Roman" w:hAnsi="Times New Roman"/>
        </w:rPr>
        <w:t>如图5-3所示：</w:t>
      </w:r>
    </w:p>
    <w:p>
      <w:pPr>
        <w:pStyle w:val="87"/>
        <w:rPr>
          <w:rFonts w:ascii="Times New Roman" w:hAnsi="Times New Roman"/>
        </w:rPr>
      </w:pPr>
      <w:r>
        <w:drawing>
          <wp:inline distT="0" distB="0" distL="114300" distR="114300">
            <wp:extent cx="5266690" cy="2578735"/>
            <wp:effectExtent l="0" t="0" r="10160" b="12065"/>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36"/>
                    <a:stretch>
                      <a:fillRect/>
                    </a:stretch>
                  </pic:blipFill>
                  <pic:spPr>
                    <a:xfrm>
                      <a:off x="0" y="0"/>
                      <a:ext cx="5266690" cy="2578735"/>
                    </a:xfrm>
                    <a:prstGeom prst="rect">
                      <a:avLst/>
                    </a:prstGeom>
                    <a:noFill/>
                    <a:ln>
                      <a:noFill/>
                    </a:ln>
                  </pic:spPr>
                </pic:pic>
              </a:graphicData>
            </a:graphic>
          </wp:inline>
        </w:drawing>
      </w:r>
    </w:p>
    <w:p>
      <w:pPr>
        <w:pStyle w:val="87"/>
        <w:rPr>
          <w:rFonts w:ascii="Times New Roman" w:hAnsi="Times New Roman"/>
        </w:rPr>
      </w:pPr>
      <w:r>
        <w:rPr>
          <w:rFonts w:ascii="Times New Roman" w:hAnsi="Times New Roman"/>
        </w:rPr>
        <w:t>图5-3</w:t>
      </w:r>
      <w:r>
        <w:rPr>
          <w:rFonts w:hint="eastAsia" w:ascii="Times New Roman" w:hAnsi="Times New Roman"/>
          <w:lang w:eastAsia="zh-CN"/>
        </w:rPr>
        <w:t>农产品</w:t>
      </w:r>
      <w:r>
        <w:rPr>
          <w:rFonts w:ascii="Times New Roman" w:hAnsi="Times New Roman"/>
        </w:rPr>
        <w:t>详细页面</w:t>
      </w:r>
    </w:p>
    <w:p>
      <w:pPr>
        <w:pStyle w:val="74"/>
        <w:ind w:firstLine="480"/>
        <w:rPr>
          <w:rFonts w:ascii="Times New Roman" w:hAnsi="Times New Roman"/>
        </w:rPr>
      </w:pPr>
      <w:r>
        <w:rPr>
          <w:rFonts w:ascii="Times New Roman" w:hAnsi="Times New Roman"/>
        </w:rPr>
        <w:t>农技学堂：在农技学堂页面的输入栏中输入</w:t>
      </w:r>
      <w:r>
        <w:rPr>
          <w:rFonts w:hint="eastAsia" w:ascii="Times New Roman" w:hAnsi="Times New Roman"/>
        </w:rPr>
        <w:t>课程名称</w:t>
      </w:r>
      <w:r>
        <w:rPr>
          <w:rFonts w:ascii="Times New Roman" w:hAnsi="Times New Roman"/>
        </w:rPr>
        <w:t>进行查询，可以查看到农技学堂详细信息，并根据需要进行</w:t>
      </w:r>
      <w:r>
        <w:rPr>
          <w:rFonts w:hint="eastAsia" w:ascii="Times New Roman" w:hAnsi="Times New Roman"/>
        </w:rPr>
        <w:t>下载、</w:t>
      </w:r>
      <w:r>
        <w:rPr>
          <w:rFonts w:ascii="Times New Roman" w:hAnsi="Times New Roman"/>
        </w:rPr>
        <w:t>评论或收藏操作；农技学堂页面如图5-4所示：</w:t>
      </w:r>
    </w:p>
    <w:p>
      <w:pPr>
        <w:pStyle w:val="87"/>
        <w:rPr>
          <w:rFonts w:ascii="Times New Roman" w:hAnsi="Times New Roman"/>
        </w:rPr>
      </w:pPr>
      <w:r>
        <w:drawing>
          <wp:inline distT="0" distB="0" distL="114300" distR="114300">
            <wp:extent cx="5266690" cy="2578735"/>
            <wp:effectExtent l="0" t="0" r="10160" b="12065"/>
            <wp:docPr id="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pic:cNvPicPr>
                      <a:picLocks noChangeAspect="1"/>
                    </pic:cNvPicPr>
                  </pic:nvPicPr>
                  <pic:blipFill>
                    <a:blip r:embed="rId37"/>
                    <a:stretch>
                      <a:fillRect/>
                    </a:stretch>
                  </pic:blipFill>
                  <pic:spPr>
                    <a:xfrm>
                      <a:off x="0" y="0"/>
                      <a:ext cx="5266690" cy="2578735"/>
                    </a:xfrm>
                    <a:prstGeom prst="rect">
                      <a:avLst/>
                    </a:prstGeom>
                    <a:noFill/>
                    <a:ln>
                      <a:noFill/>
                    </a:ln>
                  </pic:spPr>
                </pic:pic>
              </a:graphicData>
            </a:graphic>
          </wp:inline>
        </w:drawing>
      </w:r>
    </w:p>
    <w:p>
      <w:pPr>
        <w:pStyle w:val="87"/>
        <w:rPr>
          <w:rFonts w:ascii="Times New Roman" w:hAnsi="Times New Roman"/>
        </w:rPr>
      </w:pPr>
      <w:r>
        <w:rPr>
          <w:rFonts w:ascii="Times New Roman" w:hAnsi="Times New Roman"/>
        </w:rPr>
        <w:t>图5-4农技学堂详细页面</w:t>
      </w:r>
    </w:p>
    <w:p>
      <w:pPr>
        <w:pStyle w:val="87"/>
        <w:rPr>
          <w:rFonts w:ascii="Times New Roman" w:hAnsi="Times New Roman"/>
        </w:rPr>
      </w:pPr>
    </w:p>
    <w:p>
      <w:pPr>
        <w:pStyle w:val="4"/>
        <w:numPr>
          <w:ilvl w:val="2"/>
          <w:numId w:val="0"/>
        </w:numPr>
        <w:bidi w:val="0"/>
        <w:ind w:leftChars="0"/>
      </w:pPr>
      <w:bookmarkStart w:id="127" w:name="_Toc155956840"/>
      <w:bookmarkStart w:id="128" w:name="_Toc158289602"/>
      <w:r>
        <w:t>5.1.2个人中心页面实现</w:t>
      </w:r>
      <w:bookmarkEnd w:id="127"/>
      <w:bookmarkEnd w:id="128"/>
    </w:p>
    <w:p>
      <w:pPr>
        <w:pStyle w:val="74"/>
        <w:ind w:firstLine="480"/>
        <w:rPr>
          <w:rFonts w:ascii="Times New Roman" w:hAnsi="Times New Roman"/>
          <w:lang w:bidi="en-US"/>
        </w:rPr>
      </w:pPr>
      <w:r>
        <w:rPr>
          <w:rFonts w:ascii="Times New Roman" w:hAnsi="Times New Roman"/>
          <w:lang w:bidi="en-US"/>
        </w:rPr>
        <w:t>个人中心：在个人中心页面可以对</w:t>
      </w:r>
      <w:r>
        <w:rPr>
          <w:rFonts w:hint="eastAsia" w:ascii="Times New Roman" w:hAnsi="Times New Roman"/>
        </w:rPr>
        <w:t>个人中心、修改密码、我的订单、我的地址、我的收藏</w:t>
      </w:r>
      <w:r>
        <w:rPr>
          <w:rFonts w:ascii="Times New Roman" w:hAnsi="Times New Roman"/>
          <w:lang w:bidi="en-US"/>
        </w:rPr>
        <w:t>等进行详细操作；如图5-</w:t>
      </w:r>
      <w:r>
        <w:rPr>
          <w:rFonts w:ascii="Times New Roman" w:hAnsi="Times New Roman"/>
        </w:rPr>
        <w:t>5</w:t>
      </w:r>
      <w:r>
        <w:rPr>
          <w:rFonts w:ascii="Times New Roman" w:hAnsi="Times New Roman"/>
          <w:lang w:bidi="en-US"/>
        </w:rPr>
        <w:t>所示：</w:t>
      </w:r>
    </w:p>
    <w:p>
      <w:pPr>
        <w:jc w:val="center"/>
        <w:rPr>
          <w:rFonts w:eastAsia="宋体"/>
          <w:sz w:val="24"/>
        </w:rPr>
      </w:pPr>
      <w:r>
        <w:drawing>
          <wp:inline distT="0" distB="0" distL="114300" distR="114300">
            <wp:extent cx="5266690" cy="2578735"/>
            <wp:effectExtent l="0" t="0" r="10160" b="12065"/>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38"/>
                    <a:stretch>
                      <a:fillRect/>
                    </a:stretch>
                  </pic:blipFill>
                  <pic:spPr>
                    <a:xfrm>
                      <a:off x="0" y="0"/>
                      <a:ext cx="5266690" cy="2578735"/>
                    </a:xfrm>
                    <a:prstGeom prst="rect">
                      <a:avLst/>
                    </a:prstGeom>
                    <a:noFill/>
                    <a:ln>
                      <a:noFill/>
                    </a:ln>
                  </pic:spPr>
                </pic:pic>
              </a:graphicData>
            </a:graphic>
          </wp:inline>
        </w:drawing>
      </w:r>
    </w:p>
    <w:p>
      <w:pPr>
        <w:ind w:firstLine="480"/>
        <w:jc w:val="center"/>
        <w:rPr>
          <w:rFonts w:eastAsia="宋体"/>
          <w:sz w:val="24"/>
        </w:rPr>
      </w:pPr>
      <w:r>
        <w:rPr>
          <w:rFonts w:eastAsia="宋体"/>
          <w:sz w:val="24"/>
        </w:rPr>
        <w:t>图5-5个人中心界面</w:t>
      </w:r>
    </w:p>
    <w:p>
      <w:pPr>
        <w:ind w:firstLine="480"/>
        <w:jc w:val="center"/>
        <w:rPr>
          <w:rFonts w:eastAsia="宋体"/>
          <w:sz w:val="21"/>
          <w:szCs w:val="22"/>
        </w:rPr>
      </w:pPr>
    </w:p>
    <w:p>
      <w:pPr>
        <w:pStyle w:val="3"/>
        <w:bidi w:val="0"/>
      </w:pPr>
      <w:bookmarkStart w:id="129" w:name="_Toc113363608"/>
      <w:bookmarkStart w:id="130" w:name="_Toc158289603"/>
      <w:bookmarkStart w:id="131" w:name="_Toc111714105"/>
      <w:bookmarkStart w:id="132" w:name="_Toc121144499"/>
      <w:bookmarkStart w:id="133" w:name="_Toc113015845"/>
      <w:bookmarkStart w:id="134" w:name="_Toc155956841"/>
      <w:r>
        <w:t>5.2后台模块实现</w:t>
      </w:r>
      <w:bookmarkEnd w:id="129"/>
      <w:bookmarkEnd w:id="130"/>
      <w:bookmarkEnd w:id="131"/>
      <w:bookmarkEnd w:id="132"/>
      <w:bookmarkEnd w:id="133"/>
      <w:bookmarkEnd w:id="134"/>
    </w:p>
    <w:p>
      <w:pPr>
        <w:spacing w:line="440" w:lineRule="exact"/>
        <w:ind w:firstLine="480"/>
        <w:rPr>
          <w:rFonts w:eastAsia="宋体"/>
          <w:bCs/>
          <w:sz w:val="24"/>
        </w:rPr>
      </w:pPr>
      <w:r>
        <w:rPr>
          <w:rFonts w:eastAsia="宋体"/>
          <w:sz w:val="24"/>
        </w:rPr>
        <w:t>在登录流程中，用户首先在</w:t>
      </w:r>
      <w:r>
        <w:rPr>
          <w:rFonts w:hint="eastAsia" w:eastAsia="宋体"/>
          <w:sz w:val="24"/>
          <w:lang w:eastAsia="zh-CN"/>
        </w:rPr>
        <w:t>Vue</w:t>
      </w:r>
      <w:r>
        <w:rPr>
          <w:rFonts w:eastAsia="宋体"/>
          <w:sz w:val="24"/>
        </w:rPr>
        <w:t>前端界面输入用户名和密码。这些信息通过HTTP请求发送到Java后端。后端接收请求，通过与MySQL数据库交互验证用户凭证。如果认证成功，后端会返回给前端，允许用户访问系统。这个过程涵盖了从用户输入到系统验证和响应的全过程。如</w:t>
      </w:r>
      <w:r>
        <w:rPr>
          <w:rFonts w:eastAsia="宋体"/>
          <w:bCs/>
          <w:sz w:val="24"/>
        </w:rPr>
        <w:t>图5-6所示。</w:t>
      </w:r>
      <w:r>
        <w:rPr>
          <w:rFonts w:eastAsia="宋体"/>
          <w:sz w:val="24"/>
        </w:rPr>
        <w:t xml:space="preserve"> </w:t>
      </w:r>
    </w:p>
    <w:p>
      <w:pPr>
        <w:widowControl/>
        <w:spacing w:before="156" w:beforeLines="50" w:after="156" w:afterLines="50"/>
        <w:jc w:val="center"/>
        <w:rPr>
          <w:rFonts w:eastAsia="宋体"/>
          <w:kern w:val="0"/>
          <w:sz w:val="24"/>
        </w:rPr>
      </w:pPr>
      <w:r>
        <w:drawing>
          <wp:inline distT="0" distB="0" distL="114300" distR="114300">
            <wp:extent cx="5266690" cy="2578735"/>
            <wp:effectExtent l="0" t="0" r="10160" b="12065"/>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39"/>
                    <a:stretch>
                      <a:fillRect/>
                    </a:stretch>
                  </pic:blipFill>
                  <pic:spPr>
                    <a:xfrm>
                      <a:off x="0" y="0"/>
                      <a:ext cx="5266690" cy="2578735"/>
                    </a:xfrm>
                    <a:prstGeom prst="rect">
                      <a:avLst/>
                    </a:prstGeom>
                    <a:noFill/>
                    <a:ln>
                      <a:noFill/>
                    </a:ln>
                  </pic:spPr>
                </pic:pic>
              </a:graphicData>
            </a:graphic>
          </wp:inline>
        </w:drawing>
      </w:r>
    </w:p>
    <w:p>
      <w:pPr>
        <w:widowControl/>
        <w:spacing w:before="156" w:beforeLines="50" w:after="156" w:afterLines="50"/>
        <w:ind w:firstLine="480"/>
        <w:jc w:val="center"/>
        <w:rPr>
          <w:rFonts w:eastAsia="宋体"/>
          <w:kern w:val="0"/>
          <w:sz w:val="24"/>
        </w:rPr>
      </w:pPr>
      <w:r>
        <w:rPr>
          <w:rFonts w:eastAsia="宋体"/>
          <w:kern w:val="0"/>
          <w:sz w:val="24"/>
        </w:rPr>
        <w:t>图5-6 后台登录界面</w:t>
      </w:r>
    </w:p>
    <w:p>
      <w:pPr>
        <w:pStyle w:val="4"/>
        <w:numPr>
          <w:ilvl w:val="2"/>
          <w:numId w:val="0"/>
        </w:numPr>
        <w:bidi w:val="0"/>
        <w:ind w:leftChars="0"/>
      </w:pPr>
      <w:bookmarkStart w:id="135" w:name="_Toc113363609"/>
      <w:bookmarkStart w:id="136" w:name="_Toc121144500"/>
      <w:bookmarkStart w:id="137" w:name="_Toc155956842"/>
      <w:bookmarkStart w:id="138" w:name="_Toc158289604"/>
      <w:bookmarkStart w:id="139" w:name="_Toc113015846"/>
      <w:r>
        <w:t>5.2.1管理员模块实现</w:t>
      </w:r>
      <w:bookmarkEnd w:id="135"/>
      <w:bookmarkEnd w:id="136"/>
      <w:bookmarkEnd w:id="137"/>
      <w:bookmarkEnd w:id="138"/>
      <w:bookmarkEnd w:id="139"/>
    </w:p>
    <w:p>
      <w:pPr>
        <w:pStyle w:val="74"/>
        <w:ind w:firstLine="480"/>
        <w:rPr>
          <w:rFonts w:ascii="Times New Roman" w:hAnsi="Times New Roman"/>
          <w:lang w:bidi="en-US"/>
        </w:rPr>
      </w:pPr>
      <w:r>
        <w:rPr>
          <w:rFonts w:ascii="Times New Roman" w:hAnsi="Times New Roman"/>
          <w:lang w:bidi="en-US"/>
        </w:rPr>
        <w:t>管理员进入主页面，主要功能包括对</w:t>
      </w:r>
      <w:r>
        <w:rPr>
          <w:rFonts w:hint="eastAsia" w:ascii="Times New Roman" w:hAnsi="Times New Roman"/>
        </w:rPr>
        <w:t>农商管理、用户管理、产品分类管理、文章分类管理、</w:t>
      </w:r>
      <w:r>
        <w:rPr>
          <w:rFonts w:hint="eastAsia" w:ascii="Times New Roman" w:hAnsi="Times New Roman"/>
          <w:lang w:eastAsia="zh-CN"/>
        </w:rPr>
        <w:t>农产品</w:t>
      </w:r>
      <w:r>
        <w:rPr>
          <w:rFonts w:hint="eastAsia" w:ascii="Times New Roman" w:hAnsi="Times New Roman"/>
        </w:rPr>
        <w:t>管理、助农脱贫管理、农技学堂管理、系统管理、订单管理、个人中心</w:t>
      </w:r>
      <w:r>
        <w:rPr>
          <w:rFonts w:ascii="Times New Roman" w:hAnsi="Times New Roman"/>
          <w:lang w:bidi="en-US"/>
        </w:rPr>
        <w:t>等进行操作</w:t>
      </w:r>
      <w:r>
        <w:rPr>
          <w:rFonts w:hint="eastAsia" w:ascii="Times New Roman" w:hAnsi="Times New Roman"/>
          <w:lang w:eastAsia="zh-CN" w:bidi="en-US"/>
        </w:rPr>
        <w:t>，</w:t>
      </w:r>
      <w:r>
        <w:rPr>
          <w:rFonts w:hint="eastAsia" w:ascii="Times New Roman" w:hAnsi="Times New Roman"/>
          <w:lang w:val="en-US" w:eastAsia="zh-CN" w:bidi="en-US"/>
        </w:rPr>
        <w:t>并且可以看到系统的详细报表</w:t>
      </w:r>
      <w:r>
        <w:rPr>
          <w:rFonts w:ascii="Times New Roman" w:hAnsi="Times New Roman"/>
          <w:lang w:bidi="en-US"/>
        </w:rPr>
        <w:t>。管理员主页面如图5-7所示：</w:t>
      </w:r>
    </w:p>
    <w:p>
      <w:pPr>
        <w:widowControl/>
        <w:spacing w:line="300" w:lineRule="auto"/>
        <w:jc w:val="center"/>
        <w:rPr>
          <w:rFonts w:eastAsia="宋体"/>
          <w:sz w:val="24"/>
          <w:szCs w:val="20"/>
        </w:rPr>
      </w:pPr>
      <w:r>
        <w:drawing>
          <wp:inline distT="0" distB="0" distL="114300" distR="114300">
            <wp:extent cx="5266690" cy="2578735"/>
            <wp:effectExtent l="0" t="0" r="10160" b="12065"/>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pic:cNvPicPr>
                  </pic:nvPicPr>
                  <pic:blipFill>
                    <a:blip r:embed="rId40"/>
                    <a:stretch>
                      <a:fillRect/>
                    </a:stretch>
                  </pic:blipFill>
                  <pic:spPr>
                    <a:xfrm>
                      <a:off x="0" y="0"/>
                      <a:ext cx="5266690" cy="2578735"/>
                    </a:xfrm>
                    <a:prstGeom prst="rect">
                      <a:avLst/>
                    </a:prstGeom>
                    <a:noFill/>
                    <a:ln>
                      <a:noFill/>
                    </a:ln>
                  </pic:spPr>
                </pic:pic>
              </a:graphicData>
            </a:graphic>
          </wp:inline>
        </w:drawing>
      </w:r>
    </w:p>
    <w:p>
      <w:pPr>
        <w:widowControl/>
        <w:spacing w:line="300" w:lineRule="auto"/>
        <w:jc w:val="center"/>
        <w:rPr>
          <w:rFonts w:eastAsia="宋体"/>
          <w:sz w:val="24"/>
          <w:szCs w:val="20"/>
        </w:rPr>
      </w:pPr>
      <w:r>
        <w:rPr>
          <w:rFonts w:eastAsia="宋体"/>
          <w:sz w:val="24"/>
          <w:szCs w:val="20"/>
        </w:rPr>
        <w:t>图5-7 管理员主界面</w:t>
      </w:r>
    </w:p>
    <w:p>
      <w:pPr>
        <w:adjustRightInd w:val="0"/>
        <w:snapToGrid w:val="0"/>
        <w:spacing w:line="300" w:lineRule="auto"/>
        <w:ind w:firstLine="480" w:firstLineChars="200"/>
        <w:rPr>
          <w:rFonts w:hint="eastAsia" w:eastAsia="宋体"/>
          <w:kern w:val="0"/>
          <w:sz w:val="24"/>
          <w:lang w:val="en-US" w:eastAsia="zh-CN"/>
        </w:rPr>
      </w:pPr>
      <w:r>
        <w:rPr>
          <w:rFonts w:hint="eastAsia" w:eastAsia="宋体"/>
          <w:kern w:val="0"/>
          <w:sz w:val="24"/>
          <w:lang w:val="en-US" w:eastAsia="zh-CN"/>
        </w:rPr>
        <w:t>该功能的具体实现过程如下：前端使用echarts组件，绘制出图表，然后调用后端的接口获取数据，接着再显示到页面之上。</w:t>
      </w:r>
    </w:p>
    <w:p>
      <w:pPr>
        <w:adjustRightInd w:val="0"/>
        <w:snapToGrid w:val="0"/>
        <w:spacing w:line="300" w:lineRule="auto"/>
        <w:ind w:firstLine="480" w:firstLineChars="200"/>
        <w:rPr>
          <w:rFonts w:hint="eastAsia" w:eastAsia="宋体"/>
          <w:kern w:val="0"/>
          <w:sz w:val="24"/>
          <w:lang w:val="en-US" w:eastAsia="zh-CN"/>
        </w:rPr>
      </w:pPr>
      <w:r>
        <w:rPr>
          <w:rFonts w:hint="eastAsia" w:eastAsia="宋体"/>
          <w:kern w:val="0"/>
          <w:sz w:val="24"/>
          <w:lang w:val="en-US" w:eastAsia="zh-CN"/>
        </w:rPr>
        <w:t>关键代码如下：</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@RequestMapping("/value/{xColumnName}/{yColumnName}")</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public R value(@PathVariable("yColumnName") String yColumnName, @PathVariable("xColumnName") String xColumnName,HttpServletRequest request) {</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Map&lt;String, Object&gt; params = new HashMap&lt;String, Object&gt;();</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params.put("xColumn", xColumnName);</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params.put("yColumn", yColumnName);</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EntityWrapper&lt;ZhunongshangpinEntity&gt; ew = new EntityWrapper&lt;ZhunongshangpinEntity&gt;();</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String tableName = request.getSession().getAttribute("tableName").toString();</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if(tableName.equals("nonghu")) {</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ew.eq("nonghuzhanghao", (String)request.getSession().getAttribute("username"));</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List&lt;Map&lt;String, Object&gt;&gt; result = zhunongshangpinService.selectValue(params, ew);</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SimpleDateFormat sdf = new SimpleDateFormat("yyyy-MM-dd");</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for(Map&lt;String, Object&gt; m : result) {</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for(String k : m.keySet()) {</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if(m.get(k) instanceof Date) {</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m.put(k, sdf.format((Date)m.get(k)));</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return R.ok().put("data", result);</w:t>
      </w:r>
    </w:p>
    <w:p>
      <w:pPr>
        <w:adjustRightInd w:val="0"/>
        <w:snapToGrid w:val="0"/>
        <w:spacing w:line="300" w:lineRule="auto"/>
        <w:rPr>
          <w:rFonts w:hint="default" w:eastAsia="宋体"/>
          <w:kern w:val="0"/>
          <w:sz w:val="24"/>
          <w:lang w:val="en-US" w:eastAsia="zh-CN"/>
        </w:rPr>
      </w:pPr>
      <w:r>
        <w:rPr>
          <w:rFonts w:hint="default" w:eastAsia="宋体"/>
          <w:kern w:val="0"/>
          <w:sz w:val="24"/>
          <w:lang w:val="en-US" w:eastAsia="zh-CN"/>
        </w:rPr>
        <w:t xml:space="preserve">  }</w:t>
      </w:r>
    </w:p>
    <w:p>
      <w:pPr>
        <w:adjustRightInd w:val="0"/>
        <w:snapToGrid w:val="0"/>
        <w:spacing w:line="300" w:lineRule="auto"/>
        <w:rPr>
          <w:rFonts w:hint="default" w:eastAsia="宋体"/>
          <w:kern w:val="0"/>
          <w:sz w:val="24"/>
          <w:lang w:val="en-US" w:eastAsia="zh-CN"/>
        </w:rPr>
      </w:pPr>
    </w:p>
    <w:p>
      <w:pPr>
        <w:pStyle w:val="74"/>
        <w:ind w:firstLine="480"/>
        <w:rPr>
          <w:rFonts w:ascii="Times New Roman" w:hAnsi="Times New Roman"/>
          <w:lang w:bidi="en-US"/>
        </w:rPr>
      </w:pPr>
      <w:r>
        <w:rPr>
          <w:rFonts w:ascii="Times New Roman" w:hAnsi="Times New Roman"/>
        </w:rPr>
        <w:t>农商管理</w:t>
      </w:r>
      <w:r>
        <w:rPr>
          <w:rFonts w:ascii="Times New Roman" w:hAnsi="Times New Roman"/>
          <w:lang w:bidi="en-US"/>
        </w:rPr>
        <w:t>功能在视图层（view层）进行交互，比如点击“</w:t>
      </w:r>
      <w:r>
        <w:rPr>
          <w:rFonts w:ascii="Times New Roman" w:hAnsi="Times New Roman"/>
        </w:rPr>
        <w:t>查询、添加或删除</w:t>
      </w:r>
      <w:r>
        <w:rPr>
          <w:rFonts w:ascii="Times New Roman" w:hAnsi="Times New Roman"/>
          <w:lang w:bidi="en-US"/>
        </w:rPr>
        <w:t>”按钮或填写</w:t>
      </w:r>
      <w:r>
        <w:rPr>
          <w:rFonts w:ascii="Times New Roman" w:hAnsi="Times New Roman"/>
        </w:rPr>
        <w:t>农商管理</w:t>
      </w:r>
      <w:r>
        <w:rPr>
          <w:rFonts w:ascii="Times New Roman" w:hAnsi="Times New Roman"/>
          <w:lang w:bidi="en-US"/>
        </w:rPr>
        <w:t>表单。这些</w:t>
      </w:r>
      <w:r>
        <w:rPr>
          <w:rFonts w:ascii="Times New Roman" w:hAnsi="Times New Roman"/>
        </w:rPr>
        <w:t>农商管理</w:t>
      </w:r>
      <w:r>
        <w:rPr>
          <w:rFonts w:ascii="Times New Roman" w:hAnsi="Times New Roman"/>
          <w:lang w:bidi="en-US"/>
        </w:rPr>
        <w:t>表单动作被视图层捕获并作为请求发送给相应的控制器层（controller层）。控制器接收到这些请求后，调用服务层（service层）以执行相关的业务逻辑，例如验证输入数据的有效性和与数据库的交互。服务层处理完这些逻辑后，进一步与数据访问对象层（DAO层）交互，后者负责具体的数据操作如</w:t>
      </w:r>
      <w:r>
        <w:rPr>
          <w:rFonts w:ascii="Times New Roman" w:hAnsi="Times New Roman"/>
        </w:rPr>
        <w:t>查看、修改或删除农商</w:t>
      </w:r>
      <w:r>
        <w:rPr>
          <w:rFonts w:ascii="Times New Roman" w:hAnsi="Times New Roman"/>
          <w:lang w:bidi="en-US"/>
        </w:rPr>
        <w:t>信息，并将操作结果返回给控制器。最终，控制器根据这些结果更新视图层，以便</w:t>
      </w:r>
      <w:r>
        <w:rPr>
          <w:rFonts w:ascii="Times New Roman" w:hAnsi="Times New Roman"/>
        </w:rPr>
        <w:t>农商管理</w:t>
      </w:r>
      <w:r>
        <w:rPr>
          <w:rFonts w:ascii="Times New Roman" w:hAnsi="Times New Roman"/>
          <w:lang w:bidi="en-US"/>
        </w:rPr>
        <w:t>功能可以看到最新的信息或相应的操作反馈。如图5-8所示：</w:t>
      </w:r>
    </w:p>
    <w:p>
      <w:pPr>
        <w:pStyle w:val="87"/>
        <w:rPr>
          <w:rFonts w:ascii="Times New Roman" w:hAnsi="Times New Roman"/>
          <w:szCs w:val="20"/>
        </w:rPr>
      </w:pPr>
      <w:r>
        <w:drawing>
          <wp:inline distT="0" distB="0" distL="114300" distR="114300">
            <wp:extent cx="5266690" cy="2578735"/>
            <wp:effectExtent l="0" t="0" r="10160" b="12065"/>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pic:cNvPicPr>
                  </pic:nvPicPr>
                  <pic:blipFill>
                    <a:blip r:embed="rId41"/>
                    <a:stretch>
                      <a:fillRect/>
                    </a:stretch>
                  </pic:blipFill>
                  <pic:spPr>
                    <a:xfrm>
                      <a:off x="0" y="0"/>
                      <a:ext cx="5266690" cy="2578735"/>
                    </a:xfrm>
                    <a:prstGeom prst="rect">
                      <a:avLst/>
                    </a:prstGeom>
                    <a:noFill/>
                    <a:ln>
                      <a:noFill/>
                    </a:ln>
                  </pic:spPr>
                </pic:pic>
              </a:graphicData>
            </a:graphic>
          </wp:inline>
        </w:drawing>
      </w:r>
    </w:p>
    <w:p>
      <w:pPr>
        <w:pStyle w:val="87"/>
        <w:rPr>
          <w:rFonts w:ascii="Times New Roman" w:hAnsi="Times New Roman"/>
          <w:szCs w:val="20"/>
        </w:rPr>
      </w:pPr>
      <w:r>
        <w:rPr>
          <w:rFonts w:ascii="Times New Roman" w:hAnsi="Times New Roman"/>
          <w:szCs w:val="20"/>
        </w:rPr>
        <w:t>图5-8</w:t>
      </w:r>
      <w:r>
        <w:rPr>
          <w:rFonts w:ascii="Times New Roman" w:hAnsi="Times New Roman"/>
        </w:rPr>
        <w:t>农商管理</w:t>
      </w:r>
      <w:r>
        <w:rPr>
          <w:rFonts w:ascii="Times New Roman" w:hAnsi="Times New Roman"/>
          <w:szCs w:val="20"/>
        </w:rPr>
        <w:t>界面</w:t>
      </w:r>
    </w:p>
    <w:p>
      <w:pPr>
        <w:adjustRightInd w:val="0"/>
        <w:snapToGrid w:val="0"/>
        <w:spacing w:line="300" w:lineRule="auto"/>
        <w:ind w:firstLine="480" w:firstLineChars="200"/>
        <w:rPr>
          <w:rFonts w:eastAsia="宋体"/>
          <w:kern w:val="0"/>
          <w:sz w:val="24"/>
        </w:rPr>
      </w:pPr>
    </w:p>
    <w:p>
      <w:pPr>
        <w:pStyle w:val="74"/>
        <w:ind w:firstLine="480"/>
        <w:rPr>
          <w:rFonts w:ascii="Times New Roman" w:hAnsi="Times New Roman"/>
        </w:rPr>
      </w:pPr>
      <w:r>
        <w:rPr>
          <w:rFonts w:ascii="Times New Roman" w:hAnsi="Times New Roman"/>
        </w:rPr>
        <w:t>文章分类功能在视图层（view层）进行交互，比如点击“添加或删除”按钮或填写文章分类</w:t>
      </w:r>
      <w:r>
        <w:rPr>
          <w:rFonts w:ascii="Times New Roman" w:hAnsi="Times New Roman"/>
          <w:lang w:bidi="en-US"/>
        </w:rPr>
        <w:t>表单</w:t>
      </w:r>
      <w:r>
        <w:rPr>
          <w:rFonts w:ascii="Times New Roman" w:hAnsi="Times New Roman"/>
        </w:rPr>
        <w:t>。这些文章分类表单动作被视图层捕获并作为请求发送给相应的控制器层（controller层）。控制器接收到这些请求后，调用服务层（service层）以执行相关的业务逻辑，例如验证输入数据的有效性和与数据库的交互。服务层处理完这些逻辑后，进一步与数据访问对象层（DAO层）交互，后者负责具体的数据操作如修改或删除文章分类信息，并将操作结果返回给控制器。最终，控制器根据这些结果更新视图层，以便文章分类功能可以看到最新的信息或相应的操作反馈。如图5-9所示：</w:t>
      </w:r>
    </w:p>
    <w:p>
      <w:pPr>
        <w:pStyle w:val="87"/>
        <w:rPr>
          <w:rFonts w:ascii="Times New Roman" w:hAnsi="Times New Roman" w:eastAsia="宋体"/>
        </w:rPr>
      </w:pPr>
      <w:r>
        <w:drawing>
          <wp:inline distT="0" distB="0" distL="114300" distR="114300">
            <wp:extent cx="5266690" cy="2578735"/>
            <wp:effectExtent l="0" t="0" r="10160" b="1206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42"/>
                    <a:stretch>
                      <a:fillRect/>
                    </a:stretch>
                  </pic:blipFill>
                  <pic:spPr>
                    <a:xfrm>
                      <a:off x="0" y="0"/>
                      <a:ext cx="5266690" cy="2578735"/>
                    </a:xfrm>
                    <a:prstGeom prst="rect">
                      <a:avLst/>
                    </a:prstGeom>
                    <a:noFill/>
                    <a:ln>
                      <a:noFill/>
                    </a:ln>
                  </pic:spPr>
                </pic:pic>
              </a:graphicData>
            </a:graphic>
          </wp:inline>
        </w:drawing>
      </w:r>
    </w:p>
    <w:p>
      <w:pPr>
        <w:pStyle w:val="87"/>
        <w:rPr>
          <w:rFonts w:ascii="Times New Roman" w:hAnsi="Times New Roman" w:eastAsia="宋体"/>
        </w:rPr>
      </w:pPr>
      <w:r>
        <w:rPr>
          <w:rFonts w:ascii="Times New Roman" w:hAnsi="Times New Roman" w:eastAsia="宋体"/>
        </w:rPr>
        <w:t>图5-9</w:t>
      </w:r>
      <w:r>
        <w:rPr>
          <w:rFonts w:ascii="Times New Roman" w:hAnsi="Times New Roman"/>
        </w:rPr>
        <w:t>文章分类</w:t>
      </w:r>
      <w:r>
        <w:rPr>
          <w:rFonts w:ascii="Times New Roman" w:hAnsi="Times New Roman" w:eastAsia="宋体"/>
        </w:rPr>
        <w:t>界面</w:t>
      </w:r>
    </w:p>
    <w:p>
      <w:pPr>
        <w:adjustRightInd w:val="0"/>
        <w:snapToGrid w:val="0"/>
        <w:spacing w:line="300" w:lineRule="auto"/>
        <w:ind w:firstLine="480" w:firstLineChars="200"/>
        <w:rPr>
          <w:rFonts w:eastAsia="宋体"/>
          <w:kern w:val="0"/>
          <w:sz w:val="24"/>
        </w:rPr>
      </w:pPr>
    </w:p>
    <w:p>
      <w:pPr>
        <w:pStyle w:val="74"/>
        <w:ind w:firstLine="480"/>
        <w:rPr>
          <w:rFonts w:ascii="Times New Roman" w:hAnsi="Times New Roman"/>
        </w:rPr>
      </w:pPr>
      <w:bookmarkStart w:id="140" w:name="_Toc121144501"/>
      <w:r>
        <w:rPr>
          <w:rFonts w:ascii="Times New Roman" w:hAnsi="Times New Roman"/>
        </w:rPr>
        <w:t>助农脱贫管理功能在视图层（view层）进行交互，比如点击“查询、添加或删除”按钮或填写助农脱贫管理表单。这些助农脱贫管理表单动作被视图层捕获并作为请求发送给相应的控制器层（controller层）。控制器接收到这些请求后，调用服务层（service层）以执行相关的业务逻辑，例如验证输入数据的有效性和与数据库的交互。服务层处理完这些逻辑后，进一步与数据访问对象层（DAO层）交互，后者负责具体的数据操作如查看、修改</w:t>
      </w:r>
      <w:r>
        <w:rPr>
          <w:rFonts w:hint="eastAsia" w:ascii="Times New Roman" w:hAnsi="Times New Roman"/>
        </w:rPr>
        <w:t>、查看评论</w:t>
      </w:r>
      <w:r>
        <w:rPr>
          <w:rFonts w:ascii="Times New Roman" w:hAnsi="Times New Roman"/>
        </w:rPr>
        <w:t>或删除助农脱贫</w:t>
      </w:r>
      <w:r>
        <w:rPr>
          <w:rFonts w:hint="eastAsia" w:ascii="Times New Roman" w:hAnsi="Times New Roman"/>
        </w:rPr>
        <w:t>信息</w:t>
      </w:r>
      <w:r>
        <w:rPr>
          <w:rFonts w:ascii="Times New Roman" w:hAnsi="Times New Roman"/>
        </w:rPr>
        <w:t>，并将操作结果返回给控制器。最终，控制器根据这些结果更新视图层，以便助农脱贫管理功能可以看到最新的信息或相应的操作反馈。如图5-10所示：</w:t>
      </w:r>
    </w:p>
    <w:p>
      <w:pPr>
        <w:pStyle w:val="87"/>
        <w:rPr>
          <w:rFonts w:ascii="Times New Roman" w:hAnsi="Times New Roman"/>
        </w:rPr>
      </w:pPr>
      <w:r>
        <w:drawing>
          <wp:inline distT="0" distB="0" distL="114300" distR="114300">
            <wp:extent cx="5266690" cy="2578735"/>
            <wp:effectExtent l="0" t="0" r="10160" b="12065"/>
            <wp:docPr id="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
                    <pic:cNvPicPr>
                      <a:picLocks noChangeAspect="1"/>
                    </pic:cNvPicPr>
                  </pic:nvPicPr>
                  <pic:blipFill>
                    <a:blip r:embed="rId43"/>
                    <a:stretch>
                      <a:fillRect/>
                    </a:stretch>
                  </pic:blipFill>
                  <pic:spPr>
                    <a:xfrm>
                      <a:off x="0" y="0"/>
                      <a:ext cx="5266690" cy="2578735"/>
                    </a:xfrm>
                    <a:prstGeom prst="rect">
                      <a:avLst/>
                    </a:prstGeom>
                    <a:noFill/>
                    <a:ln>
                      <a:noFill/>
                    </a:ln>
                  </pic:spPr>
                </pic:pic>
              </a:graphicData>
            </a:graphic>
          </wp:inline>
        </w:drawing>
      </w:r>
    </w:p>
    <w:p>
      <w:pPr>
        <w:pStyle w:val="87"/>
        <w:rPr>
          <w:rFonts w:ascii="Times New Roman" w:hAnsi="Times New Roman"/>
        </w:rPr>
      </w:pPr>
      <w:r>
        <w:rPr>
          <w:rFonts w:ascii="Times New Roman" w:hAnsi="Times New Roman"/>
        </w:rPr>
        <w:t>图5-10助农脱贫管理界面</w:t>
      </w:r>
    </w:p>
    <w:p>
      <w:pPr>
        <w:pStyle w:val="87"/>
        <w:rPr>
          <w:rFonts w:ascii="Times New Roman" w:hAnsi="Times New Roman"/>
        </w:rPr>
      </w:pPr>
    </w:p>
    <w:p>
      <w:pPr>
        <w:pStyle w:val="74"/>
        <w:ind w:firstLine="480"/>
        <w:rPr>
          <w:rFonts w:ascii="Times New Roman" w:hAnsi="Times New Roman"/>
        </w:rPr>
      </w:pPr>
      <w:r>
        <w:rPr>
          <w:rFonts w:ascii="Times New Roman" w:hAnsi="Times New Roman"/>
        </w:rPr>
        <w:t>农技学堂管理功能在视图层（view层）进行交互，比如点击“查询、添加或删除”按钮或填写农技学堂管理表单。这些农技学堂管理表单动作被视图层捕获并作为请求发送给相应的控制器层（controller层）。控制器接收到这些请求后，调用服务层（service层）以执行相关的业务逻辑，例如验证输入数据的有效性和与数据库的交互。服务层处理完这些逻辑后，进一步与数据访问对象层（DAO层）交互，后者负责具体的数据操作如查看、修改</w:t>
      </w:r>
      <w:r>
        <w:rPr>
          <w:rFonts w:hint="eastAsia" w:ascii="Times New Roman" w:hAnsi="Times New Roman"/>
        </w:rPr>
        <w:t>、查看评论</w:t>
      </w:r>
      <w:r>
        <w:rPr>
          <w:rFonts w:ascii="Times New Roman" w:hAnsi="Times New Roman"/>
        </w:rPr>
        <w:t>或删除农技学堂</w:t>
      </w:r>
      <w:r>
        <w:rPr>
          <w:rFonts w:hint="eastAsia" w:ascii="Times New Roman" w:hAnsi="Times New Roman"/>
        </w:rPr>
        <w:t>信息</w:t>
      </w:r>
      <w:r>
        <w:rPr>
          <w:rFonts w:ascii="Times New Roman" w:hAnsi="Times New Roman"/>
        </w:rPr>
        <w:t>，并将操作结果返回给控制器。最终，控制器根据这些结果更新视图层，以便农技学堂管理功能可以看到最新的信息或相应的操作反馈。如图5-11所示：</w:t>
      </w:r>
    </w:p>
    <w:p>
      <w:pPr>
        <w:pStyle w:val="87"/>
        <w:rPr>
          <w:rFonts w:ascii="Times New Roman" w:hAnsi="Times New Roman"/>
        </w:rPr>
      </w:pPr>
      <w:r>
        <w:drawing>
          <wp:inline distT="0" distB="0" distL="114300" distR="114300">
            <wp:extent cx="5266690" cy="2578735"/>
            <wp:effectExtent l="0" t="0" r="10160" b="12065"/>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pic:cNvPicPr>
                  </pic:nvPicPr>
                  <pic:blipFill>
                    <a:blip r:embed="rId44"/>
                    <a:stretch>
                      <a:fillRect/>
                    </a:stretch>
                  </pic:blipFill>
                  <pic:spPr>
                    <a:xfrm>
                      <a:off x="0" y="0"/>
                      <a:ext cx="5266690" cy="2578735"/>
                    </a:xfrm>
                    <a:prstGeom prst="rect">
                      <a:avLst/>
                    </a:prstGeom>
                    <a:noFill/>
                    <a:ln>
                      <a:noFill/>
                    </a:ln>
                  </pic:spPr>
                </pic:pic>
              </a:graphicData>
            </a:graphic>
          </wp:inline>
        </w:drawing>
      </w:r>
    </w:p>
    <w:p>
      <w:pPr>
        <w:pStyle w:val="87"/>
        <w:rPr>
          <w:rFonts w:ascii="Times New Roman" w:hAnsi="Times New Roman"/>
        </w:rPr>
      </w:pPr>
      <w:r>
        <w:rPr>
          <w:rFonts w:ascii="Times New Roman" w:hAnsi="Times New Roman"/>
        </w:rPr>
        <w:t>图5-11农技学堂管理界面</w:t>
      </w:r>
    </w:p>
    <w:p>
      <w:pPr>
        <w:pStyle w:val="87"/>
        <w:ind w:firstLine="420" w:firstLineChars="0"/>
        <w:jc w:val="both"/>
        <w:rPr>
          <w:rFonts w:ascii="Times New Roman" w:hAnsi="Times New Roman"/>
        </w:rPr>
      </w:pPr>
      <w:r>
        <w:rPr>
          <w:rFonts w:hint="eastAsia" w:ascii="Times New Roman" w:hAnsi="Times New Roman"/>
          <w:lang w:val="en-US" w:eastAsia="zh-CN"/>
        </w:rPr>
        <w:t>订单管理功能</w:t>
      </w:r>
      <w:r>
        <w:rPr>
          <w:rFonts w:ascii="Times New Roman" w:hAnsi="Times New Roman"/>
        </w:rPr>
        <w:t>在视图层（view层）进行交互，比如点击“</w:t>
      </w:r>
      <w:r>
        <w:rPr>
          <w:rFonts w:hint="eastAsia" w:ascii="Times New Roman" w:hAnsi="Times New Roman"/>
          <w:lang w:val="en-US" w:eastAsia="zh-CN"/>
        </w:rPr>
        <w:t>已取消订单、未支付订单</w:t>
      </w:r>
      <w:r>
        <w:rPr>
          <w:rFonts w:ascii="Times New Roman" w:hAnsi="Times New Roman"/>
        </w:rPr>
        <w:t>”</w:t>
      </w:r>
      <w:r>
        <w:rPr>
          <w:rFonts w:hint="eastAsia" w:ascii="Times New Roman" w:hAnsi="Times New Roman"/>
          <w:lang w:val="en-US" w:eastAsia="zh-CN"/>
        </w:rPr>
        <w:t>等</w:t>
      </w:r>
      <w:r>
        <w:rPr>
          <w:rFonts w:ascii="Times New Roman" w:hAnsi="Times New Roman"/>
        </w:rPr>
        <w:t>按钮或</w:t>
      </w:r>
      <w:r>
        <w:rPr>
          <w:rFonts w:hint="eastAsia" w:ascii="Times New Roman" w:hAnsi="Times New Roman"/>
          <w:lang w:val="en-US" w:eastAsia="zh-CN"/>
        </w:rPr>
        <w:t>点击查看和删除订单</w:t>
      </w:r>
      <w:r>
        <w:rPr>
          <w:rFonts w:ascii="Times New Roman" w:hAnsi="Times New Roman"/>
        </w:rPr>
        <w:t>。这些</w:t>
      </w:r>
      <w:r>
        <w:rPr>
          <w:rFonts w:hint="eastAsia" w:ascii="Times New Roman" w:hAnsi="Times New Roman"/>
          <w:lang w:val="en-US" w:eastAsia="zh-CN"/>
        </w:rPr>
        <w:t>订单编辑</w:t>
      </w:r>
      <w:r>
        <w:rPr>
          <w:rFonts w:ascii="Times New Roman" w:hAnsi="Times New Roman"/>
        </w:rPr>
        <w:t>动作被视图层捕获并作为请求发送给相应的控制器层（controller层）。控制器接收到这些请求后，调用服务层（service层）以执行相关的业务逻辑，例如验证输入数据的有效性和与数据库的交互。服务层处理完这些逻辑后，进一步与数据访问对象层（DAO层）交互，后者负责具体的数据操作如查看、或删除</w:t>
      </w:r>
      <w:r>
        <w:rPr>
          <w:rFonts w:hint="eastAsia" w:ascii="Times New Roman" w:hAnsi="Times New Roman"/>
          <w:lang w:val="en-US" w:eastAsia="zh-CN"/>
        </w:rPr>
        <w:t>订单</w:t>
      </w:r>
      <w:r>
        <w:rPr>
          <w:rFonts w:hint="eastAsia" w:ascii="Times New Roman" w:hAnsi="Times New Roman"/>
        </w:rPr>
        <w:t>信息</w:t>
      </w:r>
      <w:r>
        <w:rPr>
          <w:rFonts w:ascii="Times New Roman" w:hAnsi="Times New Roman"/>
        </w:rPr>
        <w:t>，并将操作结果返回给控制器。最终，控制器根据这些结果更新视图层，以便</w:t>
      </w:r>
      <w:r>
        <w:rPr>
          <w:rFonts w:hint="eastAsia" w:ascii="Times New Roman" w:hAnsi="Times New Roman"/>
          <w:lang w:val="en-US" w:eastAsia="zh-CN"/>
        </w:rPr>
        <w:t>订单</w:t>
      </w:r>
      <w:r>
        <w:rPr>
          <w:rFonts w:ascii="Times New Roman" w:hAnsi="Times New Roman"/>
        </w:rPr>
        <w:t>管理功能可以看到最新的信息或相应的操作反馈。如图5-1</w:t>
      </w:r>
      <w:r>
        <w:rPr>
          <w:rFonts w:hint="eastAsia" w:ascii="Times New Roman" w:hAnsi="Times New Roman"/>
          <w:lang w:val="en-US" w:eastAsia="zh-CN"/>
        </w:rPr>
        <w:t>2</w:t>
      </w:r>
      <w:r>
        <w:rPr>
          <w:rFonts w:ascii="Times New Roman" w:hAnsi="Times New Roman"/>
        </w:rPr>
        <w:t>所示：</w:t>
      </w:r>
    </w:p>
    <w:p>
      <w:pPr>
        <w:pStyle w:val="87"/>
        <w:ind w:firstLine="420" w:firstLineChars="0"/>
        <w:jc w:val="both"/>
        <w:rPr>
          <w:rFonts w:ascii="Times New Roman" w:hAnsi="Times New Roman"/>
        </w:rPr>
      </w:pPr>
    </w:p>
    <w:p>
      <w:pPr>
        <w:pStyle w:val="87"/>
        <w:ind w:firstLine="420" w:firstLineChars="0"/>
        <w:jc w:val="center"/>
      </w:pPr>
      <w:r>
        <w:drawing>
          <wp:inline distT="0" distB="0" distL="114300" distR="114300">
            <wp:extent cx="5266690" cy="2578735"/>
            <wp:effectExtent l="0" t="0" r="10160" b="12065"/>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pic:cNvPicPr>
                  </pic:nvPicPr>
                  <pic:blipFill>
                    <a:blip r:embed="rId45"/>
                    <a:stretch>
                      <a:fillRect/>
                    </a:stretch>
                  </pic:blipFill>
                  <pic:spPr>
                    <a:xfrm>
                      <a:off x="0" y="0"/>
                      <a:ext cx="5266690" cy="2578735"/>
                    </a:xfrm>
                    <a:prstGeom prst="rect">
                      <a:avLst/>
                    </a:prstGeom>
                    <a:noFill/>
                    <a:ln>
                      <a:noFill/>
                    </a:ln>
                  </pic:spPr>
                </pic:pic>
              </a:graphicData>
            </a:graphic>
          </wp:inline>
        </w:drawing>
      </w:r>
    </w:p>
    <w:p>
      <w:pPr>
        <w:pStyle w:val="87"/>
        <w:rPr>
          <w:rFonts w:ascii="Times New Roman" w:hAnsi="Times New Roman"/>
        </w:rPr>
      </w:pPr>
      <w:r>
        <w:rPr>
          <w:rFonts w:ascii="Times New Roman" w:hAnsi="Times New Roman"/>
        </w:rPr>
        <w:t>图5-1</w:t>
      </w:r>
      <w:r>
        <w:rPr>
          <w:rFonts w:hint="eastAsia" w:ascii="Times New Roman" w:hAnsi="Times New Roman"/>
          <w:lang w:val="en-US" w:eastAsia="zh-CN"/>
        </w:rPr>
        <w:t>2订单</w:t>
      </w:r>
      <w:r>
        <w:rPr>
          <w:rFonts w:ascii="Times New Roman" w:hAnsi="Times New Roman"/>
        </w:rPr>
        <w:t>管理界面</w:t>
      </w:r>
    </w:p>
    <w:p>
      <w:pPr>
        <w:pStyle w:val="87"/>
        <w:jc w:val="both"/>
        <w:rPr>
          <w:rFonts w:hint="eastAsia"/>
          <w:lang w:val="en-US" w:eastAsia="zh-CN"/>
        </w:rPr>
      </w:pPr>
      <w:r>
        <w:rPr>
          <w:rFonts w:hint="eastAsia"/>
          <w:lang w:val="en-US" w:eastAsia="zh-CN"/>
        </w:rPr>
        <w:t>具体的实现代码如下：</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@RequestMapping("/page")</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public R page(@RequestParam Map&lt;String, Object&gt; params,OrdersEntity orders,</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HttpServletRequest request){</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String tableName = request.getSession().getAttribute("tableName").toString();</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if(tableName.equals("nonghu")) {</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orders.setNonghuzhanghao((String)request.getSession().getAttribute("username"));</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if(orders.getUserid()!=null) {</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orders.setUserid(null);</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else {</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if(!request.getSession().getAttribute("role").toString().equals("管理员")) {</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orders.setUserid((Long)request.getSession().getAttribute("userId"));</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EntityWrapper&lt;OrdersEntity&gt; ew = new EntityWrapper&lt;OrdersEntity&gt;();</w:t>
      </w:r>
    </w:p>
    <w:p>
      <w:pPr>
        <w:pStyle w:val="87"/>
        <w:jc w:val="both"/>
        <w:rPr>
          <w:rFonts w:hint="default" w:ascii="Times New Roman" w:hAnsi="Times New Roman"/>
          <w:szCs w:val="20"/>
          <w:lang w:val="en-US" w:eastAsia="zh-CN"/>
        </w:rPr>
      </w:pP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PageUtils page = ordersService.queryPage(params, MPUtil.sort(MPUtil.between(MPUtil.likeOrEq(ew, orders), params), params));</w:t>
      </w:r>
    </w:p>
    <w:p>
      <w:pPr>
        <w:pStyle w:val="87"/>
        <w:jc w:val="both"/>
        <w:rPr>
          <w:rFonts w:hint="default" w:ascii="Times New Roman" w:hAnsi="Times New Roman"/>
          <w:szCs w:val="20"/>
          <w:lang w:val="en-US" w:eastAsia="zh-CN"/>
        </w:rPr>
      </w:pP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return R.ok().put("data", page);</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w:t>
      </w:r>
    </w:p>
    <w:p>
      <w:pPr>
        <w:pStyle w:val="87"/>
        <w:jc w:val="both"/>
        <w:rPr>
          <w:rFonts w:hint="default"/>
          <w:lang w:val="en-US" w:eastAsia="zh-CN"/>
        </w:rPr>
      </w:pPr>
    </w:p>
    <w:p>
      <w:pPr>
        <w:pStyle w:val="4"/>
        <w:numPr>
          <w:ilvl w:val="2"/>
          <w:numId w:val="0"/>
        </w:numPr>
        <w:bidi w:val="0"/>
        <w:ind w:leftChars="0"/>
      </w:pPr>
      <w:bookmarkStart w:id="141" w:name="_Toc155956843"/>
      <w:bookmarkStart w:id="142" w:name="_Toc158289605"/>
      <w:r>
        <w:t>5.2.2</w:t>
      </w:r>
      <w:r>
        <w:rPr>
          <w:rFonts w:hint="eastAsia"/>
        </w:rPr>
        <w:t>农商</w:t>
      </w:r>
      <w:r>
        <w:t>模块实现</w:t>
      </w:r>
      <w:bookmarkEnd w:id="140"/>
      <w:bookmarkEnd w:id="141"/>
      <w:bookmarkEnd w:id="142"/>
    </w:p>
    <w:p>
      <w:pPr>
        <w:pStyle w:val="74"/>
        <w:ind w:firstLine="480"/>
        <w:rPr>
          <w:rFonts w:ascii="Times New Roman" w:hAnsi="Times New Roman"/>
        </w:rPr>
      </w:pPr>
      <w:r>
        <w:rPr>
          <w:rFonts w:ascii="Times New Roman" w:hAnsi="Times New Roman"/>
        </w:rPr>
        <w:t>农商进入系统可以对</w:t>
      </w:r>
      <w:r>
        <w:rPr>
          <w:rFonts w:hint="eastAsia" w:ascii="Times New Roman" w:hAnsi="Times New Roman"/>
        </w:rPr>
        <w:t>产品分类管理、</w:t>
      </w:r>
      <w:r>
        <w:rPr>
          <w:rFonts w:hint="eastAsia" w:ascii="Times New Roman" w:hAnsi="Times New Roman"/>
          <w:lang w:eastAsia="zh-CN"/>
        </w:rPr>
        <w:t>农产品</w:t>
      </w:r>
      <w:r>
        <w:rPr>
          <w:rFonts w:hint="eastAsia" w:ascii="Times New Roman" w:hAnsi="Times New Roman"/>
        </w:rPr>
        <w:t>管理、订单管理、个人中心</w:t>
      </w:r>
      <w:r>
        <w:rPr>
          <w:rFonts w:ascii="Times New Roman" w:hAnsi="Times New Roman"/>
        </w:rPr>
        <w:t>等功能进行操作。农商主页面如图5-1</w:t>
      </w:r>
      <w:r>
        <w:rPr>
          <w:rFonts w:hint="eastAsia" w:ascii="Times New Roman" w:hAnsi="Times New Roman"/>
          <w:lang w:val="en-US" w:eastAsia="zh-CN"/>
        </w:rPr>
        <w:t>3</w:t>
      </w:r>
      <w:r>
        <w:rPr>
          <w:rFonts w:ascii="Times New Roman" w:hAnsi="Times New Roman"/>
        </w:rPr>
        <w:t>所示：</w:t>
      </w:r>
    </w:p>
    <w:p>
      <w:pPr>
        <w:pStyle w:val="87"/>
        <w:rPr>
          <w:rFonts w:ascii="Times New Roman" w:hAnsi="Times New Roman"/>
          <w:szCs w:val="20"/>
        </w:rPr>
      </w:pPr>
      <w:r>
        <w:drawing>
          <wp:inline distT="0" distB="0" distL="114300" distR="114300">
            <wp:extent cx="5266690" cy="2578735"/>
            <wp:effectExtent l="0" t="0" r="10160" b="12065"/>
            <wp:docPr id="1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2"/>
                    <pic:cNvPicPr>
                      <a:picLocks noChangeAspect="1"/>
                    </pic:cNvPicPr>
                  </pic:nvPicPr>
                  <pic:blipFill>
                    <a:blip r:embed="rId46"/>
                    <a:stretch>
                      <a:fillRect/>
                    </a:stretch>
                  </pic:blipFill>
                  <pic:spPr>
                    <a:xfrm>
                      <a:off x="0" y="0"/>
                      <a:ext cx="5266690" cy="2578735"/>
                    </a:xfrm>
                    <a:prstGeom prst="rect">
                      <a:avLst/>
                    </a:prstGeom>
                    <a:noFill/>
                    <a:ln>
                      <a:noFill/>
                    </a:ln>
                  </pic:spPr>
                </pic:pic>
              </a:graphicData>
            </a:graphic>
          </wp:inline>
        </w:drawing>
      </w:r>
    </w:p>
    <w:p>
      <w:pPr>
        <w:pStyle w:val="87"/>
        <w:rPr>
          <w:rFonts w:ascii="Times New Roman" w:hAnsi="Times New Roman"/>
          <w:szCs w:val="20"/>
        </w:rPr>
      </w:pPr>
      <w:r>
        <w:rPr>
          <w:rFonts w:ascii="Times New Roman" w:hAnsi="Times New Roman"/>
          <w:szCs w:val="20"/>
        </w:rPr>
        <w:t>图5-1</w:t>
      </w:r>
      <w:r>
        <w:rPr>
          <w:rFonts w:hint="eastAsia" w:ascii="Times New Roman" w:hAnsi="Times New Roman"/>
          <w:szCs w:val="20"/>
          <w:lang w:val="en-US" w:eastAsia="zh-CN"/>
        </w:rPr>
        <w:t>3</w:t>
      </w:r>
      <w:r>
        <w:rPr>
          <w:rFonts w:ascii="Times New Roman" w:hAnsi="Times New Roman"/>
        </w:rPr>
        <w:t>农商</w:t>
      </w:r>
      <w:r>
        <w:rPr>
          <w:rFonts w:ascii="Times New Roman" w:hAnsi="Times New Roman"/>
          <w:szCs w:val="20"/>
        </w:rPr>
        <w:t>主界面</w:t>
      </w:r>
    </w:p>
    <w:p>
      <w:pPr>
        <w:pStyle w:val="74"/>
        <w:ind w:firstLine="480"/>
        <w:rPr>
          <w:rFonts w:ascii="Times New Roman" w:hAnsi="Times New Roman"/>
        </w:rPr>
      </w:pPr>
      <w:r>
        <w:rPr>
          <w:rFonts w:hint="eastAsia" w:ascii="Times New Roman" w:hAnsi="Times New Roman"/>
          <w:lang w:val="en-US" w:eastAsia="zh-CN"/>
        </w:rPr>
        <w:t>产品</w:t>
      </w:r>
      <w:r>
        <w:rPr>
          <w:rFonts w:ascii="Times New Roman" w:hAnsi="Times New Roman"/>
        </w:rPr>
        <w:t>分类功能在视图层（view层）进行交互，比如点击“添加或删除”按钮或填写</w:t>
      </w:r>
      <w:r>
        <w:rPr>
          <w:rFonts w:hint="eastAsia" w:ascii="Times New Roman" w:hAnsi="Times New Roman"/>
          <w:lang w:val="en-US" w:eastAsia="zh-CN"/>
        </w:rPr>
        <w:t>产品</w:t>
      </w:r>
      <w:r>
        <w:rPr>
          <w:rFonts w:ascii="Times New Roman" w:hAnsi="Times New Roman"/>
        </w:rPr>
        <w:t>分类</w:t>
      </w:r>
      <w:r>
        <w:rPr>
          <w:rFonts w:ascii="Times New Roman" w:hAnsi="Times New Roman"/>
          <w:lang w:bidi="en-US"/>
        </w:rPr>
        <w:t>表单</w:t>
      </w:r>
      <w:r>
        <w:rPr>
          <w:rFonts w:ascii="Times New Roman" w:hAnsi="Times New Roman"/>
        </w:rPr>
        <w:t>。这些</w:t>
      </w:r>
      <w:r>
        <w:rPr>
          <w:rFonts w:hint="eastAsia" w:ascii="Times New Roman" w:hAnsi="Times New Roman"/>
          <w:lang w:val="en-US" w:eastAsia="zh-CN"/>
        </w:rPr>
        <w:t>产品</w:t>
      </w:r>
      <w:r>
        <w:rPr>
          <w:rFonts w:ascii="Times New Roman" w:hAnsi="Times New Roman"/>
        </w:rPr>
        <w:t>分类表单动作被视图层捕获并作为请求发送给相应的控制器层（controller层）。控制器接收到这些请求后，调用服务层（service层）以执行相关的业务逻辑，例如验证输入数据的有效性和与数据库的交互。服务层处理完这些逻辑后，进一步与数据访问对象层（DAO层）交互，后者负责具体的数据操作如修改或删除</w:t>
      </w:r>
      <w:r>
        <w:rPr>
          <w:rFonts w:hint="eastAsia" w:ascii="Times New Roman" w:hAnsi="Times New Roman"/>
          <w:lang w:val="en-US" w:eastAsia="zh-CN"/>
        </w:rPr>
        <w:t>产品</w:t>
      </w:r>
      <w:r>
        <w:rPr>
          <w:rFonts w:ascii="Times New Roman" w:hAnsi="Times New Roman"/>
        </w:rPr>
        <w:t>分类信息，并将操作结果返回给控制器。最终，控制器根据这些结果更新视图层，以便</w:t>
      </w:r>
      <w:r>
        <w:rPr>
          <w:rFonts w:hint="eastAsia" w:ascii="Times New Roman" w:hAnsi="Times New Roman"/>
          <w:lang w:val="en-US" w:eastAsia="zh-CN"/>
        </w:rPr>
        <w:t>产品</w:t>
      </w:r>
      <w:r>
        <w:rPr>
          <w:rFonts w:ascii="Times New Roman" w:hAnsi="Times New Roman"/>
        </w:rPr>
        <w:t>分类功能可以看到最新的信息或相应的操作反馈。如图5-</w:t>
      </w:r>
      <w:r>
        <w:rPr>
          <w:rFonts w:hint="eastAsia" w:ascii="Times New Roman" w:hAnsi="Times New Roman"/>
          <w:lang w:val="en-US" w:eastAsia="zh-CN"/>
        </w:rPr>
        <w:t>14</w:t>
      </w:r>
      <w:r>
        <w:rPr>
          <w:rFonts w:ascii="Times New Roman" w:hAnsi="Times New Roman"/>
        </w:rPr>
        <w:t>所示：</w:t>
      </w:r>
    </w:p>
    <w:p>
      <w:pPr>
        <w:pStyle w:val="74"/>
        <w:ind w:firstLine="480"/>
        <w:rPr>
          <w:rFonts w:ascii="Times New Roman" w:hAnsi="Times New Roman"/>
        </w:rPr>
      </w:pPr>
    </w:p>
    <w:p>
      <w:pPr>
        <w:ind w:firstLine="640" w:firstLineChars="200"/>
        <w:rPr>
          <w:rFonts w:eastAsia="宋体"/>
          <w:sz w:val="24"/>
        </w:rPr>
      </w:pPr>
      <w:r>
        <w:drawing>
          <wp:inline distT="0" distB="0" distL="114300" distR="114300">
            <wp:extent cx="5266690" cy="2578735"/>
            <wp:effectExtent l="0" t="0" r="10160" b="12065"/>
            <wp:docPr id="1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3"/>
                    <pic:cNvPicPr>
                      <a:picLocks noChangeAspect="1"/>
                    </pic:cNvPicPr>
                  </pic:nvPicPr>
                  <pic:blipFill>
                    <a:blip r:embed="rId47"/>
                    <a:stretch>
                      <a:fillRect/>
                    </a:stretch>
                  </pic:blipFill>
                  <pic:spPr>
                    <a:xfrm>
                      <a:off x="0" y="0"/>
                      <a:ext cx="5266690" cy="2578735"/>
                    </a:xfrm>
                    <a:prstGeom prst="rect">
                      <a:avLst/>
                    </a:prstGeom>
                    <a:noFill/>
                    <a:ln>
                      <a:noFill/>
                    </a:ln>
                  </pic:spPr>
                </pic:pic>
              </a:graphicData>
            </a:graphic>
          </wp:inline>
        </w:drawing>
      </w:r>
    </w:p>
    <w:p>
      <w:pPr>
        <w:pStyle w:val="87"/>
        <w:jc w:val="center"/>
        <w:rPr>
          <w:rFonts w:hint="default" w:ascii="Times New Roman" w:hAnsi="Times New Roman"/>
          <w:szCs w:val="20"/>
          <w:lang w:val="en-US"/>
        </w:rPr>
      </w:pPr>
      <w:r>
        <w:rPr>
          <w:rFonts w:ascii="Times New Roman" w:hAnsi="Times New Roman"/>
          <w:szCs w:val="20"/>
        </w:rPr>
        <w:t>图5-1</w:t>
      </w:r>
      <w:r>
        <w:rPr>
          <w:rFonts w:hint="eastAsia" w:ascii="Times New Roman" w:hAnsi="Times New Roman"/>
          <w:szCs w:val="20"/>
          <w:lang w:val="en-US" w:eastAsia="zh-CN"/>
        </w:rPr>
        <w:t>4产品分类界面</w:t>
      </w:r>
    </w:p>
    <w:p>
      <w:pPr>
        <w:pStyle w:val="87"/>
        <w:jc w:val="both"/>
        <w:rPr>
          <w:rFonts w:hint="eastAsia" w:ascii="Times New Roman" w:hAnsi="Times New Roman"/>
          <w:szCs w:val="20"/>
          <w:lang w:val="en-US" w:eastAsia="zh-CN"/>
        </w:rPr>
      </w:pPr>
      <w:r>
        <w:rPr>
          <w:rFonts w:hint="eastAsia" w:ascii="Times New Roman" w:hAnsi="Times New Roman"/>
          <w:szCs w:val="20"/>
          <w:lang w:val="en-US" w:eastAsia="zh-CN"/>
        </w:rPr>
        <w:t>关键代码如下：</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@RequestMapping("/page")</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public R page(@RequestParam Map&lt;String, Object&gt; params,ChanpinfenleiEntity chanpinfenlei,</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HttpServletRequest request){</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EntityWrapper&lt;ChanpinfenleiEntity&gt; ew = new EntityWrapper&lt;ChanpinfenleiEntity&gt;();</w:t>
      </w:r>
    </w:p>
    <w:p>
      <w:pPr>
        <w:pStyle w:val="87"/>
        <w:jc w:val="both"/>
        <w:rPr>
          <w:rFonts w:hint="default" w:ascii="Times New Roman" w:hAnsi="Times New Roman"/>
          <w:szCs w:val="20"/>
          <w:lang w:val="en-US" w:eastAsia="zh-CN"/>
        </w:rPr>
      </w:pP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PageUtils page = chanpinfenleiService.queryPage(params, MPUtil.sort(MPUtil.between(MPUtil.likeOrEq(ew, chanpinfenlei), params), params));</w:t>
      </w:r>
    </w:p>
    <w:p>
      <w:pPr>
        <w:pStyle w:val="87"/>
        <w:jc w:val="both"/>
        <w:rPr>
          <w:rFonts w:hint="default" w:ascii="Times New Roman" w:hAnsi="Times New Roman"/>
          <w:szCs w:val="20"/>
          <w:lang w:val="en-US" w:eastAsia="zh-CN"/>
        </w:rPr>
      </w:pP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return R.ok().put("data", page);</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w:t>
      </w:r>
    </w:p>
    <w:p>
      <w:pPr>
        <w:pStyle w:val="74"/>
        <w:ind w:firstLine="480"/>
        <w:rPr>
          <w:rFonts w:ascii="Times New Roman" w:hAnsi="Times New Roman"/>
          <w:lang w:bidi="en-US"/>
        </w:rPr>
      </w:pPr>
      <w:r>
        <w:rPr>
          <w:rFonts w:hint="eastAsia" w:ascii="Times New Roman" w:hAnsi="Times New Roman"/>
          <w:lang w:val="en-US" w:eastAsia="zh-CN"/>
        </w:rPr>
        <w:t>农产品</w:t>
      </w:r>
      <w:r>
        <w:rPr>
          <w:rFonts w:ascii="Times New Roman" w:hAnsi="Times New Roman"/>
          <w:lang w:bidi="en-US"/>
        </w:rPr>
        <w:t>功能在视图层（view层）进行交互，比如点击“</w:t>
      </w:r>
      <w:r>
        <w:rPr>
          <w:rFonts w:ascii="Times New Roman" w:hAnsi="Times New Roman"/>
        </w:rPr>
        <w:t>查询、添加或删除</w:t>
      </w:r>
      <w:r>
        <w:rPr>
          <w:rFonts w:ascii="Times New Roman" w:hAnsi="Times New Roman"/>
          <w:lang w:bidi="en-US"/>
        </w:rPr>
        <w:t>”按钮或填写</w:t>
      </w:r>
      <w:r>
        <w:rPr>
          <w:rFonts w:hint="eastAsia" w:ascii="Times New Roman" w:hAnsi="Times New Roman"/>
          <w:lang w:val="en-US" w:eastAsia="zh-CN"/>
        </w:rPr>
        <w:t>农产品</w:t>
      </w:r>
      <w:r>
        <w:rPr>
          <w:rFonts w:ascii="Times New Roman" w:hAnsi="Times New Roman"/>
          <w:lang w:bidi="en-US"/>
        </w:rPr>
        <w:t>表单。这些</w:t>
      </w:r>
      <w:r>
        <w:rPr>
          <w:rFonts w:hint="eastAsia" w:ascii="Times New Roman" w:hAnsi="Times New Roman"/>
          <w:lang w:val="en-US" w:eastAsia="zh-CN"/>
        </w:rPr>
        <w:t>农产品</w:t>
      </w:r>
      <w:r>
        <w:rPr>
          <w:rFonts w:ascii="Times New Roman" w:hAnsi="Times New Roman"/>
          <w:lang w:bidi="en-US"/>
        </w:rPr>
        <w:t>表单动作被视图层捕获并作为请求发送给相应的控制器层（controller层）。控制器接收到这些请求后，调用服务层（service层）以执行相关的业务逻辑，例如验证输入数据的有效性和与数据库的交互。服务层处理完这些逻辑后，进一步与数据访问对象层（DAO层）交互，后者负责具体的数据操作如</w:t>
      </w:r>
      <w:r>
        <w:rPr>
          <w:rFonts w:ascii="Times New Roman" w:hAnsi="Times New Roman"/>
        </w:rPr>
        <w:t>查看、修改或删除</w:t>
      </w:r>
      <w:r>
        <w:rPr>
          <w:rFonts w:hint="eastAsia" w:ascii="Times New Roman" w:hAnsi="Times New Roman"/>
          <w:lang w:val="en-US" w:eastAsia="zh-CN"/>
        </w:rPr>
        <w:t>农产品</w:t>
      </w:r>
      <w:r>
        <w:rPr>
          <w:rFonts w:ascii="Times New Roman" w:hAnsi="Times New Roman"/>
          <w:lang w:bidi="en-US"/>
        </w:rPr>
        <w:t>信息，并将操作结果返回给控制器。最终，控制器根据这些结果更新视图层，以便</w:t>
      </w:r>
      <w:r>
        <w:rPr>
          <w:rFonts w:hint="eastAsia" w:ascii="Times New Roman" w:hAnsi="Times New Roman"/>
          <w:lang w:val="en-US" w:eastAsia="zh-CN"/>
        </w:rPr>
        <w:t>农产品</w:t>
      </w:r>
      <w:r>
        <w:rPr>
          <w:rFonts w:ascii="Times New Roman" w:hAnsi="Times New Roman"/>
          <w:lang w:bidi="en-US"/>
        </w:rPr>
        <w:t>功能可以看到最新的信息或相应的操作反馈。如图5-</w:t>
      </w:r>
      <w:r>
        <w:rPr>
          <w:rFonts w:hint="eastAsia" w:ascii="Times New Roman" w:hAnsi="Times New Roman"/>
          <w:lang w:val="en-US" w:eastAsia="zh-CN" w:bidi="en-US"/>
        </w:rPr>
        <w:t>15</w:t>
      </w:r>
      <w:r>
        <w:rPr>
          <w:rFonts w:ascii="Times New Roman" w:hAnsi="Times New Roman"/>
          <w:lang w:bidi="en-US"/>
        </w:rPr>
        <w:t>所示：</w:t>
      </w:r>
    </w:p>
    <w:p>
      <w:pPr>
        <w:pStyle w:val="74"/>
        <w:ind w:firstLine="480"/>
        <w:rPr>
          <w:rFonts w:ascii="Times New Roman" w:hAnsi="Times New Roman"/>
          <w:lang w:bidi="en-US"/>
        </w:rPr>
      </w:pPr>
    </w:p>
    <w:p>
      <w:pPr>
        <w:pStyle w:val="74"/>
        <w:ind w:firstLine="480"/>
        <w:rPr>
          <w:rFonts w:ascii="Times New Roman" w:hAnsi="Times New Roman"/>
          <w:lang w:bidi="en-US"/>
        </w:rPr>
      </w:pPr>
    </w:p>
    <w:p>
      <w:pPr>
        <w:pStyle w:val="74"/>
        <w:ind w:firstLine="480"/>
        <w:rPr>
          <w:rFonts w:ascii="Times New Roman" w:hAnsi="Times New Roman"/>
          <w:lang w:bidi="en-US"/>
        </w:rPr>
      </w:pPr>
      <w:r>
        <w:drawing>
          <wp:inline distT="0" distB="0" distL="114300" distR="114300">
            <wp:extent cx="5266690" cy="2578735"/>
            <wp:effectExtent l="0" t="0" r="10160" b="12065"/>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48"/>
                    <a:stretch>
                      <a:fillRect/>
                    </a:stretch>
                  </pic:blipFill>
                  <pic:spPr>
                    <a:xfrm>
                      <a:off x="0" y="0"/>
                      <a:ext cx="5266690" cy="2578735"/>
                    </a:xfrm>
                    <a:prstGeom prst="rect">
                      <a:avLst/>
                    </a:prstGeom>
                    <a:noFill/>
                    <a:ln>
                      <a:noFill/>
                    </a:ln>
                  </pic:spPr>
                </pic:pic>
              </a:graphicData>
            </a:graphic>
          </wp:inline>
        </w:drawing>
      </w:r>
    </w:p>
    <w:p>
      <w:pPr>
        <w:pStyle w:val="87"/>
        <w:jc w:val="center"/>
        <w:rPr>
          <w:rFonts w:hint="default" w:ascii="Times New Roman" w:hAnsi="Times New Roman"/>
          <w:szCs w:val="20"/>
          <w:lang w:val="en-US"/>
        </w:rPr>
      </w:pPr>
      <w:r>
        <w:rPr>
          <w:rFonts w:ascii="Times New Roman" w:hAnsi="Times New Roman"/>
          <w:szCs w:val="20"/>
        </w:rPr>
        <w:t>图5-1</w:t>
      </w:r>
      <w:r>
        <w:rPr>
          <w:rFonts w:hint="eastAsia" w:ascii="Times New Roman" w:hAnsi="Times New Roman"/>
          <w:szCs w:val="20"/>
          <w:lang w:val="en-US" w:eastAsia="zh-CN"/>
        </w:rPr>
        <w:t>5农产品界面</w:t>
      </w:r>
    </w:p>
    <w:p>
      <w:pPr>
        <w:pStyle w:val="87"/>
        <w:jc w:val="both"/>
        <w:rPr>
          <w:rFonts w:hint="eastAsia" w:ascii="Times New Roman" w:hAnsi="Times New Roman"/>
          <w:szCs w:val="20"/>
          <w:lang w:val="en-US" w:eastAsia="zh-CN"/>
        </w:rPr>
      </w:pPr>
      <w:r>
        <w:rPr>
          <w:rFonts w:hint="eastAsia" w:ascii="Times New Roman" w:hAnsi="Times New Roman"/>
          <w:szCs w:val="20"/>
          <w:lang w:val="en-US" w:eastAsia="zh-CN"/>
        </w:rPr>
        <w:t>关键代码如下：</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@RequestMapping("/page")</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public R page(@RequestParam Map&lt;String, Object&gt; params,ZhunongshangpinEntity zhunongshangpin,</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@RequestParam(required = false) Double pricestart,</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@RequestParam(required = false) Double priceend,</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HttpServletRequest request){</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String tableName = request.getSession().getAttribute("tableName").toString();</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if(tableName.equals("nonghu")) {</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zhunongshangpin.setNonghuzhanghao((String)request.getSession().getAttribute("username"));</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EntityWrapper&lt;ZhunongshangpinEntity&gt; ew = new EntityWrapper&lt;ZhunongshangpinEntity&gt;();</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if(pricestart!=null) ew.ge("price", pricestart);</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if(priceend!=null) ew.le("price", priceend);</w:t>
      </w:r>
    </w:p>
    <w:p>
      <w:pPr>
        <w:pStyle w:val="87"/>
        <w:jc w:val="both"/>
        <w:rPr>
          <w:rFonts w:hint="default" w:ascii="Times New Roman" w:hAnsi="Times New Roman"/>
          <w:szCs w:val="20"/>
          <w:lang w:val="en-US" w:eastAsia="zh-CN"/>
        </w:rPr>
      </w:pP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PageUtils page = zhunongshangpinService.queryPage(params, MPUtil.sort(MPUtil.between(MPUtil.likeOrEq(ew, zhunongshangpin), params), params));</w:t>
      </w:r>
    </w:p>
    <w:p>
      <w:pPr>
        <w:pStyle w:val="87"/>
        <w:jc w:val="both"/>
        <w:rPr>
          <w:rFonts w:hint="default" w:ascii="Times New Roman" w:hAnsi="Times New Roman"/>
          <w:szCs w:val="20"/>
          <w:lang w:val="en-US" w:eastAsia="zh-CN"/>
        </w:rPr>
      </w:pP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return R.ok().put("data", page);</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w:t>
      </w:r>
    </w:p>
    <w:p>
      <w:pPr>
        <w:pStyle w:val="87"/>
        <w:ind w:firstLine="420" w:firstLineChars="0"/>
        <w:jc w:val="both"/>
        <w:rPr>
          <w:rFonts w:ascii="Times New Roman" w:hAnsi="Times New Roman"/>
        </w:rPr>
      </w:pPr>
      <w:r>
        <w:rPr>
          <w:rFonts w:hint="eastAsia" w:ascii="Times New Roman" w:hAnsi="Times New Roman"/>
          <w:lang w:val="en-US" w:eastAsia="zh-CN"/>
        </w:rPr>
        <w:t>订单管理功能</w:t>
      </w:r>
      <w:r>
        <w:rPr>
          <w:rFonts w:ascii="Times New Roman" w:hAnsi="Times New Roman"/>
        </w:rPr>
        <w:t>在视图层（view层）进行交互，比如点击“</w:t>
      </w:r>
      <w:r>
        <w:rPr>
          <w:rFonts w:hint="eastAsia" w:ascii="Times New Roman" w:hAnsi="Times New Roman"/>
          <w:lang w:val="en-US" w:eastAsia="zh-CN"/>
        </w:rPr>
        <w:t>已取消订单、未支付订单</w:t>
      </w:r>
      <w:r>
        <w:rPr>
          <w:rFonts w:ascii="Times New Roman" w:hAnsi="Times New Roman"/>
        </w:rPr>
        <w:t>”</w:t>
      </w:r>
      <w:r>
        <w:rPr>
          <w:rFonts w:hint="eastAsia" w:ascii="Times New Roman" w:hAnsi="Times New Roman"/>
          <w:lang w:val="en-US" w:eastAsia="zh-CN"/>
        </w:rPr>
        <w:t>等</w:t>
      </w:r>
      <w:r>
        <w:rPr>
          <w:rFonts w:ascii="Times New Roman" w:hAnsi="Times New Roman"/>
        </w:rPr>
        <w:t>按钮或</w:t>
      </w:r>
      <w:r>
        <w:rPr>
          <w:rFonts w:hint="eastAsia" w:ascii="Times New Roman" w:hAnsi="Times New Roman"/>
          <w:lang w:val="en-US" w:eastAsia="zh-CN"/>
        </w:rPr>
        <w:t>点击查看和删除订单</w:t>
      </w:r>
      <w:r>
        <w:rPr>
          <w:rFonts w:ascii="Times New Roman" w:hAnsi="Times New Roman"/>
        </w:rPr>
        <w:t>。这些</w:t>
      </w:r>
      <w:r>
        <w:rPr>
          <w:rFonts w:hint="eastAsia" w:ascii="Times New Roman" w:hAnsi="Times New Roman"/>
          <w:lang w:val="en-US" w:eastAsia="zh-CN"/>
        </w:rPr>
        <w:t>订单编辑</w:t>
      </w:r>
      <w:r>
        <w:rPr>
          <w:rFonts w:ascii="Times New Roman" w:hAnsi="Times New Roman"/>
        </w:rPr>
        <w:t>动作被视图层捕获并作为请求发送给相应的控制器层（controller层）。控制器接收到这些请求后，调用服务层（service层）以执行相关的业务逻辑，例如验证输入数据的有效性和与数据库的交互。服务层处理完这些逻辑后，进一步与数据访问对象层（DAO层）交互，后者负责具体的数据操作如查看、或删除</w:t>
      </w:r>
      <w:r>
        <w:rPr>
          <w:rFonts w:hint="eastAsia" w:ascii="Times New Roman" w:hAnsi="Times New Roman"/>
          <w:lang w:val="en-US" w:eastAsia="zh-CN"/>
        </w:rPr>
        <w:t>订单</w:t>
      </w:r>
      <w:r>
        <w:rPr>
          <w:rFonts w:hint="eastAsia" w:ascii="Times New Roman" w:hAnsi="Times New Roman"/>
        </w:rPr>
        <w:t>信息</w:t>
      </w:r>
      <w:r>
        <w:rPr>
          <w:rFonts w:ascii="Times New Roman" w:hAnsi="Times New Roman"/>
        </w:rPr>
        <w:t>，并将操作结果返回给控制器。最终，控制器根据这些结果更新视图层，以便</w:t>
      </w:r>
      <w:r>
        <w:rPr>
          <w:rFonts w:hint="eastAsia" w:ascii="Times New Roman" w:hAnsi="Times New Roman"/>
          <w:lang w:val="en-US" w:eastAsia="zh-CN"/>
        </w:rPr>
        <w:t>订单</w:t>
      </w:r>
      <w:r>
        <w:rPr>
          <w:rFonts w:ascii="Times New Roman" w:hAnsi="Times New Roman"/>
        </w:rPr>
        <w:t>管理功能可以看到最新的信息或相应的操作反馈。如图5-1</w:t>
      </w:r>
      <w:r>
        <w:rPr>
          <w:rFonts w:hint="eastAsia" w:ascii="Times New Roman" w:hAnsi="Times New Roman"/>
          <w:lang w:val="en-US" w:eastAsia="zh-CN"/>
        </w:rPr>
        <w:t>6</w:t>
      </w:r>
      <w:r>
        <w:rPr>
          <w:rFonts w:ascii="Times New Roman" w:hAnsi="Times New Roman"/>
        </w:rPr>
        <w:t>所示：</w:t>
      </w:r>
    </w:p>
    <w:p>
      <w:pPr>
        <w:pStyle w:val="87"/>
        <w:ind w:firstLine="420" w:firstLineChars="0"/>
        <w:jc w:val="both"/>
        <w:rPr>
          <w:rFonts w:ascii="Times New Roman" w:hAnsi="Times New Roman"/>
        </w:rPr>
      </w:pPr>
    </w:p>
    <w:p>
      <w:pPr>
        <w:pStyle w:val="87"/>
        <w:ind w:firstLine="420" w:firstLineChars="0"/>
        <w:jc w:val="center"/>
      </w:pPr>
      <w:r>
        <w:drawing>
          <wp:inline distT="0" distB="0" distL="114300" distR="114300">
            <wp:extent cx="5266690" cy="2578735"/>
            <wp:effectExtent l="0" t="0" r="10160" b="12065"/>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49"/>
                    <a:stretch>
                      <a:fillRect/>
                    </a:stretch>
                  </pic:blipFill>
                  <pic:spPr>
                    <a:xfrm>
                      <a:off x="0" y="0"/>
                      <a:ext cx="5266690" cy="2578735"/>
                    </a:xfrm>
                    <a:prstGeom prst="rect">
                      <a:avLst/>
                    </a:prstGeom>
                    <a:noFill/>
                    <a:ln>
                      <a:noFill/>
                    </a:ln>
                  </pic:spPr>
                </pic:pic>
              </a:graphicData>
            </a:graphic>
          </wp:inline>
        </w:drawing>
      </w:r>
    </w:p>
    <w:p>
      <w:pPr>
        <w:pStyle w:val="87"/>
        <w:rPr>
          <w:rFonts w:ascii="Times New Roman" w:hAnsi="Times New Roman"/>
        </w:rPr>
      </w:pPr>
      <w:r>
        <w:rPr>
          <w:rFonts w:ascii="Times New Roman" w:hAnsi="Times New Roman"/>
        </w:rPr>
        <w:t>图5-1</w:t>
      </w:r>
      <w:r>
        <w:rPr>
          <w:rFonts w:hint="eastAsia" w:ascii="Times New Roman" w:hAnsi="Times New Roman"/>
          <w:lang w:val="en-US" w:eastAsia="zh-CN"/>
        </w:rPr>
        <w:t>6订单</w:t>
      </w:r>
      <w:r>
        <w:rPr>
          <w:rFonts w:ascii="Times New Roman" w:hAnsi="Times New Roman"/>
        </w:rPr>
        <w:t>管理界面</w:t>
      </w:r>
    </w:p>
    <w:p>
      <w:pPr>
        <w:pStyle w:val="87"/>
        <w:jc w:val="both"/>
        <w:rPr>
          <w:rFonts w:hint="eastAsia"/>
          <w:lang w:val="en-US" w:eastAsia="zh-CN"/>
        </w:rPr>
      </w:pPr>
      <w:r>
        <w:rPr>
          <w:rFonts w:hint="eastAsia"/>
          <w:lang w:val="en-US" w:eastAsia="zh-CN"/>
        </w:rPr>
        <w:t>具体的实现代码如下：</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@RequestMapping("/page")</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public R page(@RequestParam Map&lt;String, Object&gt; params,OrdersEntity orders,</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HttpServletRequest request){</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String tableName = request.getSession().getAttribute("tableName").toString();</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if(tableName.equals("nonghu")) {</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orders.setNonghuzhanghao((String)request.getSession().getAttribute("username"));</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if(orders.getUserid()!=null) {</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orders.setUserid(null);</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else {</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if(!request.getSession().getAttribute("role").toString().equals("管理员")) {</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orders.setUserid((Long)request.getSession().getAttribute("userId"));</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EntityWrapper&lt;OrdersEntity&gt; ew = new EntityWrapper&lt;OrdersEntity&gt;();</w:t>
      </w:r>
    </w:p>
    <w:p>
      <w:pPr>
        <w:pStyle w:val="87"/>
        <w:jc w:val="both"/>
        <w:rPr>
          <w:rFonts w:hint="default" w:ascii="Times New Roman" w:hAnsi="Times New Roman"/>
          <w:szCs w:val="20"/>
          <w:lang w:val="en-US" w:eastAsia="zh-CN"/>
        </w:rPr>
      </w:pP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PageUtils page = ordersService.queryPage(params, MPUtil.sort(MPUtil.between(MPUtil.likeOrEq(ew, orders), params), params));</w:t>
      </w:r>
    </w:p>
    <w:p>
      <w:pPr>
        <w:pStyle w:val="87"/>
        <w:jc w:val="both"/>
        <w:rPr>
          <w:rFonts w:hint="default" w:ascii="Times New Roman" w:hAnsi="Times New Roman"/>
          <w:szCs w:val="20"/>
          <w:lang w:val="en-US" w:eastAsia="zh-CN"/>
        </w:rPr>
      </w:pP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return R.ok().put("data", page);</w:t>
      </w:r>
    </w:p>
    <w:p>
      <w:pPr>
        <w:pStyle w:val="87"/>
        <w:jc w:val="both"/>
        <w:rPr>
          <w:rFonts w:hint="default" w:ascii="Times New Roman" w:hAnsi="Times New Roman"/>
          <w:szCs w:val="20"/>
          <w:lang w:val="en-US" w:eastAsia="zh-CN"/>
        </w:rPr>
      </w:pPr>
      <w:r>
        <w:rPr>
          <w:rFonts w:hint="default" w:ascii="Times New Roman" w:hAnsi="Times New Roman"/>
          <w:szCs w:val="20"/>
          <w:lang w:val="en-US" w:eastAsia="zh-CN"/>
        </w:rPr>
        <w:t xml:space="preserve">  }</w:t>
      </w:r>
    </w:p>
    <w:p>
      <w:pPr>
        <w:pStyle w:val="87"/>
        <w:ind w:firstLine="420" w:firstLineChars="0"/>
        <w:jc w:val="both"/>
        <w:rPr>
          <w:rFonts w:ascii="Times New Roman" w:hAnsi="Times New Roman"/>
        </w:rPr>
      </w:pPr>
      <w:r>
        <w:rPr>
          <w:rFonts w:hint="eastAsia" w:ascii="Times New Roman" w:hAnsi="Times New Roman"/>
          <w:lang w:val="en-US" w:eastAsia="zh-CN"/>
        </w:rPr>
        <w:t>个人中心修改功能</w:t>
      </w:r>
      <w:r>
        <w:rPr>
          <w:rFonts w:ascii="Times New Roman" w:hAnsi="Times New Roman"/>
        </w:rPr>
        <w:t>在视图层（view层）进行交互，</w:t>
      </w:r>
      <w:r>
        <w:rPr>
          <w:rFonts w:hint="eastAsia" w:ascii="Times New Roman" w:hAnsi="Times New Roman"/>
          <w:lang w:val="en-US" w:eastAsia="zh-CN"/>
        </w:rPr>
        <w:t>输入原密码和确认密码以及需要修改的新密码，这些表单编辑</w:t>
      </w:r>
      <w:r>
        <w:rPr>
          <w:rFonts w:ascii="Times New Roman" w:hAnsi="Times New Roman"/>
        </w:rPr>
        <w:t>动作被视图层捕获并作为请求发送给相应的控制器层（controller层）。控制器接收到这些请求后，调用服务层（service层）以执行相关的业务逻辑，验证输入数据的有效性和与数据库的交互。服务层处理完这些逻辑后，进一步与数据访问对象层（DAO层）交互，后者负责具体的数据操作</w:t>
      </w:r>
      <w:r>
        <w:rPr>
          <w:rFonts w:hint="eastAsia" w:ascii="Times New Roman" w:hAnsi="Times New Roman"/>
          <w:lang w:val="en-US" w:eastAsia="zh-CN"/>
        </w:rPr>
        <w:t>修改密码</w:t>
      </w:r>
      <w:r>
        <w:rPr>
          <w:rFonts w:ascii="Times New Roman" w:hAnsi="Times New Roman"/>
        </w:rPr>
        <w:t>，并将操作结果返回给控制器。最终，控制器根据这些结果更新视图层，</w:t>
      </w:r>
      <w:r>
        <w:rPr>
          <w:rFonts w:hint="eastAsia" w:ascii="Times New Roman" w:hAnsi="Times New Roman"/>
          <w:lang w:val="en-US" w:eastAsia="zh-CN"/>
        </w:rPr>
        <w:t>这样就实现了修改密码功能</w:t>
      </w:r>
      <w:r>
        <w:rPr>
          <w:rFonts w:ascii="Times New Roman" w:hAnsi="Times New Roman"/>
        </w:rPr>
        <w:t>。如图5-1</w:t>
      </w:r>
      <w:r>
        <w:rPr>
          <w:rFonts w:hint="eastAsia" w:ascii="Times New Roman" w:hAnsi="Times New Roman"/>
          <w:lang w:val="en-US" w:eastAsia="zh-CN"/>
        </w:rPr>
        <w:t>7</w:t>
      </w:r>
      <w:r>
        <w:rPr>
          <w:rFonts w:ascii="Times New Roman" w:hAnsi="Times New Roman"/>
        </w:rPr>
        <w:t>所示：</w:t>
      </w:r>
    </w:p>
    <w:p>
      <w:pPr>
        <w:pStyle w:val="87"/>
        <w:jc w:val="both"/>
      </w:pPr>
      <w:r>
        <w:drawing>
          <wp:inline distT="0" distB="0" distL="114300" distR="114300">
            <wp:extent cx="5266690" cy="2578735"/>
            <wp:effectExtent l="0" t="0" r="10160" b="12065"/>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50"/>
                    <a:stretch>
                      <a:fillRect/>
                    </a:stretch>
                  </pic:blipFill>
                  <pic:spPr>
                    <a:xfrm>
                      <a:off x="0" y="0"/>
                      <a:ext cx="5266690" cy="2578735"/>
                    </a:xfrm>
                    <a:prstGeom prst="rect">
                      <a:avLst/>
                    </a:prstGeom>
                    <a:noFill/>
                    <a:ln>
                      <a:noFill/>
                    </a:ln>
                  </pic:spPr>
                </pic:pic>
              </a:graphicData>
            </a:graphic>
          </wp:inline>
        </w:drawing>
      </w:r>
    </w:p>
    <w:p>
      <w:pPr>
        <w:pStyle w:val="87"/>
        <w:rPr>
          <w:rFonts w:ascii="Times New Roman" w:hAnsi="Times New Roman"/>
        </w:rPr>
      </w:pPr>
      <w:r>
        <w:rPr>
          <w:rFonts w:ascii="Times New Roman" w:hAnsi="Times New Roman"/>
        </w:rPr>
        <w:t>图5-1</w:t>
      </w:r>
      <w:r>
        <w:rPr>
          <w:rFonts w:hint="eastAsia" w:ascii="Times New Roman" w:hAnsi="Times New Roman"/>
          <w:lang w:val="en-US" w:eastAsia="zh-CN"/>
        </w:rPr>
        <w:t>7修改密码</w:t>
      </w:r>
      <w:r>
        <w:rPr>
          <w:rFonts w:ascii="Times New Roman" w:hAnsi="Times New Roman"/>
        </w:rPr>
        <w:t>界面</w:t>
      </w:r>
    </w:p>
    <w:p>
      <w:pPr>
        <w:pStyle w:val="87"/>
        <w:jc w:val="both"/>
        <w:rPr>
          <w:rFonts w:hint="eastAsia"/>
          <w:lang w:val="en-US" w:eastAsia="zh-CN"/>
        </w:rPr>
      </w:pPr>
      <w:r>
        <w:rPr>
          <w:rFonts w:hint="eastAsia"/>
          <w:lang w:val="en-US" w:eastAsia="zh-CN"/>
        </w:rPr>
        <w:t>关键代码如下：</w:t>
      </w:r>
    </w:p>
    <w:p>
      <w:pPr>
        <w:pStyle w:val="87"/>
        <w:jc w:val="both"/>
        <w:rPr>
          <w:rFonts w:hint="default"/>
          <w:lang w:val="en-US" w:eastAsia="zh-CN"/>
        </w:rPr>
      </w:pPr>
      <w:r>
        <w:rPr>
          <w:rFonts w:hint="default"/>
          <w:lang w:val="en-US" w:eastAsia="zh-CN"/>
        </w:rPr>
        <w:t>@RequestMapping("/update")</w:t>
      </w:r>
    </w:p>
    <w:p>
      <w:pPr>
        <w:pStyle w:val="87"/>
        <w:jc w:val="both"/>
        <w:rPr>
          <w:rFonts w:hint="default"/>
          <w:lang w:val="en-US" w:eastAsia="zh-CN"/>
        </w:rPr>
      </w:pPr>
      <w:r>
        <w:rPr>
          <w:rFonts w:hint="default"/>
          <w:lang w:val="en-US" w:eastAsia="zh-CN"/>
        </w:rPr>
        <w:t>@Transactional</w:t>
      </w:r>
    </w:p>
    <w:p>
      <w:pPr>
        <w:pStyle w:val="87"/>
        <w:jc w:val="both"/>
        <w:rPr>
          <w:rFonts w:hint="default"/>
          <w:lang w:val="en-US" w:eastAsia="zh-CN"/>
        </w:rPr>
      </w:pPr>
      <w:r>
        <w:rPr>
          <w:rFonts w:hint="default"/>
          <w:lang w:val="en-US" w:eastAsia="zh-CN"/>
        </w:rPr>
        <w:t>public R update(@RequestBody NonghuEntity nonghu, HttpServletRequest request){</w:t>
      </w:r>
    </w:p>
    <w:p>
      <w:pPr>
        <w:pStyle w:val="87"/>
        <w:jc w:val="both"/>
        <w:rPr>
          <w:rFonts w:hint="default"/>
          <w:lang w:val="en-US" w:eastAsia="zh-CN"/>
        </w:rPr>
      </w:pPr>
      <w:r>
        <w:rPr>
          <w:rFonts w:hint="default"/>
          <w:lang w:val="en-US" w:eastAsia="zh-CN"/>
        </w:rPr>
        <w:t xml:space="preserve">    //ValidatorUtils.validateEntity(nonghu);</w:t>
      </w:r>
    </w:p>
    <w:p>
      <w:pPr>
        <w:pStyle w:val="87"/>
        <w:jc w:val="both"/>
        <w:rPr>
          <w:rFonts w:hint="default"/>
          <w:lang w:val="en-US" w:eastAsia="zh-CN"/>
        </w:rPr>
      </w:pPr>
      <w:r>
        <w:rPr>
          <w:rFonts w:hint="default"/>
          <w:lang w:val="en-US" w:eastAsia="zh-CN"/>
        </w:rPr>
        <w:t xml:space="preserve">    if(nonghuService.selectCount(new EntityWrapper&lt;NonghuEntity&gt;().ne("id", nonghu.getId()).eq("nonghuzhanghao", nonghu.getNonghuzhanghao()))&gt;0) {</w:t>
      </w:r>
    </w:p>
    <w:p>
      <w:pPr>
        <w:pStyle w:val="87"/>
        <w:jc w:val="both"/>
        <w:rPr>
          <w:rFonts w:hint="default"/>
          <w:lang w:val="en-US" w:eastAsia="zh-CN"/>
        </w:rPr>
      </w:pPr>
      <w:r>
        <w:rPr>
          <w:rFonts w:hint="default"/>
          <w:lang w:val="en-US" w:eastAsia="zh-CN"/>
        </w:rPr>
        <w:t xml:space="preserve">        return R.error("农户账号已存在");</w:t>
      </w:r>
    </w:p>
    <w:p>
      <w:pPr>
        <w:pStyle w:val="87"/>
        <w:jc w:val="both"/>
        <w:rPr>
          <w:rFonts w:hint="default"/>
          <w:lang w:val="en-US" w:eastAsia="zh-CN"/>
        </w:rPr>
      </w:pPr>
      <w:r>
        <w:rPr>
          <w:rFonts w:hint="default"/>
          <w:lang w:val="en-US" w:eastAsia="zh-CN"/>
        </w:rPr>
        <w:t xml:space="preserve">    }</w:t>
      </w:r>
    </w:p>
    <w:p>
      <w:pPr>
        <w:pStyle w:val="87"/>
        <w:jc w:val="both"/>
        <w:rPr>
          <w:rFonts w:hint="default"/>
          <w:lang w:val="en-US" w:eastAsia="zh-CN"/>
        </w:rPr>
      </w:pPr>
      <w:r>
        <w:rPr>
          <w:rFonts w:hint="default"/>
          <w:lang w:val="en-US" w:eastAsia="zh-CN"/>
        </w:rPr>
        <w:t xml:space="preserve">    nonghuService.updateById(nonghu);//全部更新</w:t>
      </w:r>
    </w:p>
    <w:p>
      <w:pPr>
        <w:pStyle w:val="87"/>
        <w:jc w:val="both"/>
        <w:rPr>
          <w:rFonts w:hint="default"/>
          <w:lang w:val="en-US" w:eastAsia="zh-CN"/>
        </w:rPr>
      </w:pPr>
      <w:r>
        <w:rPr>
          <w:rFonts w:hint="default"/>
          <w:lang w:val="en-US" w:eastAsia="zh-CN"/>
        </w:rPr>
        <w:t xml:space="preserve">    return R.ok();</w:t>
      </w:r>
    </w:p>
    <w:p>
      <w:pPr>
        <w:pStyle w:val="87"/>
        <w:jc w:val="both"/>
        <w:rPr>
          <w:rFonts w:hint="default"/>
          <w:lang w:val="en-US" w:eastAsia="zh-CN"/>
        </w:rPr>
      </w:pPr>
      <w:r>
        <w:rPr>
          <w:rFonts w:hint="default"/>
          <w:lang w:val="en-US" w:eastAsia="zh-CN"/>
        </w:rPr>
        <w:t>}</w:t>
      </w: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87"/>
        <w:jc w:val="both"/>
        <w:rPr>
          <w:rFonts w:hint="default"/>
          <w:lang w:val="en-US" w:eastAsia="zh-CN"/>
        </w:rPr>
      </w:pPr>
    </w:p>
    <w:p>
      <w:pPr>
        <w:pStyle w:val="2"/>
        <w:bidi w:val="0"/>
      </w:pPr>
      <w:bookmarkStart w:id="143" w:name="_Toc148351000"/>
      <w:bookmarkStart w:id="144" w:name="_Toc158289606"/>
      <w:r>
        <w:t>第6章  系统测试</w:t>
      </w:r>
      <w:bookmarkEnd w:id="143"/>
      <w:bookmarkEnd w:id="144"/>
    </w:p>
    <w:p>
      <w:pPr>
        <w:spacing w:line="400" w:lineRule="exact"/>
        <w:ind w:firstLine="480" w:firstLineChars="200"/>
        <w:rPr>
          <w:rFonts w:eastAsia="宋体"/>
          <w:sz w:val="24"/>
        </w:rPr>
      </w:pPr>
      <w:r>
        <w:rPr>
          <w:rFonts w:eastAsia="宋体"/>
          <w:sz w:val="24"/>
        </w:rPr>
        <w:t>本章对系统进行测试，测试系统能否正常运行，能否实现预期的功能。</w:t>
      </w:r>
    </w:p>
    <w:p>
      <w:pPr>
        <w:pStyle w:val="3"/>
        <w:bidi w:val="0"/>
      </w:pPr>
      <w:bookmarkStart w:id="145" w:name="_Toc158289607"/>
      <w:bookmarkStart w:id="146" w:name="_Toc148351001"/>
      <w:r>
        <w:t>6.1 系统测试概述</w:t>
      </w:r>
      <w:bookmarkEnd w:id="145"/>
      <w:bookmarkEnd w:id="146"/>
    </w:p>
    <w:p>
      <w:pPr>
        <w:spacing w:line="400" w:lineRule="exact"/>
        <w:ind w:firstLine="480" w:firstLineChars="200"/>
        <w:rPr>
          <w:rFonts w:eastAsia="宋体"/>
          <w:sz w:val="24"/>
        </w:rPr>
      </w:pPr>
      <w:r>
        <w:rPr>
          <w:rFonts w:eastAsia="宋体"/>
          <w:sz w:val="24"/>
        </w:rPr>
        <w:t>系统测试是系统开发过程的最后阶段，而且是非常重要的一个阶段。要在所有测试开始之前制定出一个合理的计划，包括测试的具体流程，以及可能遇到的问题。系统测试的必要性体现在系统测试是能够保障系统质量与可靠性的重要一关，是对系统的最后一步审查。</w:t>
      </w:r>
    </w:p>
    <w:p>
      <w:pPr>
        <w:pStyle w:val="3"/>
        <w:bidi w:val="0"/>
      </w:pPr>
      <w:bookmarkStart w:id="147" w:name="_Toc158289608"/>
      <w:bookmarkStart w:id="148" w:name="_Toc148351002"/>
      <w:r>
        <w:t>6.2 测试方法</w:t>
      </w:r>
      <w:bookmarkEnd w:id="147"/>
      <w:bookmarkEnd w:id="148"/>
    </w:p>
    <w:p>
      <w:pPr>
        <w:spacing w:line="400" w:lineRule="exact"/>
        <w:ind w:firstLine="480" w:firstLineChars="200"/>
        <w:rPr>
          <w:rFonts w:eastAsia="宋体"/>
          <w:sz w:val="24"/>
        </w:rPr>
      </w:pPr>
      <w:r>
        <w:rPr>
          <w:rFonts w:eastAsia="宋体"/>
          <w:sz w:val="24"/>
        </w:rPr>
        <w:t>本系统测试采用白盒测试和黑盒测试相结合的方式。白盒测试，指事先已经了解到每一个功能模块实现的具体细节，测试主要目的是通过检查内部相应逻辑、工作流程来判断是否正确。黑盒测试，是知道系统应该实现什么样的效果，再通过一些数据测试每一个预定的功能能否按照预期实现，预测出每一个功能是否可以正常运行。</w:t>
      </w:r>
    </w:p>
    <w:p>
      <w:pPr>
        <w:pStyle w:val="3"/>
        <w:bidi w:val="0"/>
      </w:pPr>
      <w:bookmarkStart w:id="149" w:name="_Toc158289609"/>
      <w:bookmarkStart w:id="150" w:name="_Toc148351003"/>
      <w:r>
        <w:t>6.3 测试结果</w:t>
      </w:r>
      <w:bookmarkEnd w:id="149"/>
      <w:bookmarkEnd w:id="150"/>
    </w:p>
    <w:tbl>
      <w:tblPr>
        <w:tblStyle w:val="3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418"/>
        <w:gridCol w:w="3055"/>
        <w:gridCol w:w="1527"/>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序号</w:t>
            </w:r>
          </w:p>
        </w:tc>
        <w:tc>
          <w:tcPr>
            <w:tcW w:w="1418"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测试名称</w:t>
            </w:r>
          </w:p>
        </w:tc>
        <w:tc>
          <w:tcPr>
            <w:tcW w:w="3055"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测试步骤</w:t>
            </w:r>
          </w:p>
        </w:tc>
        <w:tc>
          <w:tcPr>
            <w:tcW w:w="1527"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期望结果</w:t>
            </w:r>
          </w:p>
        </w:tc>
        <w:tc>
          <w:tcPr>
            <w:tcW w:w="1705"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期望结果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1</w:t>
            </w:r>
          </w:p>
        </w:tc>
        <w:tc>
          <w:tcPr>
            <w:tcW w:w="1418"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注册</w:t>
            </w:r>
          </w:p>
        </w:tc>
        <w:tc>
          <w:tcPr>
            <w:tcW w:w="3055"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进入系统页面，完成注册</w:t>
            </w:r>
          </w:p>
        </w:tc>
        <w:tc>
          <w:tcPr>
            <w:tcW w:w="1527"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可以成功注册</w:t>
            </w:r>
          </w:p>
        </w:tc>
        <w:tc>
          <w:tcPr>
            <w:tcW w:w="1705"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2</w:t>
            </w:r>
          </w:p>
        </w:tc>
        <w:tc>
          <w:tcPr>
            <w:tcW w:w="1418"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登陆</w:t>
            </w:r>
          </w:p>
        </w:tc>
        <w:tc>
          <w:tcPr>
            <w:tcW w:w="3055"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在登陆界面用新注册的账号登陆</w:t>
            </w:r>
          </w:p>
        </w:tc>
        <w:tc>
          <w:tcPr>
            <w:tcW w:w="1527"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可以成功登陆</w:t>
            </w:r>
          </w:p>
        </w:tc>
        <w:tc>
          <w:tcPr>
            <w:tcW w:w="1705"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3</w:t>
            </w:r>
          </w:p>
        </w:tc>
        <w:tc>
          <w:tcPr>
            <w:tcW w:w="1418"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修改个人信息</w:t>
            </w:r>
          </w:p>
        </w:tc>
        <w:tc>
          <w:tcPr>
            <w:tcW w:w="3055"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在个人信息界面编辑个人信息</w:t>
            </w:r>
          </w:p>
        </w:tc>
        <w:tc>
          <w:tcPr>
            <w:tcW w:w="1527"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可以成功修改</w:t>
            </w:r>
          </w:p>
        </w:tc>
        <w:tc>
          <w:tcPr>
            <w:tcW w:w="1705" w:type="dxa"/>
          </w:tcPr>
          <w:p>
            <w:pPr>
              <w:ind w:firstLine="0" w:firstLineChars="0"/>
              <w:jc w:val="center"/>
              <w:rPr>
                <w:rFonts w:cs="Times New Roman" w:asciiTheme="minorEastAsia" w:hAnsiTheme="minorEastAsia"/>
                <w:sz w:val="18"/>
                <w:szCs w:val="18"/>
              </w:rPr>
            </w:pPr>
            <w:r>
              <w:rPr>
                <w:rFonts w:hint="eastAsia" w:cs="Times New Roman" w:asciiTheme="minorEastAsia" w:hAnsiTheme="minorEastAsia"/>
                <w:sz w:val="18"/>
                <w:szCs w:val="18"/>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ind w:firstLine="0" w:firstLineChars="0"/>
              <w:jc w:val="center"/>
              <w:rPr>
                <w:rFonts w:hint="eastAsia" w:eastAsia="宋体" w:cs="Times New Roman" w:asciiTheme="minorEastAsia" w:hAnsiTheme="minorEastAsia"/>
                <w:sz w:val="18"/>
                <w:szCs w:val="18"/>
                <w:lang w:val="en-US" w:eastAsia="zh-CN"/>
              </w:rPr>
            </w:pPr>
            <w:r>
              <w:rPr>
                <w:rFonts w:hint="eastAsia" w:cs="Times New Roman" w:asciiTheme="minorEastAsia" w:hAnsiTheme="minorEastAsia"/>
                <w:sz w:val="18"/>
                <w:szCs w:val="18"/>
                <w:lang w:val="en-US" w:eastAsia="zh-CN"/>
              </w:rPr>
              <w:t>4</w:t>
            </w:r>
          </w:p>
        </w:tc>
        <w:tc>
          <w:tcPr>
            <w:tcW w:w="1418" w:type="dxa"/>
          </w:tcPr>
          <w:p>
            <w:pPr>
              <w:ind w:firstLine="0" w:firstLineChars="0"/>
              <w:jc w:val="center"/>
              <w:rPr>
                <w:rFonts w:hint="default" w:eastAsia="宋体" w:cs="Times New Roman" w:asciiTheme="minorEastAsia" w:hAnsiTheme="minorEastAsia"/>
                <w:sz w:val="18"/>
                <w:szCs w:val="18"/>
                <w:lang w:val="en-US" w:eastAsia="zh-CN"/>
              </w:rPr>
            </w:pPr>
            <w:r>
              <w:rPr>
                <w:rFonts w:hint="eastAsia" w:cs="Times New Roman" w:asciiTheme="minorEastAsia" w:hAnsiTheme="minorEastAsia"/>
                <w:sz w:val="18"/>
                <w:szCs w:val="18"/>
                <w:lang w:val="en-US" w:eastAsia="zh-CN"/>
              </w:rPr>
              <w:t>查看助农信息</w:t>
            </w:r>
          </w:p>
        </w:tc>
        <w:tc>
          <w:tcPr>
            <w:tcW w:w="3055" w:type="dxa"/>
          </w:tcPr>
          <w:p>
            <w:pPr>
              <w:ind w:firstLine="0" w:firstLineChars="0"/>
              <w:jc w:val="center"/>
              <w:rPr>
                <w:rFonts w:hint="default" w:eastAsia="宋体" w:cs="Times New Roman" w:asciiTheme="minorEastAsia" w:hAnsiTheme="minorEastAsia"/>
                <w:sz w:val="18"/>
                <w:szCs w:val="18"/>
                <w:lang w:val="en-US" w:eastAsia="zh-CN"/>
              </w:rPr>
            </w:pPr>
            <w:r>
              <w:rPr>
                <w:rFonts w:hint="eastAsia" w:cs="Times New Roman" w:asciiTheme="minorEastAsia" w:hAnsiTheme="minorEastAsia"/>
                <w:sz w:val="18"/>
                <w:szCs w:val="18"/>
                <w:lang w:val="en-US" w:eastAsia="zh-CN"/>
              </w:rPr>
              <w:t>在前台查看助农信息</w:t>
            </w:r>
          </w:p>
        </w:tc>
        <w:tc>
          <w:tcPr>
            <w:tcW w:w="1527" w:type="dxa"/>
          </w:tcPr>
          <w:p>
            <w:pPr>
              <w:ind w:firstLine="0" w:firstLineChars="0"/>
              <w:jc w:val="center"/>
              <w:rPr>
                <w:rFonts w:hint="eastAsia" w:eastAsia="宋体" w:cs="Times New Roman" w:asciiTheme="minorEastAsia" w:hAnsiTheme="minorEastAsia"/>
                <w:sz w:val="18"/>
                <w:szCs w:val="18"/>
                <w:lang w:val="en-US" w:eastAsia="zh-CN"/>
              </w:rPr>
            </w:pPr>
            <w:r>
              <w:rPr>
                <w:rFonts w:hint="eastAsia" w:cs="Times New Roman" w:asciiTheme="minorEastAsia" w:hAnsiTheme="minorEastAsia"/>
                <w:sz w:val="18"/>
                <w:szCs w:val="18"/>
              </w:rPr>
              <w:t>可以成功</w:t>
            </w:r>
            <w:r>
              <w:rPr>
                <w:rFonts w:hint="eastAsia" w:cs="Times New Roman" w:asciiTheme="minorEastAsia" w:hAnsiTheme="minorEastAsia"/>
                <w:sz w:val="18"/>
                <w:szCs w:val="18"/>
                <w:lang w:val="en-US" w:eastAsia="zh-CN"/>
              </w:rPr>
              <w:t>查看</w:t>
            </w:r>
          </w:p>
        </w:tc>
        <w:tc>
          <w:tcPr>
            <w:tcW w:w="1705" w:type="dxa"/>
          </w:tcPr>
          <w:p>
            <w:pPr>
              <w:ind w:firstLine="0" w:firstLineChars="0"/>
              <w:jc w:val="center"/>
              <w:rPr>
                <w:rFonts w:hint="eastAsia" w:cs="Times New Roman" w:asciiTheme="minorEastAsia" w:hAnsiTheme="minorEastAsia"/>
                <w:sz w:val="18"/>
                <w:szCs w:val="18"/>
              </w:rPr>
            </w:pPr>
            <w:r>
              <w:rPr>
                <w:rFonts w:hint="eastAsia" w:cs="Times New Roman" w:asciiTheme="minorEastAsia" w:hAnsiTheme="minorEastAsia"/>
                <w:sz w:val="18"/>
                <w:szCs w:val="18"/>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pPr>
              <w:ind w:firstLine="0" w:firstLineChars="0"/>
              <w:jc w:val="center"/>
              <w:rPr>
                <w:rFonts w:hint="eastAsia" w:eastAsia="宋体" w:cs="Times New Roman" w:asciiTheme="minorEastAsia" w:hAnsiTheme="minorEastAsia"/>
                <w:sz w:val="18"/>
                <w:szCs w:val="18"/>
                <w:lang w:val="en-US" w:eastAsia="zh-CN"/>
              </w:rPr>
            </w:pPr>
            <w:r>
              <w:rPr>
                <w:rFonts w:hint="eastAsia" w:cs="Times New Roman" w:asciiTheme="minorEastAsia" w:hAnsiTheme="minorEastAsia"/>
                <w:sz w:val="18"/>
                <w:szCs w:val="18"/>
                <w:lang w:val="en-US" w:eastAsia="zh-CN"/>
              </w:rPr>
              <w:t>5</w:t>
            </w:r>
          </w:p>
        </w:tc>
        <w:tc>
          <w:tcPr>
            <w:tcW w:w="1418" w:type="dxa"/>
          </w:tcPr>
          <w:p>
            <w:pPr>
              <w:ind w:firstLine="0" w:firstLineChars="0"/>
              <w:jc w:val="center"/>
              <w:rPr>
                <w:rFonts w:hint="default" w:eastAsia="宋体" w:cs="Times New Roman" w:asciiTheme="minorEastAsia" w:hAnsiTheme="minorEastAsia"/>
                <w:sz w:val="18"/>
                <w:szCs w:val="18"/>
                <w:lang w:val="en-US" w:eastAsia="zh-CN"/>
              </w:rPr>
            </w:pPr>
            <w:r>
              <w:rPr>
                <w:rFonts w:hint="eastAsia" w:cs="Times New Roman" w:asciiTheme="minorEastAsia" w:hAnsiTheme="minorEastAsia"/>
                <w:sz w:val="18"/>
                <w:szCs w:val="18"/>
                <w:lang w:val="en-US" w:eastAsia="zh-CN"/>
              </w:rPr>
              <w:t>可视化展示</w:t>
            </w:r>
          </w:p>
        </w:tc>
        <w:tc>
          <w:tcPr>
            <w:tcW w:w="3055" w:type="dxa"/>
          </w:tcPr>
          <w:p>
            <w:pPr>
              <w:ind w:firstLine="0" w:firstLineChars="0"/>
              <w:jc w:val="center"/>
              <w:rPr>
                <w:rFonts w:hint="default" w:eastAsia="宋体" w:cs="Times New Roman" w:asciiTheme="minorEastAsia" w:hAnsiTheme="minorEastAsia"/>
                <w:sz w:val="18"/>
                <w:szCs w:val="18"/>
                <w:lang w:val="en-US" w:eastAsia="zh-CN"/>
              </w:rPr>
            </w:pPr>
            <w:r>
              <w:rPr>
                <w:rFonts w:hint="eastAsia" w:cs="Times New Roman" w:asciiTheme="minorEastAsia" w:hAnsiTheme="minorEastAsia"/>
                <w:sz w:val="18"/>
                <w:szCs w:val="18"/>
                <w:lang w:val="en-US" w:eastAsia="zh-CN"/>
              </w:rPr>
              <w:t>管理员在后台查看助农可视化信息</w:t>
            </w:r>
          </w:p>
        </w:tc>
        <w:tc>
          <w:tcPr>
            <w:tcW w:w="1527" w:type="dxa"/>
          </w:tcPr>
          <w:p>
            <w:pPr>
              <w:ind w:firstLine="0" w:firstLineChars="0"/>
              <w:jc w:val="center"/>
              <w:rPr>
                <w:rFonts w:hint="eastAsia" w:cs="Times New Roman" w:asciiTheme="minorEastAsia" w:hAnsiTheme="minorEastAsia"/>
                <w:sz w:val="18"/>
                <w:szCs w:val="18"/>
              </w:rPr>
            </w:pPr>
            <w:r>
              <w:rPr>
                <w:rFonts w:hint="eastAsia" w:cs="Times New Roman" w:asciiTheme="minorEastAsia" w:hAnsiTheme="minorEastAsia"/>
                <w:sz w:val="18"/>
                <w:szCs w:val="18"/>
              </w:rPr>
              <w:t>可以成功</w:t>
            </w:r>
            <w:r>
              <w:rPr>
                <w:rFonts w:hint="eastAsia" w:cs="Times New Roman" w:asciiTheme="minorEastAsia" w:hAnsiTheme="minorEastAsia"/>
                <w:sz w:val="18"/>
                <w:szCs w:val="18"/>
                <w:lang w:val="en-US" w:eastAsia="zh-CN"/>
              </w:rPr>
              <w:t>查看</w:t>
            </w:r>
          </w:p>
        </w:tc>
        <w:tc>
          <w:tcPr>
            <w:tcW w:w="1705" w:type="dxa"/>
          </w:tcPr>
          <w:p>
            <w:pPr>
              <w:ind w:firstLine="0" w:firstLineChars="0"/>
              <w:jc w:val="center"/>
              <w:rPr>
                <w:rFonts w:hint="eastAsia" w:cs="Times New Roman" w:asciiTheme="minorEastAsia" w:hAnsiTheme="minorEastAsia"/>
                <w:sz w:val="18"/>
                <w:szCs w:val="18"/>
              </w:rPr>
            </w:pPr>
            <w:r>
              <w:rPr>
                <w:rFonts w:hint="eastAsia" w:cs="Times New Roman" w:asciiTheme="minorEastAsia" w:hAnsiTheme="minorEastAsia"/>
                <w:sz w:val="18"/>
                <w:szCs w:val="18"/>
              </w:rPr>
              <w:t>PASS</w:t>
            </w:r>
          </w:p>
        </w:tc>
      </w:tr>
    </w:tbl>
    <w:p>
      <w:pPr>
        <w:widowControl/>
        <w:spacing w:line="400" w:lineRule="exact"/>
        <w:ind w:firstLine="480" w:firstLineChars="200"/>
        <w:rPr>
          <w:rFonts w:eastAsia="宋体"/>
          <w:sz w:val="24"/>
        </w:rPr>
      </w:pPr>
      <w:r>
        <w:rPr>
          <w:rFonts w:eastAsia="宋体"/>
          <w:sz w:val="24"/>
        </w:rPr>
        <w:t>其他功能模块的测试方法与上述功能测试基本一致，在此就不一一赘述。通过测试我们可以发现本系统的各个功能都可以按照预期的功能设想正常的运行，基于</w:t>
      </w:r>
      <w:r>
        <w:rPr>
          <w:rFonts w:eastAsiaTheme="minorEastAsia"/>
          <w:sz w:val="24"/>
        </w:rPr>
        <w:t>java</w:t>
      </w:r>
      <w:r>
        <w:rPr>
          <w:rFonts w:eastAsia="宋体"/>
          <w:sz w:val="24"/>
        </w:rPr>
        <w:t>的</w:t>
      </w:r>
      <w:r>
        <w:rPr>
          <w:rFonts w:hint="eastAsia" w:eastAsia="宋体"/>
          <w:sz w:val="24"/>
          <w:lang w:eastAsia="zh-CN"/>
        </w:rPr>
        <w:t>农产品销售系统</w:t>
      </w:r>
      <w:r>
        <w:rPr>
          <w:rFonts w:eastAsia="宋体"/>
          <w:sz w:val="24"/>
        </w:rPr>
        <w:t>运行正常可以投入使用。</w:t>
      </w:r>
    </w:p>
    <w:p>
      <w:pPr>
        <w:spacing w:line="400" w:lineRule="exact"/>
        <w:ind w:firstLine="480" w:firstLineChars="200"/>
        <w:jc w:val="left"/>
        <w:rPr>
          <w:rFonts w:eastAsia="宋体"/>
          <w:sz w:val="24"/>
        </w:rPr>
      </w:pPr>
    </w:p>
    <w:p>
      <w:pPr>
        <w:pStyle w:val="2"/>
        <w:bidi w:val="0"/>
      </w:pPr>
      <w:r>
        <w:rPr>
          <w:rFonts w:eastAsia="宋体"/>
          <w:sz w:val="24"/>
        </w:rPr>
        <w:br w:type="page"/>
      </w:r>
      <w:bookmarkStart w:id="151" w:name="_Toc158289610"/>
      <w:bookmarkStart w:id="152" w:name="_Toc148351005"/>
      <w:r>
        <w:t>第7章 总结和展望</w:t>
      </w:r>
      <w:bookmarkEnd w:id="151"/>
      <w:bookmarkEnd w:id="152"/>
    </w:p>
    <w:p>
      <w:pPr>
        <w:spacing w:line="400" w:lineRule="exact"/>
        <w:ind w:firstLine="480" w:firstLineChars="200"/>
        <w:jc w:val="left"/>
        <w:rPr>
          <w:rFonts w:eastAsia="宋体"/>
          <w:sz w:val="24"/>
        </w:rPr>
      </w:pPr>
      <w:r>
        <w:rPr>
          <w:rFonts w:eastAsia="宋体"/>
          <w:sz w:val="24"/>
        </w:rPr>
        <w:t>古语有云：功夫不负有心人，经过四个月的不断学习与实践，终于完成了</w:t>
      </w:r>
      <w:r>
        <w:rPr>
          <w:rFonts w:hint="eastAsia" w:eastAsia="宋体"/>
          <w:sz w:val="24"/>
          <w:lang w:eastAsia="zh-CN"/>
        </w:rPr>
        <w:t>农产品销售系统</w:t>
      </w:r>
      <w:r>
        <w:rPr>
          <w:rFonts w:eastAsia="宋体"/>
          <w:sz w:val="24"/>
        </w:rPr>
        <w:t>的制作与毕业论文的写作。通过这次深入接触</w:t>
      </w:r>
      <w:r>
        <w:rPr>
          <w:rFonts w:hint="eastAsia" w:eastAsia="宋体"/>
          <w:sz w:val="24"/>
          <w:lang w:eastAsia="zh-CN"/>
        </w:rPr>
        <w:t>系统</w:t>
      </w:r>
      <w:r>
        <w:rPr>
          <w:rFonts w:eastAsia="宋体"/>
          <w:sz w:val="24"/>
        </w:rPr>
        <w:t>的开发与设计的各个环节，使我获得了更加深层次的理解，这个理解不仅包括对专业知识的理解，还包括我的思路、眼界，更甚于是对我性格和耐力的双重考验。这次毕业设计提升了我的动手动脑实践能力，让我享受了探索的乐趣，成功的喜悦。</w:t>
      </w:r>
    </w:p>
    <w:p>
      <w:pPr>
        <w:spacing w:line="400" w:lineRule="exact"/>
        <w:ind w:firstLine="480" w:firstLineChars="200"/>
        <w:jc w:val="left"/>
        <w:rPr>
          <w:rFonts w:eastAsia="宋体"/>
          <w:sz w:val="24"/>
        </w:rPr>
      </w:pPr>
      <w:r>
        <w:rPr>
          <w:rFonts w:eastAsia="宋体"/>
          <w:sz w:val="24"/>
        </w:rPr>
        <w:t>此次</w:t>
      </w:r>
      <w:r>
        <w:rPr>
          <w:rFonts w:hint="eastAsia" w:eastAsia="宋体"/>
          <w:sz w:val="24"/>
          <w:lang w:eastAsia="zh-CN"/>
        </w:rPr>
        <w:t>系统</w:t>
      </w:r>
      <w:r>
        <w:rPr>
          <w:rFonts w:eastAsia="宋体"/>
          <w:sz w:val="24"/>
        </w:rPr>
        <w:t>开发之前，我曾不断的怀疑自己，是否可以在规定时间内完成这个项目？对专业知识的掌握是否到位？开发过程中屡次想要放弃，遇到困难时的迷茫，代码出错时的焦躁，程序运行有问题时的郁闷，都将随着本论文的结束烟消云散，留下的——只有成功的喜悦。</w:t>
      </w:r>
    </w:p>
    <w:p>
      <w:pPr>
        <w:spacing w:line="400" w:lineRule="exact"/>
        <w:ind w:firstLine="480" w:firstLineChars="200"/>
        <w:jc w:val="left"/>
        <w:rPr>
          <w:rFonts w:eastAsia="宋体"/>
          <w:sz w:val="24"/>
        </w:rPr>
      </w:pPr>
      <w:r>
        <w:rPr>
          <w:rFonts w:hint="eastAsia" w:eastAsia="宋体"/>
          <w:sz w:val="24"/>
          <w:lang w:eastAsia="zh-CN"/>
        </w:rPr>
        <w:t>农产品销售系统</w:t>
      </w:r>
      <w:r>
        <w:rPr>
          <w:rFonts w:eastAsia="宋体"/>
          <w:sz w:val="24"/>
        </w:rPr>
        <w:t>的基本功能已经实现，但由于以往没有开发经验，缺乏系统的正规的开发过程，本程序还有种种不足，对此我深表遗憾。后期我仍会不断的请教老师以及该方面的资深程序员来补充完善该系统，希望该系统可以能为人所用。</w:t>
      </w:r>
    </w:p>
    <w:p>
      <w:pPr>
        <w:spacing w:line="400" w:lineRule="exact"/>
        <w:ind w:firstLine="480" w:firstLineChars="200"/>
        <w:jc w:val="left"/>
        <w:rPr>
          <w:rFonts w:eastAsia="宋体"/>
          <w:sz w:val="24"/>
        </w:rPr>
      </w:pPr>
      <w:r>
        <w:rPr>
          <w:rFonts w:eastAsia="宋体"/>
          <w:sz w:val="24"/>
        </w:rPr>
        <w:t>通过这次毕业设计，使我对手机应用软件的开发以及</w:t>
      </w:r>
      <w:r>
        <w:rPr>
          <w:rFonts w:eastAsiaTheme="minorEastAsia"/>
          <w:sz w:val="24"/>
        </w:rPr>
        <w:t>java</w:t>
      </w:r>
      <w:r>
        <w:rPr>
          <w:rFonts w:eastAsia="宋体"/>
          <w:sz w:val="24"/>
        </w:rPr>
        <w:t>语言和MySQL数据库有了更深刻的学习和理解，让自己的能力大幅提升。相信以后无论学习还是工作，都将让我充满信心，不怕挫折，勇于面对，一步步的提升自己，完善自己。</w:t>
      </w:r>
    </w:p>
    <w:bookmarkEnd w:id="35"/>
    <w:bookmarkEnd w:id="36"/>
    <w:bookmarkEnd w:id="37"/>
    <w:bookmarkEnd w:id="38"/>
    <w:bookmarkEnd w:id="39"/>
    <w:bookmarkEnd w:id="40"/>
    <w:p>
      <w:pPr>
        <w:spacing w:line="400" w:lineRule="exact"/>
        <w:rPr>
          <w:rFonts w:eastAsia="黑体"/>
          <w:bCs/>
          <w:sz w:val="30"/>
          <w:szCs w:val="30"/>
        </w:rPr>
      </w:pPr>
      <w:bookmarkStart w:id="153" w:name="_Toc482176648"/>
      <w:bookmarkStart w:id="154" w:name="_Toc515015517"/>
      <w:bookmarkStart w:id="155" w:name="_Toc464568804"/>
      <w:r>
        <w:rPr>
          <w:rFonts w:eastAsia="黑体"/>
          <w:bCs/>
          <w:sz w:val="30"/>
          <w:szCs w:val="30"/>
        </w:rPr>
        <w:t xml:space="preserve"> </w:t>
      </w:r>
    </w:p>
    <w:p>
      <w:pPr>
        <w:spacing w:line="400" w:lineRule="exact"/>
        <w:jc w:val="center"/>
        <w:outlineLvl w:val="0"/>
        <w:rPr>
          <w:rFonts w:eastAsia="黑体"/>
          <w:bCs/>
          <w:sz w:val="30"/>
          <w:szCs w:val="30"/>
        </w:rPr>
      </w:pPr>
      <w:r>
        <w:rPr>
          <w:rFonts w:eastAsia="宋体"/>
          <w:sz w:val="24"/>
        </w:rPr>
        <w:br w:type="page"/>
      </w:r>
      <w:bookmarkStart w:id="156" w:name="_Toc158289611"/>
      <w:bookmarkStart w:id="157" w:name="_Toc148351006"/>
      <w:r>
        <w:rPr>
          <w:rFonts w:eastAsia="黑体"/>
          <w:sz w:val="30"/>
          <w:szCs w:val="30"/>
        </w:rPr>
        <w:t>参 考 文 献</w:t>
      </w:r>
      <w:bookmarkEnd w:id="153"/>
      <w:bookmarkEnd w:id="154"/>
      <w:bookmarkEnd w:id="155"/>
      <w:bookmarkEnd w:id="156"/>
      <w:bookmarkEnd w:id="157"/>
    </w:p>
    <w:p>
      <w:pPr>
        <w:ind w:firstLine="420"/>
        <w:rPr>
          <w:rFonts w:eastAsia="宋体"/>
          <w:sz w:val="21"/>
          <w:szCs w:val="21"/>
        </w:rPr>
      </w:pPr>
      <w:r>
        <w:rPr>
          <w:rFonts w:eastAsia="宋体"/>
          <w:sz w:val="21"/>
          <w:szCs w:val="21"/>
        </w:rPr>
        <w:t>[1]郭晶晶,刘学博.基于Java的参数设置管理系统的设计与应用[J].山西电子技术,2023,(04):54-56+60.</w:t>
      </w:r>
    </w:p>
    <w:p>
      <w:pPr>
        <w:ind w:firstLine="420"/>
        <w:rPr>
          <w:rFonts w:eastAsia="宋体"/>
          <w:sz w:val="21"/>
          <w:szCs w:val="21"/>
        </w:rPr>
      </w:pPr>
      <w:r>
        <w:rPr>
          <w:rFonts w:eastAsia="宋体"/>
          <w:sz w:val="21"/>
          <w:szCs w:val="21"/>
        </w:rPr>
        <w:t>[2]王慧.“Java程序设计”混合式教学创新模式探究[J].数字通信世界,2023,(06):179-181.</w:t>
      </w:r>
    </w:p>
    <w:p>
      <w:pPr>
        <w:tabs>
          <w:tab w:val="left" w:pos="540"/>
        </w:tabs>
        <w:spacing w:line="300" w:lineRule="auto"/>
        <w:ind w:firstLine="482"/>
        <w:rPr>
          <w:rFonts w:eastAsia="宋体"/>
          <w:bCs/>
          <w:sz w:val="21"/>
          <w:szCs w:val="21"/>
        </w:rPr>
      </w:pPr>
      <w:r>
        <w:rPr>
          <w:rFonts w:eastAsia="宋体"/>
          <w:bCs/>
          <w:sz w:val="21"/>
          <w:szCs w:val="21"/>
        </w:rPr>
        <w:t>[3]邱小群,邓丽艳,陈海潮.基于B/S的信息管理系统设计和实现[J].信息与电脑(理论版),2022,34(20):146-148.</w:t>
      </w:r>
    </w:p>
    <w:p>
      <w:pPr>
        <w:tabs>
          <w:tab w:val="left" w:pos="540"/>
        </w:tabs>
        <w:spacing w:line="300" w:lineRule="auto"/>
        <w:ind w:firstLine="482"/>
        <w:rPr>
          <w:rFonts w:eastAsia="宋体"/>
          <w:bCs/>
          <w:sz w:val="21"/>
          <w:szCs w:val="21"/>
        </w:rPr>
      </w:pPr>
      <w:bookmarkStart w:id="158" w:name="_Ref71814485"/>
      <w:r>
        <w:rPr>
          <w:rFonts w:eastAsia="宋体"/>
          <w:bCs/>
          <w:sz w:val="21"/>
          <w:szCs w:val="21"/>
        </w:rPr>
        <w:t>[4]郑戟明,董云朝,柳青.MySQL数据库数据导入导出方法的探讨[J].电脑知识与技术,2022,18(22):24-25.</w:t>
      </w:r>
    </w:p>
    <w:bookmarkEnd w:id="158"/>
    <w:p>
      <w:pPr>
        <w:tabs>
          <w:tab w:val="left" w:pos="540"/>
        </w:tabs>
        <w:spacing w:line="300" w:lineRule="auto"/>
        <w:ind w:firstLine="482"/>
        <w:rPr>
          <w:rFonts w:eastAsia="宋体"/>
          <w:bCs/>
          <w:sz w:val="21"/>
          <w:szCs w:val="21"/>
        </w:rPr>
      </w:pPr>
      <w:r>
        <w:rPr>
          <w:rFonts w:eastAsia="宋体"/>
          <w:bCs/>
          <w:sz w:val="21"/>
          <w:szCs w:val="21"/>
        </w:rPr>
        <w:t>[5]焦宇,李民,王欢,余开朝.基于MySQL性能调优的推荐系统优化设计[J].软件导刊,2022,21(09):108-112.</w:t>
      </w:r>
    </w:p>
    <w:p>
      <w:pPr>
        <w:pStyle w:val="74"/>
        <w:ind w:firstLine="420"/>
        <w:rPr>
          <w:rFonts w:ascii="Times New Roman" w:hAnsi="Times New Roman"/>
          <w:sz w:val="21"/>
          <w:szCs w:val="21"/>
        </w:rPr>
      </w:pPr>
      <w:r>
        <w:rPr>
          <w:rFonts w:ascii="Times New Roman" w:hAnsi="Times New Roman"/>
          <w:sz w:val="21"/>
          <w:szCs w:val="21"/>
        </w:rPr>
        <w:t>[6]邱小群,邓丽艳,陈海潮.基于B/S的信息管理系统设计和实现[J].信息与电脑(理论版),2022,34(20):146-148.</w:t>
      </w:r>
    </w:p>
    <w:p>
      <w:pPr>
        <w:pStyle w:val="74"/>
        <w:spacing w:line="240" w:lineRule="auto"/>
        <w:ind w:firstLine="420"/>
        <w:rPr>
          <w:rFonts w:ascii="Times New Roman" w:hAnsi="Times New Roman"/>
          <w:sz w:val="21"/>
          <w:szCs w:val="21"/>
        </w:rPr>
      </w:pPr>
      <w:r>
        <w:rPr>
          <w:rFonts w:ascii="Times New Roman" w:hAnsi="Times New Roman"/>
          <w:sz w:val="21"/>
          <w:szCs w:val="21"/>
        </w:rPr>
        <w:t>[7]郑戟明,董云朝,柳青.MySQL数据库数据导入导出方法的探讨[J].电脑知识与技术,2022,18(22):24-25.</w:t>
      </w:r>
    </w:p>
    <w:p>
      <w:pPr>
        <w:pStyle w:val="74"/>
        <w:spacing w:line="240" w:lineRule="auto"/>
        <w:ind w:firstLine="420"/>
        <w:rPr>
          <w:rFonts w:ascii="Times New Roman" w:hAnsi="Times New Roman"/>
          <w:sz w:val="21"/>
          <w:szCs w:val="21"/>
        </w:rPr>
      </w:pPr>
      <w:r>
        <w:rPr>
          <w:rFonts w:ascii="Times New Roman" w:hAnsi="Times New Roman"/>
          <w:sz w:val="21"/>
          <w:szCs w:val="21"/>
        </w:rPr>
        <w:t>[8]叶欣宇.基于Springboot的用户唯一性安全登录系统设计[J].信息与电脑(理论版),2023,35(02):114-116.</w:t>
      </w:r>
    </w:p>
    <w:p>
      <w:pPr>
        <w:pStyle w:val="74"/>
        <w:spacing w:line="240" w:lineRule="auto"/>
        <w:ind w:firstLine="420"/>
        <w:rPr>
          <w:rFonts w:ascii="Times New Roman" w:hAnsi="Times New Roman"/>
          <w:sz w:val="21"/>
          <w:szCs w:val="21"/>
        </w:rPr>
      </w:pPr>
      <w:r>
        <w:rPr>
          <w:rFonts w:ascii="Times New Roman" w:hAnsi="Times New Roman"/>
          <w:sz w:val="21"/>
          <w:szCs w:val="21"/>
        </w:rPr>
        <w:t>[9]李双远,李其昌.基于Springboot大用户网络空间安全攻防实践教学</w:t>
      </w:r>
      <w:r>
        <w:rPr>
          <w:rFonts w:hint="eastAsia" w:ascii="Times New Roman" w:hAnsi="Times New Roman"/>
          <w:sz w:val="21"/>
          <w:szCs w:val="21"/>
          <w:lang w:eastAsia="zh-CN"/>
        </w:rPr>
        <w:t>系统</w:t>
      </w:r>
      <w:r>
        <w:rPr>
          <w:rFonts w:ascii="Times New Roman" w:hAnsi="Times New Roman"/>
          <w:sz w:val="21"/>
          <w:szCs w:val="21"/>
        </w:rPr>
        <w:t>的设计与研究[J].吉林化工学院学报,2022,39(07):67-71.</w:t>
      </w:r>
    </w:p>
    <w:p>
      <w:pPr>
        <w:pStyle w:val="74"/>
        <w:spacing w:line="240" w:lineRule="auto"/>
        <w:ind w:firstLine="420"/>
        <w:rPr>
          <w:rFonts w:ascii="Times New Roman" w:hAnsi="Times New Roman"/>
          <w:sz w:val="21"/>
          <w:szCs w:val="21"/>
        </w:rPr>
      </w:pPr>
      <w:r>
        <w:rPr>
          <w:rFonts w:ascii="Times New Roman" w:hAnsi="Times New Roman"/>
          <w:sz w:val="21"/>
          <w:szCs w:val="21"/>
        </w:rPr>
        <w:t>[10]王玉芬,赵丹丹.基于Bootstrap和Springboot框架的Web计算器的设计与实现[J].信息与电脑(理论版),2023,35(01):143-146.</w:t>
      </w:r>
    </w:p>
    <w:p>
      <w:pPr>
        <w:pStyle w:val="74"/>
        <w:spacing w:line="240" w:lineRule="auto"/>
        <w:ind w:firstLine="420"/>
        <w:rPr>
          <w:rFonts w:ascii="Times New Roman" w:hAnsi="Times New Roman"/>
          <w:sz w:val="21"/>
          <w:szCs w:val="21"/>
        </w:rPr>
      </w:pPr>
      <w:r>
        <w:rPr>
          <w:rFonts w:ascii="Times New Roman" w:hAnsi="Times New Roman"/>
          <w:sz w:val="21"/>
          <w:szCs w:val="21"/>
        </w:rPr>
        <w:t>[11]孙建军,李琪,吕强.浅析Web开发工具Springboot的MVC架构[J].品牌与标准化,2021(06):105-106+109.</w:t>
      </w:r>
    </w:p>
    <w:p>
      <w:pPr>
        <w:pStyle w:val="74"/>
        <w:spacing w:line="240" w:lineRule="auto"/>
        <w:ind w:firstLine="420"/>
        <w:rPr>
          <w:rFonts w:ascii="Times New Roman" w:hAnsi="Times New Roman"/>
          <w:sz w:val="21"/>
          <w:szCs w:val="21"/>
        </w:rPr>
      </w:pPr>
      <w:r>
        <w:rPr>
          <w:rFonts w:ascii="Times New Roman" w:hAnsi="Times New Roman"/>
          <w:sz w:val="21"/>
          <w:szCs w:val="21"/>
        </w:rPr>
        <w:t>[12]张国强,刘长宁.Springboot对MVC模式的发展及其在CRISPRlnc数据库中的运用[J].计算机时代,2021(10):32-34+40.</w:t>
      </w:r>
    </w:p>
    <w:p>
      <w:pPr>
        <w:pStyle w:val="74"/>
        <w:spacing w:line="240" w:lineRule="auto"/>
        <w:ind w:firstLine="420"/>
        <w:rPr>
          <w:rFonts w:ascii="Times New Roman" w:hAnsi="Times New Roman"/>
          <w:sz w:val="21"/>
          <w:szCs w:val="21"/>
        </w:rPr>
      </w:pPr>
      <w:r>
        <w:rPr>
          <w:rFonts w:ascii="Times New Roman" w:hAnsi="Times New Roman"/>
          <w:sz w:val="21"/>
          <w:szCs w:val="21"/>
        </w:rPr>
        <w:t>[13]邱红丽,张舒雅.基于Springboot框架的web项目开发研究[J].科学技术创新,2021(27):97-98.</w:t>
      </w:r>
    </w:p>
    <w:p>
      <w:pPr>
        <w:pStyle w:val="74"/>
        <w:spacing w:line="240" w:lineRule="auto"/>
        <w:ind w:firstLine="420"/>
        <w:rPr>
          <w:rFonts w:ascii="Times New Roman" w:hAnsi="Times New Roman"/>
          <w:sz w:val="21"/>
          <w:szCs w:val="21"/>
        </w:rPr>
      </w:pPr>
      <w:r>
        <w:rPr>
          <w:rFonts w:ascii="Times New Roman" w:hAnsi="Times New Roman"/>
          <w:sz w:val="21"/>
          <w:szCs w:val="21"/>
        </w:rPr>
        <w:t>[14]张玮.浅析白盒测试和黑盒测试[J].无线互联科技,2019(06):136.</w:t>
      </w:r>
    </w:p>
    <w:p>
      <w:pPr>
        <w:pStyle w:val="74"/>
        <w:spacing w:line="240" w:lineRule="auto"/>
        <w:ind w:firstLine="420"/>
        <w:rPr>
          <w:rFonts w:ascii="Times New Roman" w:hAnsi="Times New Roman"/>
          <w:sz w:val="21"/>
          <w:szCs w:val="21"/>
        </w:rPr>
      </w:pPr>
      <w:r>
        <w:rPr>
          <w:rFonts w:ascii="Times New Roman" w:hAnsi="Times New Roman"/>
          <w:sz w:val="21"/>
          <w:szCs w:val="21"/>
        </w:rPr>
        <w:t>[15] Bill Phillips,Chris Stewart,Brian Hardy,Kristin Marsicano.Android Programming:The Big Nerd Ranch Guide (2nd Edition)[J].2019.</w:t>
      </w:r>
    </w:p>
    <w:p>
      <w:pPr>
        <w:spacing w:line="400" w:lineRule="exact"/>
        <w:rPr>
          <w:rFonts w:eastAsia="宋体"/>
          <w:sz w:val="24"/>
        </w:rPr>
        <w:sectPr>
          <w:headerReference r:id="rId10" w:type="first"/>
          <w:footerReference r:id="rId13" w:type="first"/>
          <w:headerReference r:id="rId9" w:type="default"/>
          <w:footerReference r:id="rId11" w:type="default"/>
          <w:footerReference r:id="rId12" w:type="even"/>
          <w:pgSz w:w="11906" w:h="16838"/>
          <w:pgMar w:top="1440" w:right="1800" w:bottom="1440" w:left="1800" w:header="851" w:footer="992" w:gutter="0"/>
          <w:pgNumType w:fmt="numberInDash" w:start="1"/>
          <w:cols w:space="720" w:num="1"/>
          <w:titlePg/>
          <w:docGrid w:type="lines" w:linePitch="312" w:charSpace="0"/>
        </w:sectPr>
      </w:pPr>
    </w:p>
    <w:p>
      <w:pPr>
        <w:spacing w:line="400" w:lineRule="exact"/>
        <w:jc w:val="center"/>
        <w:outlineLvl w:val="0"/>
        <w:rPr>
          <w:rFonts w:eastAsia="黑体"/>
          <w:sz w:val="30"/>
          <w:szCs w:val="30"/>
        </w:rPr>
      </w:pPr>
      <w:bookmarkStart w:id="159" w:name="_Toc483574836"/>
      <w:bookmarkStart w:id="160" w:name="_Toc148351007"/>
      <w:bookmarkStart w:id="161" w:name="_Toc158289612"/>
      <w:bookmarkStart w:id="162" w:name="_Toc515015518"/>
      <w:r>
        <w:rPr>
          <w:rFonts w:eastAsia="黑体"/>
          <w:sz w:val="30"/>
          <w:szCs w:val="30"/>
        </w:rPr>
        <w:t>致  谢</w:t>
      </w:r>
      <w:bookmarkEnd w:id="159"/>
      <w:bookmarkEnd w:id="160"/>
      <w:bookmarkEnd w:id="161"/>
      <w:bookmarkEnd w:id="162"/>
    </w:p>
    <w:p>
      <w:pPr>
        <w:spacing w:line="400" w:lineRule="exact"/>
        <w:ind w:firstLine="480" w:firstLineChars="200"/>
        <w:jc w:val="left"/>
        <w:rPr>
          <w:rFonts w:eastAsia="宋体"/>
          <w:sz w:val="24"/>
        </w:rPr>
      </w:pPr>
      <w:r>
        <w:rPr>
          <w:rFonts w:eastAsia="宋体"/>
          <w:sz w:val="24"/>
        </w:rPr>
        <w:t>充实而又充满挑战的四个多月过去了，在这段时间里，经过了对毕业设计的系统开发后，自己在专业知识上又收获了许多，通过实际开发，进一步理解了在平时学习时未能得到实践的知识点。</w:t>
      </w:r>
    </w:p>
    <w:p>
      <w:pPr>
        <w:spacing w:line="400" w:lineRule="exact"/>
        <w:ind w:firstLine="480" w:firstLineChars="200"/>
        <w:jc w:val="left"/>
        <w:rPr>
          <w:rFonts w:eastAsia="宋体"/>
          <w:sz w:val="24"/>
        </w:rPr>
      </w:pPr>
      <w:r>
        <w:rPr>
          <w:rFonts w:eastAsia="宋体"/>
          <w:sz w:val="24"/>
        </w:rPr>
        <w:t>首先，要感谢我的指导老师：他帮助我选题，修改论文，教给我怎么做科学研究，在我学习和生活上给予我诸多指导。</w:t>
      </w:r>
    </w:p>
    <w:p>
      <w:pPr>
        <w:spacing w:line="400" w:lineRule="exact"/>
        <w:ind w:firstLine="480" w:firstLineChars="200"/>
        <w:jc w:val="left"/>
        <w:rPr>
          <w:rFonts w:eastAsia="宋体"/>
          <w:sz w:val="24"/>
        </w:rPr>
      </w:pPr>
      <w:r>
        <w:rPr>
          <w:rFonts w:eastAsia="宋体"/>
          <w:sz w:val="24"/>
        </w:rPr>
        <w:t>其次，感谢父母对我的付出和培养以及在专业上对我的支持，教给了我很多正确的人生观、价值观。</w:t>
      </w:r>
    </w:p>
    <w:p>
      <w:pPr>
        <w:spacing w:line="400" w:lineRule="exact"/>
        <w:ind w:firstLine="480" w:firstLineChars="200"/>
        <w:jc w:val="left"/>
        <w:rPr>
          <w:rFonts w:eastAsia="宋体"/>
          <w:sz w:val="24"/>
        </w:rPr>
      </w:pPr>
      <w:r>
        <w:rPr>
          <w:rFonts w:eastAsia="宋体"/>
          <w:sz w:val="24"/>
        </w:rPr>
        <w:t>古人曾说：良师益友利于行。良师和益友都是我们人生中不可缺少的一部分，是我们成长的路上最最宝贵的一大笔财富，所以最后我想感谢这群可爱的同学们。尤其感谢王均正同学在毕业设计之中对我的帮助，每次有问题无法解决时总有其他同学总会及时回复给出帮助，从他那里我也学到了很多课堂以外的专业知识和常见问题的解决方法。</w:t>
      </w:r>
    </w:p>
    <w:p>
      <w:pPr>
        <w:spacing w:line="400" w:lineRule="exact"/>
        <w:ind w:firstLine="480" w:firstLineChars="200"/>
        <w:jc w:val="left"/>
        <w:rPr>
          <w:rFonts w:eastAsia="宋体"/>
          <w:sz w:val="24"/>
        </w:rPr>
      </w:pPr>
      <w:r>
        <w:rPr>
          <w:rFonts w:eastAsia="宋体"/>
          <w:sz w:val="24"/>
        </w:rPr>
        <w:t>最后，在即将毕业之际，希望自己和同学们今后能越来越好，在今后的工作上充分发挥自己的价值，成为有用之才！</w:t>
      </w:r>
    </w:p>
    <w:p>
      <w:pPr>
        <w:spacing w:line="400" w:lineRule="exact"/>
        <w:jc w:val="left"/>
        <w:outlineLvl w:val="0"/>
        <w:rPr>
          <w:rFonts w:eastAsia="宋体"/>
          <w:sz w:val="28"/>
          <w:szCs w:val="28"/>
        </w:rPr>
      </w:pPr>
    </w:p>
    <w:p/>
    <w:sectPr>
      <w:headerReference r:id="rId14" w:type="first"/>
      <w:pgSz w:w="11906" w:h="16838"/>
      <w:pgMar w:top="1440" w:right="1800" w:bottom="1440" w:left="1800" w:header="851" w:footer="992" w:gutter="0"/>
      <w:pgNumType w:fmt="numberInDash"/>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right="36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ind w:right="360"/>
      <w:jc w:val="left"/>
    </w:pPr>
    <w:r>
      <mc:AlternateContent>
        <mc:Choice Requires="wps">
          <w:drawing>
            <wp:anchor distT="0" distB="0" distL="114300" distR="114300" simplePos="0" relativeHeight="251660288" behindDoc="0" locked="0" layoutInCell="1" allowOverlap="1">
              <wp:simplePos x="0" y="0"/>
              <wp:positionH relativeFrom="margin">
                <wp:posOffset>2522855</wp:posOffset>
              </wp:positionH>
              <wp:positionV relativeFrom="paragraph">
                <wp:posOffset>0</wp:posOffset>
              </wp:positionV>
              <wp:extent cx="293370" cy="153035"/>
              <wp:effectExtent l="0" t="0" r="0" b="0"/>
              <wp:wrapNone/>
              <wp:docPr id="2" name="文本框 90"/>
              <wp:cNvGraphicFramePr/>
              <a:graphic xmlns:a="http://schemas.openxmlformats.org/drawingml/2006/main">
                <a:graphicData uri="http://schemas.microsoft.com/office/word/2010/wordprocessingShape">
                  <wps:wsp>
                    <wps:cNvSpPr txBox="1">
                      <a:spLocks noChangeArrowheads="1"/>
                    </wps:cNvSpPr>
                    <wps:spPr bwMode="auto">
                      <a:xfrm>
                        <a:off x="0" y="0"/>
                        <a:ext cx="293370" cy="153035"/>
                      </a:xfrm>
                      <a:prstGeom prst="rect">
                        <a:avLst/>
                      </a:prstGeom>
                      <a:noFill/>
                      <a:ln>
                        <a:noFill/>
                      </a:ln>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21"/>
                            </w:rPr>
                            <w:t>- 31 -</w:t>
                          </w:r>
                          <w:r>
                            <w:rPr>
                              <w:rFonts w:hint="eastAsia"/>
                              <w:sz w:val="18"/>
                            </w:rPr>
                            <w:fldChar w:fldCharType="end"/>
                          </w:r>
                        </w:p>
                      </w:txbxContent>
                    </wps:txbx>
                    <wps:bodyPr rot="0" vert="horz" wrap="square" lIns="0" tIns="0" rIns="0" bIns="0" anchor="t" anchorCtr="0" upright="1">
                      <a:spAutoFit/>
                    </wps:bodyPr>
                  </wps:wsp>
                </a:graphicData>
              </a:graphic>
            </wp:anchor>
          </w:drawing>
        </mc:Choice>
        <mc:Fallback>
          <w:pict>
            <v:shape id="文本框 90" o:spid="_x0000_s1026" o:spt="202" type="#_x0000_t202" style="position:absolute;left:0pt;margin-left:198.65pt;margin-top:0pt;height:12.05pt;width:23.1pt;mso-position-horizontal-relative:margin;z-index:251660288;mso-width-relative:page;mso-height-relative:page;" filled="f" stroked="f" coordsize="21600,21600" o:gfxdata="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nVUDdUAAAAHAQAADwAAAAAAAAABACAAAAAi&#10;AAAAZHJzL2Rvd25yZXYueG1sUEsBAhQAFAAAAAgAh07iQCwa0xwNAgAABQQAAA4AAAAAAAAAAQAg&#10;AAAAJAEAAGRycy9lMm9Eb2MueG1sUEsFBgAAAAAGAAYAWQEAAKMFAAAAAA==&#10;">
              <v:fill on="f" focussize="0,0"/>
              <v:stroke on="f"/>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21"/>
                      </w:rPr>
                      <w:t>- 31 -</w:t>
                    </w:r>
                    <w:r>
                      <w:rPr>
                        <w:rFonts w:hint="eastAsia"/>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r>
      <mc:AlternateContent>
        <mc:Choice Requires="wps">
          <w:drawing>
            <wp:anchor distT="0" distB="0" distL="114300" distR="114300" simplePos="0" relativeHeight="251659264" behindDoc="0" locked="0" layoutInCell="1" allowOverlap="1">
              <wp:simplePos x="0" y="0"/>
              <wp:positionH relativeFrom="margin">
                <wp:posOffset>2524760</wp:posOffset>
              </wp:positionH>
              <wp:positionV relativeFrom="paragraph">
                <wp:posOffset>0</wp:posOffset>
              </wp:positionV>
              <wp:extent cx="282575" cy="153035"/>
              <wp:effectExtent l="0" t="0" r="0" b="0"/>
              <wp:wrapNone/>
              <wp:docPr id="3" name="文本框 91"/>
              <wp:cNvGraphicFramePr/>
              <a:graphic xmlns:a="http://schemas.openxmlformats.org/drawingml/2006/main">
                <a:graphicData uri="http://schemas.microsoft.com/office/word/2010/wordprocessingShape">
                  <wps:wsp>
                    <wps:cNvSpPr txBox="1">
                      <a:spLocks noChangeArrowheads="1"/>
                    </wps:cNvSpPr>
                    <wps:spPr bwMode="auto">
                      <a:xfrm>
                        <a:off x="0" y="0"/>
                        <a:ext cx="282575" cy="153035"/>
                      </a:xfrm>
                      <a:prstGeom prst="rect">
                        <a:avLst/>
                      </a:prstGeom>
                      <a:noFill/>
                      <a:ln>
                        <a:noFill/>
                      </a:ln>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21"/>
                            </w:rPr>
                            <w:t>- 32 -</w:t>
                          </w:r>
                          <w:r>
                            <w:rPr>
                              <w:rFonts w:hint="eastAsia"/>
                              <w:sz w:val="18"/>
                            </w:rPr>
                            <w:fldChar w:fldCharType="end"/>
                          </w:r>
                        </w:p>
                      </w:txbxContent>
                    </wps:txbx>
                    <wps:bodyPr rot="0" vert="horz" wrap="square" lIns="0" tIns="0" rIns="0" bIns="0" anchor="t" anchorCtr="0" upright="1">
                      <a:spAutoFit/>
                    </wps:bodyPr>
                  </wps:wsp>
                </a:graphicData>
              </a:graphic>
            </wp:anchor>
          </w:drawing>
        </mc:Choice>
        <mc:Fallback>
          <w:pict>
            <v:shape id="文本框 91" o:spid="_x0000_s1026" o:spt="202" type="#_x0000_t202" style="position:absolute;left:0pt;margin-left:198.8pt;margin-top:0pt;height:12.05pt;width:22.25pt;mso-position-horizontal-relative:margin;z-index:251659264;mso-width-relative:page;mso-height-relative:page;" filled="f" stroked="f" coordsize="21600,21600" o:gfxdata="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DN+7CXUAAAABwEAAA8AAAAAAAAAAQAgAAAAIgAA&#10;AGRycy9kb3ducmV2LnhtbFBLAQIUABQAAAAIAIdO4kDLygaiDAIAAAUEAAAOAAAAAAAAAAEAIAAA&#10;ACMBAABkcnMvZTJvRG9jLnhtbFBLBQYAAAAABgAGAFkBAAChBQAAAAA=&#10;">
              <v:fill on="f" focussize="0,0"/>
              <v:stroke on="f"/>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21"/>
                      </w:rPr>
                      <w:t>- 32 -</w:t>
                    </w:r>
                    <w:r>
                      <w:rPr>
                        <w:rFonts w:hint="eastAsia"/>
                        <w:sz w:val="1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14935" cy="233680"/>
              <wp:effectExtent l="0" t="0" r="0" b="0"/>
              <wp:wrapNone/>
              <wp:docPr id="1" name="文本框 92"/>
              <wp:cNvGraphicFramePr/>
              <a:graphic xmlns:a="http://schemas.openxmlformats.org/drawingml/2006/main">
                <a:graphicData uri="http://schemas.microsoft.com/office/word/2010/wordprocessingShape">
                  <wps:wsp>
                    <wps:cNvSpPr txBox="1">
                      <a:spLocks noChangeArrowheads="1"/>
                    </wps:cNvSpPr>
                    <wps:spPr bwMode="auto">
                      <a:xfrm>
                        <a:off x="0" y="0"/>
                        <a:ext cx="114935" cy="233680"/>
                      </a:xfrm>
                      <a:prstGeom prst="rect">
                        <a:avLst/>
                      </a:prstGeom>
                      <a:noFill/>
                      <a:ln>
                        <a:noFill/>
                      </a:ln>
                    </wps:spPr>
                    <wps:txbx>
                      <w:txbxContent>
                        <w:p>
                          <w:pPr>
                            <w:snapToGrid w:val="0"/>
                            <w:rPr>
                              <w:szCs w:val="21"/>
                            </w:rPr>
                          </w:pPr>
                        </w:p>
                      </w:txbxContent>
                    </wps:txbx>
                    <wps:bodyPr rot="0" vert="horz" wrap="none" lIns="0" tIns="0" rIns="0" bIns="0" anchor="t" anchorCtr="0" upright="1">
                      <a:spAutoFit/>
                    </wps:bodyPr>
                  </wps:wsp>
                </a:graphicData>
              </a:graphic>
            </wp:anchor>
          </w:drawing>
        </mc:Choice>
        <mc:Fallback>
          <w:pict>
            <v:shape id="文本框 92" o:spid="_x0000_s1026" o:spt="202" type="#_x0000_t202" style="position:absolute;left:0pt;margin-top:0pt;height:18.4pt;width:9.05pt;mso-position-horizontal:center;mso-position-horizontal-relative:margin;mso-wrap-style:none;z-index:251661312;mso-width-relative:page;mso-height-relative:page;" filled="f" stroked="f" coordsize="21600,21600" o:gfxdata="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GbRgR0AAAAAMBAAAPAAAAAAAAAAEAIAAAACIAAABkcnMv&#10;ZG93bnJldi54bWxQSwECFAAUAAAACACHTuJAHPB9DAsCAAADBAAADgAAAAAAAAABACAAAAAfAQAA&#10;ZHJzL2Uyb0RvYy54bWxQSwUGAAAAAAYABgBZAQAAnAUAAAAA&#10;">
              <v:fill on="f" focussize="0,0"/>
              <v:stroke on="f"/>
              <v:imagedata o:title=""/>
              <o:lock v:ext="edit" aspectratio="f"/>
              <v:textbox inset="0mm,0mm,0mm,0mm" style="mso-fit-shape-to-text:t;">
                <w:txbxContent>
                  <w:p>
                    <w:pPr>
                      <w:snapToGrid w:val="0"/>
                      <w:rPr>
                        <w:szCs w:val="21"/>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rPr>
        <w:szCs w:val="21"/>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02235" cy="233680"/>
              <wp:effectExtent l="0" t="0" r="0" b="0"/>
              <wp:wrapNone/>
              <wp:docPr id="4" name="文本框 83"/>
              <wp:cNvGraphicFramePr/>
              <a:graphic xmlns:a="http://schemas.openxmlformats.org/drawingml/2006/main">
                <a:graphicData uri="http://schemas.microsoft.com/office/word/2010/wordprocessingShape">
                  <wps:wsp>
                    <wps:cNvSpPr txBox="1">
                      <a:spLocks noChangeArrowheads="1"/>
                    </wps:cNvSpPr>
                    <wps:spPr bwMode="auto">
                      <a:xfrm>
                        <a:off x="0" y="0"/>
                        <a:ext cx="102235" cy="233680"/>
                      </a:xfrm>
                      <a:prstGeom prst="rect">
                        <a:avLst/>
                      </a:prstGeom>
                      <a:noFill/>
                      <a:ln>
                        <a:noFill/>
                      </a:ln>
                    </wps:spPr>
                    <wps:txbx>
                      <w:txbxContent>
                        <w:p>
                          <w:pPr>
                            <w:snapToGrid w:val="0"/>
                            <w:rPr>
                              <w:sz w:val="18"/>
                            </w:rPr>
                          </w:pPr>
                          <w:r>
                            <w:t>*</w:t>
                          </w:r>
                        </w:p>
                      </w:txbxContent>
                    </wps:txbx>
                    <wps:bodyPr rot="0" vert="horz" wrap="none" lIns="0" tIns="0" rIns="0" bIns="0" anchor="t" anchorCtr="0" upright="1">
                      <a:spAutoFit/>
                    </wps:bodyPr>
                  </wps:wsp>
                </a:graphicData>
              </a:graphic>
            </wp:anchor>
          </w:drawing>
        </mc:Choice>
        <mc:Fallback>
          <w:pict>
            <v:shape id="文本框 83" o:spid="_x0000_s1026" o:spt="202" type="#_x0000_t202" style="position:absolute;left:0pt;margin-top:0pt;height:18.4pt;width:8.05pt;mso-position-horizontal:center;mso-position-horizontal-relative:margin;mso-wrap-style:none;z-index:251662336;mso-width-relative:page;mso-height-relative:page;" filled="f" stroked="f" coordsize="21600,21600" o:gfxdata="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giwsZ0AAAAAMBAAAPAAAAAAAAAAEAIAAAACIAAABkcnMv&#10;ZG93bnJldi54bWxQSwECFAAUAAAACACHTuJA2iHOBAsCAAADBAAADgAAAAAAAAABACAAAAAfAQAA&#10;ZHJzL2Uyb0RvYy54bWxQSwUGAAAAAAYABgBZAQAAnAUAAAAA&#10;">
              <v:fill on="f" focussize="0,0"/>
              <v:stroke on="f"/>
              <v:imagedata o:title=""/>
              <o:lock v:ext="edit" aspectratio="f"/>
              <v:textbox inset="0mm,0mm,0mm,0mm" style="mso-fit-shape-to-text:t;">
                <w:txbxContent>
                  <w:p>
                    <w:pPr>
                      <w:snapToGrid w:val="0"/>
                      <w:rPr>
                        <w:sz w:val="18"/>
                      </w:rPr>
                    </w:pPr>
                    <w:r>
                      <w:t>*</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rPr>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8CD7B7"/>
    <w:multiLevelType w:val="multilevel"/>
    <w:tmpl w:val="538CD7B7"/>
    <w:lvl w:ilvl="0" w:tentative="0">
      <w:start w:val="1"/>
      <w:numFmt w:val="chineseCounting"/>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pStyle w:val="4"/>
      <w:suff w:val="nothing"/>
      <w:lvlText w:val="%3．"/>
      <w:lvlJc w:val="left"/>
      <w:pPr>
        <w:ind w:left="-40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FkZDkyYzBlZGRmYWIwOWEyZmVkMGZjMDU5MTU3NjIifQ=="/>
  </w:docVars>
  <w:rsids>
    <w:rsidRoot w:val="00503A07"/>
    <w:rsid w:val="00001AFE"/>
    <w:rsid w:val="000037D3"/>
    <w:rsid w:val="0000537D"/>
    <w:rsid w:val="000155A2"/>
    <w:rsid w:val="0002712F"/>
    <w:rsid w:val="00036415"/>
    <w:rsid w:val="00044110"/>
    <w:rsid w:val="00056319"/>
    <w:rsid w:val="00057BEE"/>
    <w:rsid w:val="000817AF"/>
    <w:rsid w:val="00093786"/>
    <w:rsid w:val="00095372"/>
    <w:rsid w:val="000974ED"/>
    <w:rsid w:val="000A556A"/>
    <w:rsid w:val="000B31CD"/>
    <w:rsid w:val="000B4261"/>
    <w:rsid w:val="000D7065"/>
    <w:rsid w:val="000F63C0"/>
    <w:rsid w:val="00100EF4"/>
    <w:rsid w:val="00110108"/>
    <w:rsid w:val="00110A42"/>
    <w:rsid w:val="0012686E"/>
    <w:rsid w:val="0013296C"/>
    <w:rsid w:val="00140429"/>
    <w:rsid w:val="00170D94"/>
    <w:rsid w:val="001728A8"/>
    <w:rsid w:val="00196545"/>
    <w:rsid w:val="001A7FC4"/>
    <w:rsid w:val="001B2F5B"/>
    <w:rsid w:val="001D72BF"/>
    <w:rsid w:val="001F0F89"/>
    <w:rsid w:val="00207FD7"/>
    <w:rsid w:val="00213B2E"/>
    <w:rsid w:val="0023738D"/>
    <w:rsid w:val="002530F5"/>
    <w:rsid w:val="00256C25"/>
    <w:rsid w:val="002761F5"/>
    <w:rsid w:val="0028223A"/>
    <w:rsid w:val="00284CEE"/>
    <w:rsid w:val="00286F65"/>
    <w:rsid w:val="002920EC"/>
    <w:rsid w:val="002A06B5"/>
    <w:rsid w:val="002A3D1E"/>
    <w:rsid w:val="002A4CE4"/>
    <w:rsid w:val="002A577B"/>
    <w:rsid w:val="002D54F6"/>
    <w:rsid w:val="00312150"/>
    <w:rsid w:val="003341DB"/>
    <w:rsid w:val="00355C43"/>
    <w:rsid w:val="003607BF"/>
    <w:rsid w:val="00372A3A"/>
    <w:rsid w:val="0038452B"/>
    <w:rsid w:val="00390059"/>
    <w:rsid w:val="003A49F5"/>
    <w:rsid w:val="003C0218"/>
    <w:rsid w:val="003C3E4D"/>
    <w:rsid w:val="003F0004"/>
    <w:rsid w:val="003F5CCC"/>
    <w:rsid w:val="0040120C"/>
    <w:rsid w:val="0041303F"/>
    <w:rsid w:val="00426692"/>
    <w:rsid w:val="00427006"/>
    <w:rsid w:val="00430D79"/>
    <w:rsid w:val="00445331"/>
    <w:rsid w:val="0045083F"/>
    <w:rsid w:val="00454010"/>
    <w:rsid w:val="00454DD0"/>
    <w:rsid w:val="00467537"/>
    <w:rsid w:val="00470ECB"/>
    <w:rsid w:val="00474A4B"/>
    <w:rsid w:val="00474BDE"/>
    <w:rsid w:val="00474FB8"/>
    <w:rsid w:val="004B04DF"/>
    <w:rsid w:val="004C08D3"/>
    <w:rsid w:val="004C4BC8"/>
    <w:rsid w:val="004D207F"/>
    <w:rsid w:val="00502FF2"/>
    <w:rsid w:val="00503A07"/>
    <w:rsid w:val="005044B2"/>
    <w:rsid w:val="005346A8"/>
    <w:rsid w:val="00534EFC"/>
    <w:rsid w:val="00551937"/>
    <w:rsid w:val="005567E6"/>
    <w:rsid w:val="00556F47"/>
    <w:rsid w:val="005725FF"/>
    <w:rsid w:val="00573EA7"/>
    <w:rsid w:val="00592B53"/>
    <w:rsid w:val="005A35D2"/>
    <w:rsid w:val="005B2555"/>
    <w:rsid w:val="005F786B"/>
    <w:rsid w:val="00613859"/>
    <w:rsid w:val="0063112A"/>
    <w:rsid w:val="00652E33"/>
    <w:rsid w:val="00657E0E"/>
    <w:rsid w:val="006C5557"/>
    <w:rsid w:val="006C75DB"/>
    <w:rsid w:val="006D7736"/>
    <w:rsid w:val="006E015A"/>
    <w:rsid w:val="006E2BC0"/>
    <w:rsid w:val="006E469B"/>
    <w:rsid w:val="007036A4"/>
    <w:rsid w:val="00737450"/>
    <w:rsid w:val="00740D6F"/>
    <w:rsid w:val="00747187"/>
    <w:rsid w:val="00750EF5"/>
    <w:rsid w:val="00756A49"/>
    <w:rsid w:val="0076220A"/>
    <w:rsid w:val="007715CD"/>
    <w:rsid w:val="007A0FF3"/>
    <w:rsid w:val="007A76FA"/>
    <w:rsid w:val="007B6EDB"/>
    <w:rsid w:val="007C1228"/>
    <w:rsid w:val="007C631C"/>
    <w:rsid w:val="007D5BED"/>
    <w:rsid w:val="007E4BA5"/>
    <w:rsid w:val="007E6FCE"/>
    <w:rsid w:val="007F783A"/>
    <w:rsid w:val="00802538"/>
    <w:rsid w:val="0081345C"/>
    <w:rsid w:val="00826F4B"/>
    <w:rsid w:val="00845546"/>
    <w:rsid w:val="00846050"/>
    <w:rsid w:val="00853B71"/>
    <w:rsid w:val="008572DB"/>
    <w:rsid w:val="00857730"/>
    <w:rsid w:val="00872B50"/>
    <w:rsid w:val="008A05AE"/>
    <w:rsid w:val="008E5801"/>
    <w:rsid w:val="00903CE8"/>
    <w:rsid w:val="00910635"/>
    <w:rsid w:val="00926D5E"/>
    <w:rsid w:val="009358CB"/>
    <w:rsid w:val="0093627D"/>
    <w:rsid w:val="009420A6"/>
    <w:rsid w:val="00952ABD"/>
    <w:rsid w:val="00957B9B"/>
    <w:rsid w:val="00961AE8"/>
    <w:rsid w:val="00983611"/>
    <w:rsid w:val="009A24C7"/>
    <w:rsid w:val="009B0B10"/>
    <w:rsid w:val="009C56D6"/>
    <w:rsid w:val="009C59CE"/>
    <w:rsid w:val="009F451E"/>
    <w:rsid w:val="009F6C5D"/>
    <w:rsid w:val="00A131B3"/>
    <w:rsid w:val="00A24576"/>
    <w:rsid w:val="00A260E1"/>
    <w:rsid w:val="00A4053F"/>
    <w:rsid w:val="00A40D0D"/>
    <w:rsid w:val="00A418CC"/>
    <w:rsid w:val="00A444AD"/>
    <w:rsid w:val="00A610CB"/>
    <w:rsid w:val="00A72254"/>
    <w:rsid w:val="00A75EAD"/>
    <w:rsid w:val="00A81645"/>
    <w:rsid w:val="00A940A7"/>
    <w:rsid w:val="00A945A2"/>
    <w:rsid w:val="00A95786"/>
    <w:rsid w:val="00AB6EAA"/>
    <w:rsid w:val="00AC02FB"/>
    <w:rsid w:val="00AE12C1"/>
    <w:rsid w:val="00AE7F7B"/>
    <w:rsid w:val="00B25C1B"/>
    <w:rsid w:val="00B2632F"/>
    <w:rsid w:val="00B72DE9"/>
    <w:rsid w:val="00B751F3"/>
    <w:rsid w:val="00B95D0E"/>
    <w:rsid w:val="00BB20E3"/>
    <w:rsid w:val="00BC3BE1"/>
    <w:rsid w:val="00BC3FBE"/>
    <w:rsid w:val="00BC61F0"/>
    <w:rsid w:val="00BD0143"/>
    <w:rsid w:val="00BE04A5"/>
    <w:rsid w:val="00BE4D98"/>
    <w:rsid w:val="00C142D0"/>
    <w:rsid w:val="00C146A3"/>
    <w:rsid w:val="00C21EDB"/>
    <w:rsid w:val="00C22F92"/>
    <w:rsid w:val="00C32F5A"/>
    <w:rsid w:val="00C44A83"/>
    <w:rsid w:val="00C50B96"/>
    <w:rsid w:val="00C57827"/>
    <w:rsid w:val="00C6187C"/>
    <w:rsid w:val="00C965C5"/>
    <w:rsid w:val="00CA532E"/>
    <w:rsid w:val="00CB00BB"/>
    <w:rsid w:val="00CB75A8"/>
    <w:rsid w:val="00CC137E"/>
    <w:rsid w:val="00CE128D"/>
    <w:rsid w:val="00CF4C0B"/>
    <w:rsid w:val="00CF633C"/>
    <w:rsid w:val="00D009F8"/>
    <w:rsid w:val="00D25E9A"/>
    <w:rsid w:val="00D34ACB"/>
    <w:rsid w:val="00D60E33"/>
    <w:rsid w:val="00D70028"/>
    <w:rsid w:val="00D75684"/>
    <w:rsid w:val="00DB47C5"/>
    <w:rsid w:val="00DC0074"/>
    <w:rsid w:val="00DD197E"/>
    <w:rsid w:val="00E008D5"/>
    <w:rsid w:val="00E05E76"/>
    <w:rsid w:val="00E07362"/>
    <w:rsid w:val="00E34D14"/>
    <w:rsid w:val="00E37CD1"/>
    <w:rsid w:val="00E37DA7"/>
    <w:rsid w:val="00E37FA7"/>
    <w:rsid w:val="00E43A45"/>
    <w:rsid w:val="00E4554D"/>
    <w:rsid w:val="00E534C4"/>
    <w:rsid w:val="00E5352D"/>
    <w:rsid w:val="00E54116"/>
    <w:rsid w:val="00E54C1E"/>
    <w:rsid w:val="00E721BE"/>
    <w:rsid w:val="00E87822"/>
    <w:rsid w:val="00E942D7"/>
    <w:rsid w:val="00E9533B"/>
    <w:rsid w:val="00EA7391"/>
    <w:rsid w:val="00EC0530"/>
    <w:rsid w:val="00ED182D"/>
    <w:rsid w:val="00ED54C4"/>
    <w:rsid w:val="00EE39D1"/>
    <w:rsid w:val="00F2262D"/>
    <w:rsid w:val="00F30F87"/>
    <w:rsid w:val="00F330B0"/>
    <w:rsid w:val="00F420D1"/>
    <w:rsid w:val="00F524CF"/>
    <w:rsid w:val="00F67F18"/>
    <w:rsid w:val="00F7641B"/>
    <w:rsid w:val="00F865CC"/>
    <w:rsid w:val="00FA0C42"/>
    <w:rsid w:val="00FA11A6"/>
    <w:rsid w:val="00FC1FB5"/>
    <w:rsid w:val="00FC61D0"/>
    <w:rsid w:val="00FE5304"/>
    <w:rsid w:val="00FF0843"/>
    <w:rsid w:val="00FF4263"/>
    <w:rsid w:val="07F54FDB"/>
    <w:rsid w:val="0DAF4B8F"/>
    <w:rsid w:val="0F7F4595"/>
    <w:rsid w:val="14820743"/>
    <w:rsid w:val="16747E6A"/>
    <w:rsid w:val="1D9F0F5B"/>
    <w:rsid w:val="20B733A4"/>
    <w:rsid w:val="26036F9A"/>
    <w:rsid w:val="29F627CB"/>
    <w:rsid w:val="2A353D77"/>
    <w:rsid w:val="2AAF1C1B"/>
    <w:rsid w:val="2D00583C"/>
    <w:rsid w:val="32432DA9"/>
    <w:rsid w:val="346F60D7"/>
    <w:rsid w:val="357B0646"/>
    <w:rsid w:val="38053EB8"/>
    <w:rsid w:val="3AA32404"/>
    <w:rsid w:val="408112C4"/>
    <w:rsid w:val="437A2D6E"/>
    <w:rsid w:val="4D4B0772"/>
    <w:rsid w:val="5BC15CFC"/>
    <w:rsid w:val="5F392837"/>
    <w:rsid w:val="5FE80968"/>
    <w:rsid w:val="611A6E56"/>
    <w:rsid w:val="65191D84"/>
    <w:rsid w:val="66A64DF9"/>
    <w:rsid w:val="6787315C"/>
    <w:rsid w:val="680E1474"/>
    <w:rsid w:val="6B3929BF"/>
    <w:rsid w:val="6CF968AB"/>
    <w:rsid w:val="6D170ADE"/>
    <w:rsid w:val="6E5042A8"/>
    <w:rsid w:val="6F9B139B"/>
    <w:rsid w:val="75315CE9"/>
    <w:rsid w:val="7C4B6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unhideWhenUsed="0" w:uiPriority="9" w:semiHidden="0" w:name="heading 3"/>
    <w:lsdException w:unhideWhenUsed="0" w:uiPriority="9" w:semiHidden="0" w:name="heading 4"/>
    <w:lsdException w:unhideWhenUsed="0" w:uiPriority="9" w:semiHidden="0" w:name="heading 5"/>
    <w:lsdException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1"/>
    <w:basedOn w:val="1"/>
    <w:next w:val="1"/>
    <w:link w:val="41"/>
    <w:qFormat/>
    <w:uiPriority w:val="9"/>
    <w:pPr>
      <w:keepNext/>
      <w:keepLines/>
      <w:spacing w:before="340" w:after="330" w:line="360" w:lineRule="auto"/>
      <w:jc w:val="center"/>
      <w:outlineLvl w:val="0"/>
    </w:pPr>
    <w:rPr>
      <w:rFonts w:eastAsia="黑体"/>
      <w:kern w:val="44"/>
      <w:sz w:val="36"/>
    </w:rPr>
  </w:style>
  <w:style w:type="paragraph" w:styleId="3">
    <w:name w:val="heading 2"/>
    <w:basedOn w:val="1"/>
    <w:next w:val="1"/>
    <w:link w:val="42"/>
    <w:autoRedefine/>
    <w:qFormat/>
    <w:uiPriority w:val="9"/>
    <w:pPr>
      <w:keepNext/>
      <w:keepLines/>
      <w:spacing w:before="120" w:after="120" w:line="300" w:lineRule="auto"/>
      <w:outlineLvl w:val="1"/>
    </w:pPr>
    <w:rPr>
      <w:rFonts w:ascii="Arial" w:hAnsi="Arial" w:eastAsia="宋体"/>
      <w:sz w:val="30"/>
    </w:rPr>
  </w:style>
  <w:style w:type="paragraph" w:styleId="4">
    <w:name w:val="heading 3"/>
    <w:basedOn w:val="1"/>
    <w:next w:val="1"/>
    <w:link w:val="43"/>
    <w:uiPriority w:val="9"/>
    <w:pPr>
      <w:keepNext/>
      <w:keepLines/>
      <w:numPr>
        <w:ilvl w:val="2"/>
        <w:numId w:val="1"/>
      </w:numPr>
      <w:spacing w:before="260" w:after="260" w:line="413" w:lineRule="auto"/>
      <w:outlineLvl w:val="2"/>
    </w:pPr>
    <w:rPr>
      <w:rFonts w:eastAsia="宋体"/>
      <w:b/>
    </w:rPr>
  </w:style>
  <w:style w:type="paragraph" w:styleId="5">
    <w:name w:val="heading 4"/>
    <w:basedOn w:val="1"/>
    <w:next w:val="1"/>
    <w:link w:val="44"/>
    <w:uiPriority w:val="9"/>
    <w:pPr>
      <w:keepNext/>
      <w:keepLines/>
      <w:numPr>
        <w:ilvl w:val="3"/>
        <w:numId w:val="1"/>
      </w:numPr>
      <w:spacing w:before="280" w:after="290" w:line="372" w:lineRule="auto"/>
      <w:outlineLvl w:val="3"/>
    </w:pPr>
    <w:rPr>
      <w:rFonts w:ascii="Arial" w:hAnsi="Arial" w:eastAsia="黑体"/>
      <w:b/>
      <w:sz w:val="28"/>
    </w:rPr>
  </w:style>
  <w:style w:type="paragraph" w:styleId="6">
    <w:name w:val="heading 5"/>
    <w:basedOn w:val="1"/>
    <w:next w:val="1"/>
    <w:link w:val="45"/>
    <w:uiPriority w:val="9"/>
    <w:pPr>
      <w:keepNext/>
      <w:keepLines/>
      <w:numPr>
        <w:ilvl w:val="4"/>
        <w:numId w:val="1"/>
      </w:numPr>
      <w:spacing w:before="280" w:after="290" w:line="372" w:lineRule="auto"/>
      <w:outlineLvl w:val="4"/>
    </w:pPr>
    <w:rPr>
      <w:rFonts w:eastAsia="宋体"/>
      <w:b/>
      <w:sz w:val="28"/>
    </w:rPr>
  </w:style>
  <w:style w:type="paragraph" w:styleId="7">
    <w:name w:val="heading 6"/>
    <w:basedOn w:val="1"/>
    <w:next w:val="1"/>
    <w:link w:val="46"/>
    <w:autoRedefine/>
    <w:uiPriority w:val="9"/>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link w:val="47"/>
    <w:autoRedefine/>
    <w:qFormat/>
    <w:uiPriority w:val="9"/>
    <w:pPr>
      <w:keepNext/>
      <w:keepLines/>
      <w:numPr>
        <w:ilvl w:val="6"/>
        <w:numId w:val="1"/>
      </w:numPr>
      <w:spacing w:before="240" w:after="64" w:line="317" w:lineRule="auto"/>
      <w:outlineLvl w:val="6"/>
    </w:pPr>
    <w:rPr>
      <w:rFonts w:eastAsia="宋体"/>
      <w:b/>
      <w:sz w:val="24"/>
    </w:rPr>
  </w:style>
  <w:style w:type="paragraph" w:styleId="9">
    <w:name w:val="heading 8"/>
    <w:basedOn w:val="1"/>
    <w:next w:val="1"/>
    <w:link w:val="48"/>
    <w:autoRedefine/>
    <w:qFormat/>
    <w:uiPriority w:val="9"/>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link w:val="49"/>
    <w:autoRedefine/>
    <w:qFormat/>
    <w:uiPriority w:val="9"/>
    <w:pPr>
      <w:keepNext/>
      <w:keepLines/>
      <w:numPr>
        <w:ilvl w:val="8"/>
        <w:numId w:val="1"/>
      </w:numPr>
      <w:spacing w:before="240" w:after="64" w:line="317" w:lineRule="auto"/>
      <w:outlineLvl w:val="8"/>
    </w:pPr>
    <w:rPr>
      <w:rFonts w:ascii="Arial" w:hAnsi="Arial" w:eastAsia="黑体"/>
      <w:sz w:val="21"/>
    </w:rPr>
  </w:style>
  <w:style w:type="character" w:default="1" w:styleId="36">
    <w:name w:val="Default Paragraph Font"/>
    <w:autoRedefine/>
    <w:semiHidden/>
    <w:unhideWhenUsed/>
    <w:qFormat/>
    <w:uiPriority w:val="1"/>
  </w:style>
  <w:style w:type="table" w:default="1" w:styleId="34">
    <w:name w:val="Normal Table"/>
    <w:autoRedefin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ind w:left="2520" w:leftChars="1200"/>
    </w:pPr>
    <w:rPr>
      <w:rFonts w:eastAsia="宋体"/>
      <w:sz w:val="21"/>
    </w:rPr>
  </w:style>
  <w:style w:type="paragraph" w:styleId="12">
    <w:name w:val="annotation text"/>
    <w:basedOn w:val="1"/>
    <w:link w:val="50"/>
    <w:autoRedefine/>
    <w:semiHidden/>
    <w:unhideWhenUsed/>
    <w:qFormat/>
    <w:uiPriority w:val="0"/>
    <w:pPr>
      <w:jc w:val="left"/>
    </w:pPr>
  </w:style>
  <w:style w:type="paragraph" w:styleId="13">
    <w:name w:val="Body Text"/>
    <w:basedOn w:val="1"/>
    <w:link w:val="52"/>
    <w:autoRedefine/>
    <w:unhideWhenUsed/>
    <w:qFormat/>
    <w:uiPriority w:val="0"/>
    <w:pPr>
      <w:spacing w:after="120"/>
    </w:pPr>
  </w:style>
  <w:style w:type="paragraph" w:styleId="14">
    <w:name w:val="toc 5"/>
    <w:basedOn w:val="1"/>
    <w:next w:val="1"/>
    <w:autoRedefine/>
    <w:unhideWhenUsed/>
    <w:qFormat/>
    <w:uiPriority w:val="39"/>
    <w:pPr>
      <w:ind w:left="1680" w:leftChars="800"/>
    </w:pPr>
    <w:rPr>
      <w:rFonts w:eastAsia="宋体"/>
      <w:sz w:val="21"/>
    </w:rPr>
  </w:style>
  <w:style w:type="paragraph" w:styleId="15">
    <w:name w:val="toc 3"/>
    <w:basedOn w:val="1"/>
    <w:next w:val="1"/>
    <w:autoRedefine/>
    <w:unhideWhenUsed/>
    <w:qFormat/>
    <w:uiPriority w:val="39"/>
    <w:pPr>
      <w:ind w:left="840" w:leftChars="400"/>
    </w:pPr>
    <w:rPr>
      <w:rFonts w:eastAsia="宋体"/>
      <w:sz w:val="21"/>
    </w:rPr>
  </w:style>
  <w:style w:type="paragraph" w:styleId="16">
    <w:name w:val="Plain Text"/>
    <w:link w:val="54"/>
    <w:autoRedefine/>
    <w:unhideWhenUsed/>
    <w:qFormat/>
    <w:uiPriority w:val="99"/>
    <w:pPr>
      <w:jc w:val="left"/>
    </w:pPr>
    <w:rPr>
      <w:rFonts w:ascii="宋体" w:hAnsi="Courier New" w:eastAsia="宋体" w:cs="Courier New"/>
      <w:kern w:val="0"/>
      <w:sz w:val="20"/>
      <w:szCs w:val="21"/>
      <w:lang w:val="en-US" w:eastAsia="zh-CN" w:bidi="ar-SA"/>
    </w:rPr>
  </w:style>
  <w:style w:type="paragraph" w:styleId="17">
    <w:name w:val="toc 8"/>
    <w:basedOn w:val="1"/>
    <w:next w:val="1"/>
    <w:autoRedefine/>
    <w:unhideWhenUsed/>
    <w:qFormat/>
    <w:uiPriority w:val="39"/>
    <w:pPr>
      <w:ind w:left="2940" w:leftChars="1400"/>
    </w:pPr>
    <w:rPr>
      <w:rFonts w:eastAsia="宋体"/>
      <w:sz w:val="21"/>
    </w:rPr>
  </w:style>
  <w:style w:type="paragraph" w:styleId="18">
    <w:name w:val="Date"/>
    <w:basedOn w:val="1"/>
    <w:next w:val="1"/>
    <w:link w:val="55"/>
    <w:autoRedefine/>
    <w:semiHidden/>
    <w:unhideWhenUsed/>
    <w:qFormat/>
    <w:uiPriority w:val="99"/>
    <w:pPr>
      <w:ind w:left="100" w:leftChars="2500"/>
    </w:pPr>
    <w:rPr>
      <w:rFonts w:eastAsia="宋体"/>
      <w:sz w:val="21"/>
    </w:rPr>
  </w:style>
  <w:style w:type="paragraph" w:styleId="19">
    <w:name w:val="Body Text Indent 2"/>
    <w:basedOn w:val="1"/>
    <w:link w:val="56"/>
    <w:autoRedefine/>
    <w:qFormat/>
    <w:uiPriority w:val="0"/>
    <w:pPr>
      <w:spacing w:line="600" w:lineRule="exact"/>
      <w:ind w:firstLine="555"/>
    </w:pPr>
    <w:rPr>
      <w:rFonts w:ascii="宋体" w:hAnsi="宋体" w:eastAsia="宋体"/>
      <w:sz w:val="24"/>
      <w:szCs w:val="20"/>
    </w:rPr>
  </w:style>
  <w:style w:type="paragraph" w:styleId="20">
    <w:name w:val="Balloon Text"/>
    <w:basedOn w:val="1"/>
    <w:link w:val="40"/>
    <w:autoRedefine/>
    <w:unhideWhenUsed/>
    <w:qFormat/>
    <w:uiPriority w:val="99"/>
    <w:rPr>
      <w:rFonts w:asciiTheme="minorHAnsi" w:hAnsiTheme="minorHAnsi" w:eastAsiaTheme="minorEastAsia" w:cstheme="minorBidi"/>
      <w:sz w:val="18"/>
      <w:szCs w:val="18"/>
    </w:rPr>
  </w:style>
  <w:style w:type="paragraph" w:styleId="21">
    <w:name w:val="footer"/>
    <w:basedOn w:val="1"/>
    <w:link w:val="57"/>
    <w:autoRedefine/>
    <w:unhideWhenUsed/>
    <w:qFormat/>
    <w:uiPriority w:val="0"/>
    <w:pPr>
      <w:tabs>
        <w:tab w:val="center" w:pos="4153"/>
        <w:tab w:val="right" w:pos="8306"/>
      </w:tabs>
      <w:snapToGrid w:val="0"/>
      <w:spacing w:line="400" w:lineRule="exact"/>
      <w:jc w:val="center"/>
    </w:pPr>
    <w:rPr>
      <w:rFonts w:eastAsia="宋体"/>
      <w:sz w:val="18"/>
      <w:szCs w:val="18"/>
    </w:rPr>
  </w:style>
  <w:style w:type="paragraph" w:styleId="22">
    <w:name w:val="header"/>
    <w:basedOn w:val="1"/>
    <w:link w:val="58"/>
    <w:autoRedefine/>
    <w:unhideWhenUsed/>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eastAsia="宋体"/>
      <w:sz w:val="18"/>
    </w:rPr>
  </w:style>
  <w:style w:type="paragraph" w:styleId="23">
    <w:name w:val="toc 1"/>
    <w:basedOn w:val="1"/>
    <w:next w:val="1"/>
    <w:autoRedefine/>
    <w:unhideWhenUsed/>
    <w:qFormat/>
    <w:uiPriority w:val="39"/>
    <w:rPr>
      <w:rFonts w:eastAsia="黑体"/>
      <w:sz w:val="21"/>
    </w:rPr>
  </w:style>
  <w:style w:type="paragraph" w:styleId="24">
    <w:name w:val="toc 4"/>
    <w:basedOn w:val="1"/>
    <w:next w:val="1"/>
    <w:autoRedefine/>
    <w:unhideWhenUsed/>
    <w:qFormat/>
    <w:uiPriority w:val="39"/>
    <w:pPr>
      <w:ind w:left="1260" w:leftChars="600"/>
    </w:pPr>
    <w:rPr>
      <w:rFonts w:eastAsia="宋体"/>
      <w:sz w:val="21"/>
    </w:rPr>
  </w:style>
  <w:style w:type="paragraph" w:styleId="25">
    <w:name w:val="Subtitle"/>
    <w:basedOn w:val="1"/>
    <w:next w:val="1"/>
    <w:link w:val="85"/>
    <w:autoRedefine/>
    <w:qFormat/>
    <w:uiPriority w:val="11"/>
    <w:pPr>
      <w:spacing w:before="60" w:after="60" w:line="300" w:lineRule="auto"/>
      <w:ind w:firstLine="50" w:firstLineChars="50"/>
      <w:jc w:val="left"/>
      <w:outlineLvl w:val="2"/>
    </w:pPr>
    <w:rPr>
      <w:rFonts w:eastAsia="宋体" w:asciiTheme="majorHAnsi" w:hAnsiTheme="majorHAnsi" w:cstheme="majorBidi"/>
      <w:bCs/>
      <w:kern w:val="28"/>
      <w:sz w:val="28"/>
      <w:szCs w:val="32"/>
    </w:rPr>
  </w:style>
  <w:style w:type="paragraph" w:styleId="26">
    <w:name w:val="toc 6"/>
    <w:basedOn w:val="1"/>
    <w:next w:val="1"/>
    <w:autoRedefine/>
    <w:unhideWhenUsed/>
    <w:qFormat/>
    <w:uiPriority w:val="39"/>
    <w:pPr>
      <w:ind w:left="2100" w:leftChars="1000"/>
    </w:pPr>
    <w:rPr>
      <w:rFonts w:eastAsia="宋体"/>
      <w:sz w:val="21"/>
    </w:rPr>
  </w:style>
  <w:style w:type="paragraph" w:styleId="27">
    <w:name w:val="toc 2"/>
    <w:basedOn w:val="1"/>
    <w:next w:val="1"/>
    <w:autoRedefine/>
    <w:unhideWhenUsed/>
    <w:qFormat/>
    <w:uiPriority w:val="39"/>
    <w:pPr>
      <w:ind w:left="420" w:leftChars="200"/>
    </w:pPr>
    <w:rPr>
      <w:rFonts w:eastAsia="宋体"/>
      <w:sz w:val="21"/>
    </w:rPr>
  </w:style>
  <w:style w:type="paragraph" w:styleId="28">
    <w:name w:val="toc 9"/>
    <w:basedOn w:val="1"/>
    <w:next w:val="1"/>
    <w:autoRedefine/>
    <w:unhideWhenUsed/>
    <w:qFormat/>
    <w:uiPriority w:val="39"/>
    <w:pPr>
      <w:ind w:left="3360" w:leftChars="1600"/>
    </w:pPr>
    <w:rPr>
      <w:rFonts w:eastAsia="宋体"/>
      <w:sz w:val="21"/>
    </w:rPr>
  </w:style>
  <w:style w:type="paragraph" w:styleId="29">
    <w:name w:val="HTML Preformatted"/>
    <w:basedOn w:val="1"/>
    <w:link w:val="86"/>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kern w:val="0"/>
      <w:sz w:val="24"/>
    </w:rPr>
  </w:style>
  <w:style w:type="paragraph" w:styleId="30">
    <w:name w:val="Normal (Web)"/>
    <w:basedOn w:val="1"/>
    <w:autoRedefine/>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31">
    <w:name w:val="Title"/>
    <w:basedOn w:val="1"/>
    <w:next w:val="1"/>
    <w:link w:val="78"/>
    <w:autoRedefine/>
    <w:qFormat/>
    <w:uiPriority w:val="10"/>
    <w:pPr>
      <w:spacing w:beforeLines="100" w:after="120"/>
      <w:jc w:val="left"/>
      <w:outlineLvl w:val="0"/>
    </w:pPr>
    <w:rPr>
      <w:rFonts w:eastAsia="宋体" w:asciiTheme="majorHAnsi" w:hAnsiTheme="majorHAnsi" w:cstheme="majorBidi"/>
      <w:bCs/>
      <w:sz w:val="30"/>
      <w:szCs w:val="32"/>
    </w:rPr>
  </w:style>
  <w:style w:type="paragraph" w:styleId="32">
    <w:name w:val="annotation subject"/>
    <w:basedOn w:val="12"/>
    <w:next w:val="12"/>
    <w:link w:val="51"/>
    <w:autoRedefine/>
    <w:semiHidden/>
    <w:qFormat/>
    <w:uiPriority w:val="0"/>
    <w:rPr>
      <w:rFonts w:eastAsia="宋体"/>
      <w:b/>
      <w:bCs/>
      <w:sz w:val="21"/>
    </w:rPr>
  </w:style>
  <w:style w:type="paragraph" w:styleId="33">
    <w:name w:val="Body Text First Indent"/>
    <w:basedOn w:val="13"/>
    <w:link w:val="53"/>
    <w:autoRedefine/>
    <w:semiHidden/>
    <w:unhideWhenUsed/>
    <w:qFormat/>
    <w:uiPriority w:val="99"/>
    <w:pPr>
      <w:ind w:firstLine="420" w:firstLineChars="100"/>
    </w:pPr>
    <w:rPr>
      <w:rFonts w:eastAsia="宋体"/>
      <w:sz w:val="21"/>
    </w:rPr>
  </w:style>
  <w:style w:type="table" w:styleId="35">
    <w:name w:val="Table Grid"/>
    <w:basedOn w:val="34"/>
    <w:autoRedefine/>
    <w:qFormat/>
    <w:uiPriority w:val="59"/>
    <w:pPr>
      <w:jc w:val="left"/>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page number"/>
    <w:basedOn w:val="36"/>
    <w:autoRedefine/>
    <w:unhideWhenUsed/>
    <w:qFormat/>
    <w:uiPriority w:val="99"/>
  </w:style>
  <w:style w:type="character" w:styleId="38">
    <w:name w:val="Hyperlink"/>
    <w:autoRedefine/>
    <w:unhideWhenUsed/>
    <w:qFormat/>
    <w:uiPriority w:val="99"/>
    <w:rPr>
      <w:color w:val="0000FF"/>
      <w:u w:val="single"/>
    </w:rPr>
  </w:style>
  <w:style w:type="character" w:styleId="39">
    <w:name w:val="annotation reference"/>
    <w:autoRedefine/>
    <w:semiHidden/>
    <w:qFormat/>
    <w:uiPriority w:val="0"/>
    <w:rPr>
      <w:sz w:val="21"/>
      <w:szCs w:val="21"/>
    </w:rPr>
  </w:style>
  <w:style w:type="character" w:customStyle="1" w:styleId="40">
    <w:name w:val="批注框文本 字符"/>
    <w:basedOn w:val="36"/>
    <w:link w:val="20"/>
    <w:autoRedefine/>
    <w:qFormat/>
    <w:uiPriority w:val="99"/>
    <w:rPr>
      <w:sz w:val="18"/>
      <w:szCs w:val="18"/>
    </w:rPr>
  </w:style>
  <w:style w:type="character" w:customStyle="1" w:styleId="41">
    <w:name w:val="标题 1 字符"/>
    <w:basedOn w:val="36"/>
    <w:link w:val="2"/>
    <w:autoRedefine/>
    <w:qFormat/>
    <w:uiPriority w:val="9"/>
    <w:rPr>
      <w:rFonts w:ascii="Times New Roman" w:hAnsi="Times New Roman" w:eastAsia="黑体" w:cs="Times New Roman"/>
      <w:kern w:val="44"/>
      <w:sz w:val="36"/>
      <w:szCs w:val="24"/>
    </w:rPr>
  </w:style>
  <w:style w:type="character" w:customStyle="1" w:styleId="42">
    <w:name w:val="标题 2 字符"/>
    <w:basedOn w:val="36"/>
    <w:link w:val="3"/>
    <w:autoRedefine/>
    <w:qFormat/>
    <w:uiPriority w:val="9"/>
    <w:rPr>
      <w:rFonts w:ascii="Arial" w:hAnsi="Arial" w:eastAsia="宋体" w:cs="Times New Roman"/>
      <w:sz w:val="30"/>
      <w:szCs w:val="24"/>
    </w:rPr>
  </w:style>
  <w:style w:type="character" w:customStyle="1" w:styleId="43">
    <w:name w:val="标题 3 字符"/>
    <w:basedOn w:val="36"/>
    <w:link w:val="4"/>
    <w:autoRedefine/>
    <w:qFormat/>
    <w:uiPriority w:val="9"/>
    <w:rPr>
      <w:rFonts w:ascii="Times New Roman" w:hAnsi="Times New Roman" w:eastAsia="宋体" w:cs="Times New Roman"/>
      <w:b/>
      <w:sz w:val="32"/>
      <w:szCs w:val="24"/>
    </w:rPr>
  </w:style>
  <w:style w:type="character" w:customStyle="1" w:styleId="44">
    <w:name w:val="标题 4 字符"/>
    <w:basedOn w:val="36"/>
    <w:link w:val="5"/>
    <w:autoRedefine/>
    <w:qFormat/>
    <w:uiPriority w:val="9"/>
    <w:rPr>
      <w:rFonts w:ascii="Arial" w:hAnsi="Arial" w:eastAsia="黑体" w:cs="Times New Roman"/>
      <w:b/>
      <w:sz w:val="28"/>
      <w:szCs w:val="24"/>
    </w:rPr>
  </w:style>
  <w:style w:type="character" w:customStyle="1" w:styleId="45">
    <w:name w:val="标题 5 字符"/>
    <w:basedOn w:val="36"/>
    <w:link w:val="6"/>
    <w:autoRedefine/>
    <w:qFormat/>
    <w:uiPriority w:val="9"/>
    <w:rPr>
      <w:rFonts w:ascii="Times New Roman" w:hAnsi="Times New Roman" w:eastAsia="宋体" w:cs="Times New Roman"/>
      <w:b/>
      <w:sz w:val="28"/>
      <w:szCs w:val="24"/>
    </w:rPr>
  </w:style>
  <w:style w:type="character" w:customStyle="1" w:styleId="46">
    <w:name w:val="标题 6 字符"/>
    <w:basedOn w:val="36"/>
    <w:link w:val="7"/>
    <w:autoRedefine/>
    <w:qFormat/>
    <w:uiPriority w:val="9"/>
    <w:rPr>
      <w:rFonts w:ascii="Arial" w:hAnsi="Arial" w:eastAsia="黑体" w:cs="Times New Roman"/>
      <w:b/>
      <w:sz w:val="24"/>
      <w:szCs w:val="24"/>
    </w:rPr>
  </w:style>
  <w:style w:type="character" w:customStyle="1" w:styleId="47">
    <w:name w:val="标题 7 字符"/>
    <w:basedOn w:val="36"/>
    <w:link w:val="8"/>
    <w:autoRedefine/>
    <w:qFormat/>
    <w:uiPriority w:val="9"/>
    <w:rPr>
      <w:rFonts w:ascii="Times New Roman" w:hAnsi="Times New Roman" w:eastAsia="宋体" w:cs="Times New Roman"/>
      <w:b/>
      <w:sz w:val="24"/>
      <w:szCs w:val="24"/>
    </w:rPr>
  </w:style>
  <w:style w:type="character" w:customStyle="1" w:styleId="48">
    <w:name w:val="标题 8 字符"/>
    <w:basedOn w:val="36"/>
    <w:link w:val="9"/>
    <w:autoRedefine/>
    <w:qFormat/>
    <w:uiPriority w:val="9"/>
    <w:rPr>
      <w:rFonts w:ascii="Arial" w:hAnsi="Arial" w:eastAsia="黑体" w:cs="Times New Roman"/>
      <w:sz w:val="24"/>
      <w:szCs w:val="24"/>
    </w:rPr>
  </w:style>
  <w:style w:type="character" w:customStyle="1" w:styleId="49">
    <w:name w:val="标题 9 字符"/>
    <w:basedOn w:val="36"/>
    <w:link w:val="10"/>
    <w:autoRedefine/>
    <w:qFormat/>
    <w:uiPriority w:val="9"/>
    <w:rPr>
      <w:rFonts w:ascii="Arial" w:hAnsi="Arial" w:eastAsia="黑体" w:cs="Times New Roman"/>
      <w:szCs w:val="24"/>
    </w:rPr>
  </w:style>
  <w:style w:type="character" w:customStyle="1" w:styleId="50">
    <w:name w:val="批注文字 字符"/>
    <w:basedOn w:val="36"/>
    <w:link w:val="12"/>
    <w:autoRedefine/>
    <w:semiHidden/>
    <w:qFormat/>
    <w:uiPriority w:val="0"/>
    <w:rPr>
      <w:rFonts w:ascii="Times New Roman" w:hAnsi="Times New Roman" w:eastAsia="仿宋_GB2312" w:cs="Times New Roman"/>
      <w:sz w:val="32"/>
      <w:szCs w:val="24"/>
    </w:rPr>
  </w:style>
  <w:style w:type="character" w:customStyle="1" w:styleId="51">
    <w:name w:val="批注主题 字符"/>
    <w:basedOn w:val="50"/>
    <w:link w:val="32"/>
    <w:autoRedefine/>
    <w:semiHidden/>
    <w:qFormat/>
    <w:uiPriority w:val="0"/>
    <w:rPr>
      <w:rFonts w:ascii="Times New Roman" w:hAnsi="Times New Roman" w:eastAsia="宋体" w:cs="Times New Roman"/>
      <w:b/>
      <w:bCs/>
      <w:sz w:val="32"/>
      <w:szCs w:val="24"/>
    </w:rPr>
  </w:style>
  <w:style w:type="character" w:customStyle="1" w:styleId="52">
    <w:name w:val="正文文本 字符"/>
    <w:basedOn w:val="36"/>
    <w:link w:val="13"/>
    <w:autoRedefine/>
    <w:qFormat/>
    <w:uiPriority w:val="0"/>
    <w:rPr>
      <w:rFonts w:ascii="Times New Roman" w:hAnsi="Times New Roman" w:eastAsia="仿宋_GB2312" w:cs="Times New Roman"/>
      <w:sz w:val="32"/>
      <w:szCs w:val="24"/>
    </w:rPr>
  </w:style>
  <w:style w:type="character" w:customStyle="1" w:styleId="53">
    <w:name w:val="正文文本首行缩进 字符"/>
    <w:basedOn w:val="52"/>
    <w:link w:val="33"/>
    <w:autoRedefine/>
    <w:semiHidden/>
    <w:qFormat/>
    <w:uiPriority w:val="99"/>
    <w:rPr>
      <w:rFonts w:ascii="Times New Roman" w:hAnsi="Times New Roman" w:eastAsia="宋体" w:cs="Times New Roman"/>
      <w:sz w:val="32"/>
      <w:szCs w:val="24"/>
    </w:rPr>
  </w:style>
  <w:style w:type="character" w:customStyle="1" w:styleId="54">
    <w:name w:val="纯文本 字符"/>
    <w:basedOn w:val="36"/>
    <w:link w:val="16"/>
    <w:autoRedefine/>
    <w:qFormat/>
    <w:uiPriority w:val="99"/>
    <w:rPr>
      <w:rFonts w:ascii="宋体" w:hAnsi="Courier New" w:eastAsia="宋体" w:cs="Courier New"/>
      <w:kern w:val="0"/>
      <w:sz w:val="20"/>
      <w:szCs w:val="21"/>
    </w:rPr>
  </w:style>
  <w:style w:type="character" w:customStyle="1" w:styleId="55">
    <w:name w:val="日期 字符"/>
    <w:basedOn w:val="36"/>
    <w:link w:val="18"/>
    <w:autoRedefine/>
    <w:semiHidden/>
    <w:qFormat/>
    <w:uiPriority w:val="99"/>
    <w:rPr>
      <w:rFonts w:ascii="Times New Roman" w:hAnsi="Times New Roman" w:eastAsia="宋体" w:cs="Times New Roman"/>
      <w:szCs w:val="24"/>
    </w:rPr>
  </w:style>
  <w:style w:type="character" w:customStyle="1" w:styleId="56">
    <w:name w:val="正文文本缩进 2 字符"/>
    <w:basedOn w:val="36"/>
    <w:link w:val="19"/>
    <w:autoRedefine/>
    <w:qFormat/>
    <w:uiPriority w:val="0"/>
    <w:rPr>
      <w:rFonts w:ascii="宋体" w:hAnsi="宋体" w:eastAsia="宋体" w:cs="Times New Roman"/>
      <w:sz w:val="24"/>
      <w:szCs w:val="20"/>
    </w:rPr>
  </w:style>
  <w:style w:type="character" w:customStyle="1" w:styleId="57">
    <w:name w:val="页脚 字符"/>
    <w:basedOn w:val="36"/>
    <w:link w:val="21"/>
    <w:autoRedefine/>
    <w:qFormat/>
    <w:uiPriority w:val="0"/>
    <w:rPr>
      <w:rFonts w:ascii="Times New Roman" w:hAnsi="Times New Roman" w:eastAsia="宋体" w:cs="Times New Roman"/>
      <w:sz w:val="18"/>
      <w:szCs w:val="18"/>
    </w:rPr>
  </w:style>
  <w:style w:type="character" w:customStyle="1" w:styleId="58">
    <w:name w:val="页眉 字符"/>
    <w:basedOn w:val="36"/>
    <w:link w:val="22"/>
    <w:autoRedefine/>
    <w:qFormat/>
    <w:uiPriority w:val="0"/>
    <w:rPr>
      <w:rFonts w:ascii="Times New Roman" w:hAnsi="Times New Roman" w:eastAsia="宋体" w:cs="Times New Roman"/>
      <w:sz w:val="18"/>
      <w:szCs w:val="24"/>
    </w:rPr>
  </w:style>
  <w:style w:type="character" w:customStyle="1" w:styleId="59">
    <w:name w:val="正文文本 Char1"/>
    <w:autoRedefine/>
    <w:semiHidden/>
    <w:qFormat/>
    <w:uiPriority w:val="99"/>
    <w:rPr>
      <w:kern w:val="2"/>
      <w:sz w:val="21"/>
      <w:szCs w:val="24"/>
    </w:rPr>
  </w:style>
  <w:style w:type="paragraph" w:customStyle="1" w:styleId="60">
    <w:name w:val="一级"/>
    <w:basedOn w:val="1"/>
    <w:autoRedefine/>
    <w:qFormat/>
    <w:uiPriority w:val="0"/>
    <w:pPr>
      <w:spacing w:beforeLines="50" w:afterLines="20" w:line="400" w:lineRule="exact"/>
      <w:jc w:val="center"/>
    </w:pPr>
    <w:rPr>
      <w:rFonts w:eastAsia="黑体"/>
    </w:rPr>
  </w:style>
  <w:style w:type="paragraph" w:customStyle="1" w:styleId="61">
    <w:name w:val="图-居中"/>
    <w:autoRedefine/>
    <w:qFormat/>
    <w:uiPriority w:val="0"/>
    <w:pPr>
      <w:widowControl w:val="0"/>
      <w:spacing w:before="120" w:after="80" w:line="240" w:lineRule="atLeast"/>
      <w:jc w:val="center"/>
      <w:textAlignment w:val="baseline"/>
    </w:pPr>
    <w:rPr>
      <w:rFonts w:ascii="Times New Roman" w:hAnsi="Times New Roman" w:eastAsia="宋体" w:cs="Times New Roman"/>
      <w:kern w:val="0"/>
      <w:sz w:val="15"/>
      <w:szCs w:val="20"/>
      <w:lang w:val="en-US" w:eastAsia="zh-CN" w:bidi="ar-SA"/>
    </w:rPr>
  </w:style>
  <w:style w:type="paragraph" w:customStyle="1" w:styleId="62">
    <w:name w:val="第二层目录"/>
    <w:basedOn w:val="1"/>
    <w:autoRedefine/>
    <w:qFormat/>
    <w:uiPriority w:val="0"/>
    <w:pPr>
      <w:spacing w:line="400" w:lineRule="exact"/>
      <w:outlineLvl w:val="1"/>
    </w:pPr>
    <w:rPr>
      <w:rFonts w:ascii="黑体" w:hAnsi="黑体" w:eastAsia="黑体" w:cs="黑体"/>
      <w:sz w:val="28"/>
      <w:szCs w:val="28"/>
    </w:rPr>
  </w:style>
  <w:style w:type="paragraph" w:customStyle="1" w:styleId="63">
    <w:name w:val="图说"/>
    <w:basedOn w:val="1"/>
    <w:autoRedefine/>
    <w:qFormat/>
    <w:uiPriority w:val="0"/>
    <w:pPr>
      <w:adjustRightInd w:val="0"/>
      <w:spacing w:line="480" w:lineRule="auto"/>
      <w:ind w:left="200" w:leftChars="200"/>
      <w:jc w:val="center"/>
    </w:pPr>
    <w:rPr>
      <w:rFonts w:eastAsia="宋体"/>
      <w:sz w:val="18"/>
    </w:rPr>
  </w:style>
  <w:style w:type="paragraph" w:styleId="64">
    <w:name w:val="No Spacing"/>
    <w:autoRedefine/>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65">
    <w:name w:val="样式1"/>
    <w:basedOn w:val="2"/>
    <w:next w:val="60"/>
    <w:autoRedefine/>
    <w:qFormat/>
    <w:uiPriority w:val="0"/>
    <w:pPr>
      <w:spacing w:before="0" w:after="0" w:line="400" w:lineRule="exact"/>
    </w:pPr>
    <w:rPr>
      <w:kern w:val="0"/>
      <w:sz w:val="32"/>
    </w:rPr>
  </w:style>
  <w:style w:type="paragraph" w:customStyle="1" w:styleId="66">
    <w:name w:val="第一层题目"/>
    <w:basedOn w:val="1"/>
    <w:autoRedefine/>
    <w:qFormat/>
    <w:uiPriority w:val="0"/>
    <w:pPr>
      <w:spacing w:beforeLines="50" w:afterLines="50" w:line="400" w:lineRule="exact"/>
      <w:ind w:firstLine="600" w:firstLineChars="200"/>
      <w:jc w:val="center"/>
      <w:outlineLvl w:val="0"/>
    </w:pPr>
    <w:rPr>
      <w:rFonts w:ascii="黑体" w:hAnsi="黑体" w:eastAsia="黑体" w:cs="黑体"/>
      <w:sz w:val="30"/>
      <w:szCs w:val="30"/>
    </w:rPr>
  </w:style>
  <w:style w:type="paragraph" w:customStyle="1" w:styleId="67">
    <w:name w:val="A我的正文"/>
    <w:basedOn w:val="1"/>
    <w:autoRedefine/>
    <w:qFormat/>
    <w:uiPriority w:val="0"/>
    <w:pPr>
      <w:tabs>
        <w:tab w:val="left" w:pos="2520"/>
      </w:tabs>
      <w:spacing w:line="360" w:lineRule="auto"/>
      <w:ind w:firstLine="200" w:firstLineChars="200"/>
    </w:pPr>
    <w:rPr>
      <w:rFonts w:eastAsia="宋体"/>
      <w:sz w:val="24"/>
    </w:rPr>
  </w:style>
  <w:style w:type="paragraph" w:customStyle="1" w:styleId="68">
    <w:name w:val="TOC 标题1"/>
    <w:basedOn w:val="2"/>
    <w:next w:val="1"/>
    <w:autoRedefine/>
    <w:qFormat/>
    <w:uiPriority w:val="39"/>
    <w:pPr>
      <w:widowControl/>
      <w:spacing w:before="480" w:after="0" w:line="276" w:lineRule="auto"/>
      <w:jc w:val="left"/>
      <w:outlineLvl w:val="9"/>
    </w:pPr>
    <w:rPr>
      <w:rFonts w:ascii="Cambria" w:hAnsi="Cambria"/>
      <w:bCs/>
      <w:color w:val="365F91"/>
      <w:kern w:val="0"/>
      <w:sz w:val="28"/>
      <w:szCs w:val="28"/>
    </w:rPr>
  </w:style>
  <w:style w:type="character" w:customStyle="1" w:styleId="69">
    <w:name w:val="未处理的提及1"/>
    <w:autoRedefine/>
    <w:semiHidden/>
    <w:unhideWhenUsed/>
    <w:qFormat/>
    <w:uiPriority w:val="99"/>
    <w:rPr>
      <w:color w:val="605E5C"/>
      <w:shd w:val="clear" w:color="auto" w:fill="E1DFDD"/>
    </w:rPr>
  </w:style>
  <w:style w:type="paragraph" w:customStyle="1" w:styleId="70">
    <w:name w:val="无间隔1"/>
    <w:autoRedefine/>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71">
    <w:name w:val="List Paragraph"/>
    <w:basedOn w:val="1"/>
    <w:autoRedefine/>
    <w:qFormat/>
    <w:uiPriority w:val="99"/>
    <w:pPr>
      <w:ind w:firstLine="420" w:firstLineChars="200"/>
    </w:pPr>
    <w:rPr>
      <w:rFonts w:eastAsia="宋体"/>
      <w:sz w:val="21"/>
    </w:rPr>
  </w:style>
  <w:style w:type="paragraph" w:customStyle="1" w:styleId="72">
    <w:name w:val="图表的名称格式"/>
    <w:basedOn w:val="1"/>
    <w:link w:val="73"/>
    <w:autoRedefine/>
    <w:qFormat/>
    <w:uiPriority w:val="0"/>
    <w:pPr>
      <w:suppressAutoHyphens/>
      <w:spacing w:beforeLines="50" w:afterLines="50" w:line="360" w:lineRule="auto"/>
      <w:jc w:val="center"/>
    </w:pPr>
    <w:rPr>
      <w:rFonts w:eastAsia="宋体"/>
      <w:sz w:val="21"/>
    </w:rPr>
  </w:style>
  <w:style w:type="character" w:customStyle="1" w:styleId="73">
    <w:name w:val="图表的名称格式 Char"/>
    <w:basedOn w:val="36"/>
    <w:link w:val="72"/>
    <w:autoRedefine/>
    <w:qFormat/>
    <w:uiPriority w:val="0"/>
    <w:rPr>
      <w:rFonts w:ascii="Times New Roman" w:hAnsi="Times New Roman" w:eastAsia="宋体" w:cs="Times New Roman"/>
      <w:szCs w:val="24"/>
    </w:rPr>
  </w:style>
  <w:style w:type="paragraph" w:customStyle="1" w:styleId="74">
    <w:name w:val="毕业论文正文"/>
    <w:basedOn w:val="1"/>
    <w:link w:val="75"/>
    <w:autoRedefine/>
    <w:qFormat/>
    <w:uiPriority w:val="0"/>
    <w:pPr>
      <w:spacing w:line="300" w:lineRule="auto"/>
      <w:ind w:firstLine="200" w:firstLineChars="200"/>
    </w:pPr>
    <w:rPr>
      <w:rFonts w:ascii="宋体" w:hAnsi="宋体" w:eastAsia="宋体"/>
      <w:sz w:val="24"/>
    </w:rPr>
  </w:style>
  <w:style w:type="character" w:customStyle="1" w:styleId="75">
    <w:name w:val="毕业论文正文 Char"/>
    <w:link w:val="74"/>
    <w:autoRedefine/>
    <w:qFormat/>
    <w:uiPriority w:val="0"/>
    <w:rPr>
      <w:rFonts w:ascii="宋体" w:hAnsi="宋体" w:eastAsia="宋体" w:cs="Times New Roman"/>
      <w:sz w:val="24"/>
      <w:szCs w:val="24"/>
    </w:rPr>
  </w:style>
  <w:style w:type="paragraph" w:customStyle="1" w:styleId="76">
    <w:name w:val="表格内容样式"/>
    <w:basedOn w:val="1"/>
    <w:link w:val="77"/>
    <w:autoRedefine/>
    <w:qFormat/>
    <w:uiPriority w:val="0"/>
    <w:pPr>
      <w:spacing w:line="400" w:lineRule="exact"/>
    </w:pPr>
    <w:rPr>
      <w:rFonts w:ascii="宋体" w:hAnsi="宋体" w:eastAsia="宋体"/>
      <w:sz w:val="24"/>
    </w:rPr>
  </w:style>
  <w:style w:type="character" w:customStyle="1" w:styleId="77">
    <w:name w:val="表格内容样式 Char"/>
    <w:basedOn w:val="36"/>
    <w:link w:val="76"/>
    <w:autoRedefine/>
    <w:qFormat/>
    <w:uiPriority w:val="0"/>
    <w:rPr>
      <w:rFonts w:ascii="宋体" w:hAnsi="宋体" w:eastAsia="宋体" w:cs="Times New Roman"/>
      <w:sz w:val="24"/>
      <w:szCs w:val="24"/>
    </w:rPr>
  </w:style>
  <w:style w:type="character" w:customStyle="1" w:styleId="78">
    <w:name w:val="标题 字符"/>
    <w:basedOn w:val="36"/>
    <w:link w:val="31"/>
    <w:autoRedefine/>
    <w:qFormat/>
    <w:uiPriority w:val="10"/>
    <w:rPr>
      <w:rFonts w:eastAsia="宋体" w:asciiTheme="majorHAnsi" w:hAnsiTheme="majorHAnsi" w:cstheme="majorBidi"/>
      <w:bCs/>
      <w:sz w:val="30"/>
      <w:szCs w:val="32"/>
    </w:rPr>
  </w:style>
  <w:style w:type="character" w:customStyle="1" w:styleId="79">
    <w:name w:val="spark-text"/>
    <w:basedOn w:val="36"/>
    <w:autoRedefine/>
    <w:qFormat/>
    <w:uiPriority w:val="0"/>
  </w:style>
  <w:style w:type="paragraph" w:customStyle="1" w:styleId="80">
    <w:name w:val="论文正文"/>
    <w:basedOn w:val="1"/>
    <w:autoRedefine/>
    <w:qFormat/>
    <w:uiPriority w:val="0"/>
    <w:pPr>
      <w:spacing w:line="360" w:lineRule="exact"/>
      <w:ind w:firstLine="482"/>
    </w:pPr>
    <w:rPr>
      <w:rFonts w:ascii="Calibri" w:hAnsi="Calibri" w:eastAsia="宋体"/>
      <w:sz w:val="24"/>
    </w:rPr>
  </w:style>
  <w:style w:type="character" w:customStyle="1" w:styleId="81">
    <w:name w:val="Subtle Emphasis"/>
    <w:basedOn w:val="36"/>
    <w:autoRedefine/>
    <w:qFormat/>
    <w:uiPriority w:val="19"/>
    <w:rPr>
      <w:i/>
      <w:iCs/>
      <w:color w:val="808080" w:themeColor="text1" w:themeTint="80"/>
      <w14:textFill>
        <w14:solidFill>
          <w14:schemeClr w14:val="tx1">
            <w14:lumMod w14:val="50000"/>
            <w14:lumOff w14:val="50000"/>
          </w14:schemeClr>
        </w14:solidFill>
      </w14:textFill>
    </w:rPr>
  </w:style>
  <w:style w:type="paragraph" w:customStyle="1" w:styleId="82">
    <w:name w:val="表内容"/>
    <w:autoRedefine/>
    <w:qFormat/>
    <w:uiPriority w:val="0"/>
    <w:pPr>
      <w:jc w:val="left"/>
    </w:pPr>
    <w:rPr>
      <w:rFonts w:ascii="宋体" w:hAnsi="Times New Roman" w:eastAsia="宋体" w:cs="Times New Roman"/>
      <w:kern w:val="21"/>
      <w:sz w:val="24"/>
      <w:szCs w:val="24"/>
      <w:lang w:val="en-US" w:eastAsia="zh-CN" w:bidi="ar-SA"/>
    </w:rPr>
  </w:style>
  <w:style w:type="character" w:customStyle="1" w:styleId="83">
    <w:name w:val="hljs-type"/>
    <w:basedOn w:val="36"/>
    <w:autoRedefine/>
    <w:qFormat/>
    <w:uiPriority w:val="0"/>
  </w:style>
  <w:style w:type="paragraph" w:customStyle="1" w:styleId="84">
    <w:name w:val="TOC Heading"/>
    <w:basedOn w:val="2"/>
    <w:next w:val="1"/>
    <w:autoRedefine/>
    <w:semiHidden/>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 w:type="character" w:customStyle="1" w:styleId="85">
    <w:name w:val="副标题 字符"/>
    <w:basedOn w:val="36"/>
    <w:link w:val="25"/>
    <w:autoRedefine/>
    <w:qFormat/>
    <w:uiPriority w:val="11"/>
    <w:rPr>
      <w:rFonts w:eastAsia="宋体" w:asciiTheme="majorHAnsi" w:hAnsiTheme="majorHAnsi" w:cstheme="majorBidi"/>
      <w:bCs/>
      <w:kern w:val="28"/>
      <w:sz w:val="28"/>
      <w:szCs w:val="32"/>
    </w:rPr>
  </w:style>
  <w:style w:type="character" w:customStyle="1" w:styleId="86">
    <w:name w:val="HTML 预设格式 字符"/>
    <w:basedOn w:val="36"/>
    <w:link w:val="29"/>
    <w:autoRedefine/>
    <w:qFormat/>
    <w:uiPriority w:val="0"/>
    <w:rPr>
      <w:rFonts w:ascii="宋体" w:hAnsi="宋体" w:eastAsia="宋体" w:cs="Times New Roman"/>
      <w:kern w:val="0"/>
      <w:sz w:val="24"/>
      <w:szCs w:val="24"/>
    </w:rPr>
  </w:style>
  <w:style w:type="paragraph" w:customStyle="1" w:styleId="87">
    <w:name w:val="图片样式"/>
    <w:basedOn w:val="1"/>
    <w:link w:val="88"/>
    <w:autoRedefine/>
    <w:qFormat/>
    <w:uiPriority w:val="0"/>
    <w:pPr>
      <w:widowControl/>
      <w:spacing w:line="300" w:lineRule="auto"/>
      <w:jc w:val="center"/>
    </w:pPr>
    <w:rPr>
      <w:rFonts w:asciiTheme="minorEastAsia" w:hAnsiTheme="minorEastAsia" w:eastAsiaTheme="minorEastAsia"/>
      <w:sz w:val="24"/>
    </w:rPr>
  </w:style>
  <w:style w:type="character" w:customStyle="1" w:styleId="88">
    <w:name w:val="图片样式 字符"/>
    <w:basedOn w:val="36"/>
    <w:link w:val="87"/>
    <w:autoRedefine/>
    <w:qFormat/>
    <w:uiPriority w:val="0"/>
    <w:rPr>
      <w:rFonts w:cs="Times New Roman" w:asciiTheme="minorEastAsia" w:hAnsiTheme="minorEastAsia"/>
      <w:sz w:val="24"/>
      <w:szCs w:val="24"/>
    </w:rPr>
  </w:style>
  <w:style w:type="paragraph" w:customStyle="1" w:styleId="89">
    <w:name w:val="表样式1"/>
    <w:basedOn w:val="1"/>
    <w:autoRedefine/>
    <w:qFormat/>
    <w:uiPriority w:val="0"/>
    <w:pPr>
      <w:ind w:firstLine="0" w:firstLineChars="0"/>
      <w:jc w:val="center"/>
    </w:pPr>
    <w:rPr>
      <w:rFonts w:ascii="Times New Roman" w:hAnsi="Times New Roman" w:cs="Times New Roman"/>
      <w:sz w:val="21"/>
      <w:szCs w:val="21"/>
    </w:rPr>
  </w:style>
  <w:style w:type="paragraph" w:customStyle="1" w:styleId="90">
    <w:name w:val="毕业设计（论文）正文"/>
    <w:basedOn w:val="1"/>
    <w:autoRedefine/>
    <w:qFormat/>
    <w:uiPriority w:val="0"/>
    <w:pPr>
      <w:widowControl w:val="0"/>
      <w:adjustRightInd w:val="0"/>
      <w:snapToGrid w:val="0"/>
      <w:spacing w:line="300" w:lineRule="auto"/>
      <w:jc w:val="both"/>
    </w:pPr>
    <w:rPr>
      <w:rFonts w:ascii="Times New Roman" w:hAnsi="宋体" w:cs="Times New Roman"/>
      <w:color w:val="000000"/>
      <w:szCs w:val="20"/>
    </w:rPr>
  </w:style>
  <w:style w:type="paragraph" w:customStyle="1" w:styleId="91">
    <w:name w:val="文章正文"/>
    <w:basedOn w:val="1"/>
    <w:autoRedefine/>
    <w:qFormat/>
    <w:uiPriority w:val="0"/>
    <w:pPr>
      <w:spacing w:line="360" w:lineRule="auto"/>
      <w:ind w:firstLine="200" w:firstLineChars="200"/>
    </w:pPr>
    <w:rPr>
      <w:sz w:val="24"/>
      <w:szCs w:val="30"/>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26.png"/><Relationship Id="rId5" Type="http://schemas.openxmlformats.org/officeDocument/2006/relationships/footer" Target="footer2.xml"/><Relationship Id="rId49" Type="http://schemas.openxmlformats.org/officeDocument/2006/relationships/image" Target="media/image25.png"/><Relationship Id="rId48" Type="http://schemas.openxmlformats.org/officeDocument/2006/relationships/image" Target="media/image24.png"/><Relationship Id="rId47" Type="http://schemas.openxmlformats.org/officeDocument/2006/relationships/image" Target="media/image23.png"/><Relationship Id="rId46" Type="http://schemas.openxmlformats.org/officeDocument/2006/relationships/image" Target="media/image22.png"/><Relationship Id="rId45"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17.png"/><Relationship Id="rId40" Type="http://schemas.openxmlformats.org/officeDocument/2006/relationships/image" Target="media/image16.png"/><Relationship Id="rId4" Type="http://schemas.openxmlformats.org/officeDocument/2006/relationships/footer" Target="footer1.xml"/><Relationship Id="rId39" Type="http://schemas.openxmlformats.org/officeDocument/2006/relationships/image" Target="media/image15.png"/><Relationship Id="rId38" Type="http://schemas.openxmlformats.org/officeDocument/2006/relationships/image" Target="media/image14.png"/><Relationship Id="rId37" Type="http://schemas.openxmlformats.org/officeDocument/2006/relationships/image" Target="media/image13.png"/><Relationship Id="rId36" Type="http://schemas.openxmlformats.org/officeDocument/2006/relationships/image" Target="media/image12.png"/><Relationship Id="rId35" Type="http://schemas.openxmlformats.org/officeDocument/2006/relationships/image" Target="media/image11.png"/><Relationship Id="rId34" Type="http://schemas.openxmlformats.org/officeDocument/2006/relationships/image" Target="media/image10.png"/><Relationship Id="rId33" Type="http://schemas.openxmlformats.org/officeDocument/2006/relationships/image" Target="media/image9.emf"/><Relationship Id="rId32" Type="http://schemas.openxmlformats.org/officeDocument/2006/relationships/oleObject" Target="embeddings/oleObject3.bin"/><Relationship Id="rId31" Type="http://schemas.openxmlformats.org/officeDocument/2006/relationships/image" Target="media/image8.emf"/><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7.emf"/><Relationship Id="rId28" Type="http://schemas.openxmlformats.org/officeDocument/2006/relationships/oleObject" Target="embeddings/oleObject1.bin"/><Relationship Id="rId27" Type="http://schemas.openxmlformats.org/officeDocument/2006/relationships/image" Target="media/image6.emf"/><Relationship Id="rId26" Type="http://schemas.openxmlformats.org/officeDocument/2006/relationships/package" Target="embeddings/Microsoft_Visio___6.vsdx"/><Relationship Id="rId25" Type="http://schemas.openxmlformats.org/officeDocument/2006/relationships/image" Target="media/image5.emf"/><Relationship Id="rId24" Type="http://schemas.openxmlformats.org/officeDocument/2006/relationships/package" Target="embeddings/Microsoft_Visio___5.vsdx"/><Relationship Id="rId23" Type="http://schemas.openxmlformats.org/officeDocument/2006/relationships/image" Target="media/image4.emf"/><Relationship Id="rId22" Type="http://schemas.openxmlformats.org/officeDocument/2006/relationships/package" Target="embeddings/Microsoft_Visio___4.vsdx"/><Relationship Id="rId21" Type="http://schemas.openxmlformats.org/officeDocument/2006/relationships/image" Target="media/image3.emf"/><Relationship Id="rId20" Type="http://schemas.openxmlformats.org/officeDocument/2006/relationships/package" Target="embeddings/Microsoft_Visio___3.vsdx"/><Relationship Id="rId2" Type="http://schemas.openxmlformats.org/officeDocument/2006/relationships/settings" Target="settings.xml"/><Relationship Id="rId19" Type="http://schemas.openxmlformats.org/officeDocument/2006/relationships/image" Target="media/image2.emf"/><Relationship Id="rId18" Type="http://schemas.openxmlformats.org/officeDocument/2006/relationships/package" Target="embeddings/Microsoft_Visio___2.vsdx"/><Relationship Id="rId17" Type="http://schemas.openxmlformats.org/officeDocument/2006/relationships/image" Target="media/image1.emf"/><Relationship Id="rId16" Type="http://schemas.openxmlformats.org/officeDocument/2006/relationships/package" Target="embeddings/Microsoft_Visio___1.vsdx"/><Relationship Id="rId15" Type="http://schemas.openxmlformats.org/officeDocument/2006/relationships/theme" Target="theme/theme1.xml"/><Relationship Id="rId14" Type="http://schemas.openxmlformats.org/officeDocument/2006/relationships/header" Target="header4.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DCA9FE-1680-454B-9D3E-E54E91A432B4}">
  <ds:schemaRefs/>
</ds:datastoreItem>
</file>

<file path=docProps/app.xml><?xml version="1.0" encoding="utf-8"?>
<Properties xmlns="http://schemas.openxmlformats.org/officeDocument/2006/extended-properties" xmlns:vt="http://schemas.openxmlformats.org/officeDocument/2006/docPropsVTypes">
  <Template>Normal</Template>
  <Company>PC</Company>
  <Pages>41</Pages>
  <Words>3572</Words>
  <Characters>20367</Characters>
  <Lines>169</Lines>
  <Paragraphs>47</Paragraphs>
  <TotalTime>6</TotalTime>
  <ScaleCrop>false</ScaleCrop>
  <LinksUpToDate>false</LinksUpToDate>
  <CharactersWithSpaces>23892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2024-02-08T03:29:00Z</dcterms:created>
  <dc:creator>Administrator</dc:creator>
  <cp:lastModifiedBy>kidow</cp:lastModifiedBy>
  <dcterms:modified xsi:type="dcterms:W3CDTF">2024-04-10T10:08:41Z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69FF332F8EEA45EBB9EC4828909BD1F0_13</vt:lpwstr>
  </property>
</Properties>
</file>